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204" w:rsidRPr="00BD28FE" w:rsidRDefault="0089503A" w:rsidP="003018A9">
      <w:pPr>
        <w:spacing w:after="120"/>
        <w:rPr>
          <w:rFonts w:ascii="Helvetica" w:hAnsi="Helvetica" w:cs="Arial"/>
          <w:sz w:val="20"/>
          <w:szCs w:val="20"/>
        </w:rPr>
      </w:pPr>
      <w:r w:rsidRPr="00FE5921">
        <w:rPr>
          <w:rFonts w:ascii="Helvetica LT" w:hAnsi="Helvetica LT"/>
          <w:sz w:val="28"/>
          <w:szCs w:val="28"/>
        </w:rPr>
        <w:t>BRUNDLE PAINTS &amp; COATINGS FOR METALWORK</w:t>
      </w:r>
      <w:r>
        <w:rPr>
          <w:rFonts w:ascii="Helvetica LT" w:hAnsi="Helvetica LT"/>
          <w:b/>
          <w:caps/>
          <w:sz w:val="20"/>
          <w:szCs w:val="20"/>
        </w:rPr>
        <w:tab/>
      </w:r>
      <w:r>
        <w:rPr>
          <w:rFonts w:ascii="Helvetica" w:hAnsi="Helvetica"/>
          <w:noProof/>
          <w:sz w:val="20"/>
          <w:szCs w:val="20"/>
          <w:lang w:eastAsia="en-GB"/>
        </w:rPr>
        <w:drawing>
          <wp:inline distT="0" distB="0" distL="0" distR="0" wp14:anchorId="27A51C19" wp14:editId="0433B677">
            <wp:extent cx="6743700" cy="2089081"/>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_0969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6595" cy="2093076"/>
                    </a:xfrm>
                    <a:prstGeom prst="rect">
                      <a:avLst/>
                    </a:prstGeom>
                    <a:ln w="12700">
                      <a:solidFill>
                        <a:srgbClr val="0070C0"/>
                      </a:solidFill>
                    </a:ln>
                  </pic:spPr>
                </pic:pic>
              </a:graphicData>
            </a:graphic>
          </wp:inline>
        </w:drawing>
      </w:r>
      <w:r w:rsidR="003018A9">
        <w:rPr>
          <w:rFonts w:ascii="Helvetica" w:hAnsi="Helvetica" w:cs="Arial"/>
          <w:b/>
          <w:sz w:val="20"/>
          <w:szCs w:val="20"/>
        </w:rPr>
        <w:t xml:space="preserve">                                                                          </w:t>
      </w:r>
      <w:r w:rsidR="00C23251">
        <w:rPr>
          <w:rFonts w:ascii="Helvetica" w:hAnsi="Helvetica" w:cs="Arial"/>
          <w:b/>
          <w:sz w:val="20"/>
          <w:szCs w:val="20"/>
        </w:rPr>
        <w:t xml:space="preserve"> </w:t>
      </w:r>
      <w:r w:rsidR="00B83204">
        <w:rPr>
          <w:rFonts w:ascii="Helvetica LT" w:hAnsi="Helvetica LT" w:cs="Arial"/>
          <w:b/>
          <w:sz w:val="20"/>
          <w:szCs w:val="20"/>
        </w:rPr>
        <w:tab/>
      </w:r>
      <w:r w:rsidR="00B83204">
        <w:rPr>
          <w:rFonts w:ascii="Helvetica LT" w:hAnsi="Helvetica LT" w:cs="Arial"/>
          <w:b/>
          <w:sz w:val="20"/>
          <w:szCs w:val="20"/>
        </w:rPr>
        <w:tab/>
      </w:r>
      <w:r w:rsidR="00B83204">
        <w:rPr>
          <w:rFonts w:ascii="Helvetica LT" w:hAnsi="Helvetica LT" w:cs="Arial"/>
          <w:b/>
          <w:sz w:val="20"/>
          <w:szCs w:val="20"/>
        </w:rPr>
        <w:tab/>
      </w:r>
      <w:r w:rsidR="00B83204">
        <w:rPr>
          <w:rFonts w:ascii="Helvetica LT" w:hAnsi="Helvetica LT" w:cs="Arial"/>
          <w:b/>
          <w:sz w:val="20"/>
          <w:szCs w:val="20"/>
        </w:rPr>
        <w:tab/>
      </w:r>
      <w:r w:rsidR="00B83204">
        <w:rPr>
          <w:rFonts w:ascii="Helvetica LT" w:hAnsi="Helvetica LT" w:cs="Arial"/>
          <w:b/>
          <w:sz w:val="20"/>
          <w:szCs w:val="20"/>
        </w:rPr>
        <w:tab/>
      </w:r>
      <w:r w:rsidR="009D0FDF">
        <w:rPr>
          <w:rFonts w:ascii="Helvetica LT" w:hAnsi="Helvetica LT" w:cs="Arial"/>
          <w:b/>
          <w:sz w:val="20"/>
          <w:szCs w:val="20"/>
        </w:rPr>
        <w:tab/>
      </w:r>
      <w:r w:rsidR="009D0FDF">
        <w:rPr>
          <w:rFonts w:ascii="Helvetica LT" w:hAnsi="Helvetica LT" w:cs="Arial"/>
          <w:b/>
          <w:sz w:val="20"/>
          <w:szCs w:val="20"/>
        </w:rPr>
        <w:tab/>
      </w:r>
      <w:r w:rsidR="009D0FDF">
        <w:rPr>
          <w:rFonts w:ascii="Helvetica LT" w:hAnsi="Helvetica LT" w:cs="Arial"/>
          <w:b/>
          <w:sz w:val="20"/>
          <w:szCs w:val="20"/>
        </w:rPr>
        <w:tab/>
      </w:r>
    </w:p>
    <w:p w:rsidR="00464617" w:rsidRDefault="009D0FDF" w:rsidP="00D833EB">
      <w:pPr>
        <w:spacing w:after="120"/>
        <w:jc w:val="center"/>
        <w:rPr>
          <w:rFonts w:ascii="Helvetica LT" w:hAnsi="Helvetica LT" w:cs="Arial"/>
          <w:sz w:val="20"/>
          <w:szCs w:val="20"/>
        </w:rPr>
      </w:pPr>
      <w:r w:rsidRPr="006B77E4">
        <w:rPr>
          <w:rFonts w:ascii="Helvetica LT" w:hAnsi="Helvetica LT" w:cs="Arial"/>
          <w:sz w:val="20"/>
          <w:szCs w:val="20"/>
        </w:rPr>
        <w:t>BRUNDLE COATINGS</w:t>
      </w:r>
    </w:p>
    <w:p w:rsidR="0089503A" w:rsidRDefault="006B5B23" w:rsidP="009E15D0">
      <w:pPr>
        <w:spacing w:line="280" w:lineRule="atLeast"/>
        <w:jc w:val="both"/>
        <w:rPr>
          <w:rFonts w:ascii="Helvetica" w:hAnsi="Helvetica"/>
          <w:sz w:val="20"/>
          <w:szCs w:val="20"/>
        </w:rPr>
      </w:pPr>
      <w:r>
        <w:rPr>
          <w:rFonts w:ascii="Helvetica" w:hAnsi="Helvetica" w:cs="Arial"/>
          <w:sz w:val="20"/>
          <w:szCs w:val="20"/>
        </w:rPr>
        <w:t xml:space="preserve">Welcome to </w:t>
      </w:r>
      <w:r w:rsidR="00460288" w:rsidRPr="00460288">
        <w:rPr>
          <w:rFonts w:ascii="Helvetica" w:hAnsi="Helvetica" w:cs="Arial"/>
          <w:sz w:val="20"/>
          <w:szCs w:val="20"/>
        </w:rPr>
        <w:t>Brundle Coatings</w:t>
      </w:r>
      <w:r w:rsidR="00460288">
        <w:rPr>
          <w:rFonts w:ascii="Helvetica" w:hAnsi="Helvetica" w:cs="Arial"/>
          <w:sz w:val="20"/>
          <w:szCs w:val="20"/>
        </w:rPr>
        <w:t xml:space="preserve">. </w:t>
      </w:r>
      <w:r w:rsidR="0089503A" w:rsidRPr="00082583">
        <w:rPr>
          <w:rFonts w:ascii="Helvetica" w:hAnsi="Helvetica"/>
          <w:sz w:val="20"/>
          <w:szCs w:val="20"/>
        </w:rPr>
        <w:t xml:space="preserve">We have </w:t>
      </w:r>
      <w:r w:rsidR="00D833EB">
        <w:rPr>
          <w:rFonts w:ascii="Helvetica" w:hAnsi="Helvetica"/>
          <w:sz w:val="20"/>
          <w:szCs w:val="20"/>
        </w:rPr>
        <w:t>extended</w:t>
      </w:r>
      <w:r w:rsidR="0089503A" w:rsidRPr="00082583">
        <w:rPr>
          <w:rFonts w:ascii="Helvetica" w:hAnsi="Helvetica"/>
          <w:sz w:val="20"/>
          <w:szCs w:val="20"/>
        </w:rPr>
        <w:t xml:space="preserve"> our range of high quality paints and coatings for both commercial and decorative steelwork</w:t>
      </w:r>
      <w:r w:rsidR="00F77D5D">
        <w:rPr>
          <w:rFonts w:ascii="Helvetica" w:hAnsi="Helvetica"/>
          <w:sz w:val="20"/>
          <w:szCs w:val="20"/>
        </w:rPr>
        <w:t xml:space="preserve"> to ensure that we can supply </w:t>
      </w:r>
      <w:r w:rsidR="00D833EB">
        <w:rPr>
          <w:rFonts w:ascii="Helvetica" w:hAnsi="Helvetica"/>
          <w:sz w:val="20"/>
          <w:szCs w:val="20"/>
        </w:rPr>
        <w:t>exactly</w:t>
      </w:r>
      <w:r w:rsidR="00F77D5D">
        <w:rPr>
          <w:rFonts w:ascii="Helvetica" w:hAnsi="Helvetica"/>
          <w:sz w:val="20"/>
          <w:szCs w:val="20"/>
        </w:rPr>
        <w:t xml:space="preserve"> what our customers need</w:t>
      </w:r>
      <w:r w:rsidR="0089503A" w:rsidRPr="00082583">
        <w:rPr>
          <w:rFonts w:ascii="Helvetica" w:hAnsi="Helvetica"/>
          <w:sz w:val="20"/>
          <w:szCs w:val="20"/>
        </w:rPr>
        <w:t xml:space="preserve">. </w:t>
      </w:r>
      <w:r w:rsidR="0089503A">
        <w:rPr>
          <w:rFonts w:ascii="Helvetica" w:hAnsi="Helvetica" w:cs="Arial"/>
          <w:sz w:val="20"/>
          <w:szCs w:val="20"/>
        </w:rPr>
        <w:t xml:space="preserve">Keeping to our usual Brundle ethos of offering exceptional value, we have created a range of excellent products to finish most </w:t>
      </w:r>
      <w:r w:rsidR="007D78A8">
        <w:rPr>
          <w:rFonts w:ascii="Helvetica" w:hAnsi="Helvetica" w:cs="Arial"/>
          <w:sz w:val="20"/>
          <w:szCs w:val="20"/>
        </w:rPr>
        <w:t xml:space="preserve">steelwork </w:t>
      </w:r>
      <w:r w:rsidR="00C83F60">
        <w:rPr>
          <w:rFonts w:ascii="Helvetica" w:hAnsi="Helvetica" w:cs="Arial"/>
          <w:sz w:val="20"/>
          <w:szCs w:val="20"/>
        </w:rPr>
        <w:t xml:space="preserve">paint </w:t>
      </w:r>
      <w:r w:rsidR="00D833EB">
        <w:rPr>
          <w:rFonts w:ascii="Helvetica" w:hAnsi="Helvetica" w:cs="Arial"/>
          <w:sz w:val="20"/>
          <w:szCs w:val="20"/>
        </w:rPr>
        <w:t>finishes,</w:t>
      </w:r>
      <w:r w:rsidR="00C83F60">
        <w:rPr>
          <w:rFonts w:ascii="Helvetica" w:hAnsi="Helvetica" w:cs="Arial"/>
          <w:sz w:val="20"/>
          <w:szCs w:val="20"/>
        </w:rPr>
        <w:t xml:space="preserve"> many of which are exclusive to F H Brundle.</w:t>
      </w:r>
      <w:r w:rsidR="0089503A">
        <w:rPr>
          <w:rFonts w:ascii="Helvetica" w:hAnsi="Helvetica" w:cs="Arial"/>
          <w:sz w:val="20"/>
          <w:szCs w:val="20"/>
        </w:rPr>
        <w:t xml:space="preserve"> </w:t>
      </w:r>
      <w:r w:rsidR="0089503A" w:rsidRPr="00082583">
        <w:rPr>
          <w:rFonts w:ascii="Helvetica" w:hAnsi="Helvetica"/>
          <w:sz w:val="20"/>
          <w:szCs w:val="20"/>
        </w:rPr>
        <w:t xml:space="preserve">Our range now includes everything from </w:t>
      </w:r>
      <w:r w:rsidR="007D78A8">
        <w:rPr>
          <w:rFonts w:ascii="Helvetica" w:hAnsi="Helvetica"/>
          <w:sz w:val="20"/>
          <w:szCs w:val="20"/>
        </w:rPr>
        <w:t xml:space="preserve">great value </w:t>
      </w:r>
      <w:r w:rsidR="0089503A" w:rsidRPr="00082583">
        <w:rPr>
          <w:rFonts w:ascii="Helvetica" w:hAnsi="Helvetica"/>
          <w:sz w:val="20"/>
          <w:szCs w:val="20"/>
        </w:rPr>
        <w:t xml:space="preserve">commercial red oxides </w:t>
      </w:r>
      <w:r w:rsidR="007D78A8" w:rsidRPr="00082583">
        <w:rPr>
          <w:rFonts w:ascii="Helvetica" w:hAnsi="Helvetica"/>
          <w:sz w:val="20"/>
          <w:szCs w:val="20"/>
        </w:rPr>
        <w:t xml:space="preserve">and </w:t>
      </w:r>
      <w:r w:rsidR="00C83F60">
        <w:rPr>
          <w:rFonts w:ascii="Helvetica" w:hAnsi="Helvetica"/>
          <w:sz w:val="20"/>
          <w:szCs w:val="20"/>
        </w:rPr>
        <w:t xml:space="preserve">other </w:t>
      </w:r>
      <w:r w:rsidR="00F77D5D">
        <w:rPr>
          <w:rFonts w:ascii="Helvetica" w:hAnsi="Helvetica"/>
          <w:sz w:val="20"/>
          <w:szCs w:val="20"/>
        </w:rPr>
        <w:t>primers,</w:t>
      </w:r>
      <w:r w:rsidR="007D78A8" w:rsidRPr="00082583">
        <w:rPr>
          <w:rFonts w:ascii="Helvetica" w:hAnsi="Helvetica"/>
          <w:sz w:val="20"/>
          <w:szCs w:val="20"/>
        </w:rPr>
        <w:t xml:space="preserve"> </w:t>
      </w:r>
      <w:r w:rsidR="0089503A" w:rsidRPr="00082583">
        <w:rPr>
          <w:rFonts w:ascii="Helvetica" w:hAnsi="Helvetica"/>
          <w:sz w:val="20"/>
          <w:szCs w:val="20"/>
        </w:rPr>
        <w:t xml:space="preserve">though to </w:t>
      </w:r>
      <w:r w:rsidR="007D78A8" w:rsidRPr="00082583">
        <w:rPr>
          <w:rFonts w:ascii="Helvetica" w:hAnsi="Helvetica"/>
          <w:sz w:val="20"/>
          <w:szCs w:val="20"/>
        </w:rPr>
        <w:t xml:space="preserve">beautiful </w:t>
      </w:r>
      <w:r w:rsidR="0089503A" w:rsidRPr="00082583">
        <w:rPr>
          <w:rFonts w:ascii="Helvetica" w:hAnsi="Helvetica"/>
          <w:sz w:val="20"/>
          <w:szCs w:val="20"/>
        </w:rPr>
        <w:t>decorative finishes for wrought ironwork. We have paints suitable for</w:t>
      </w:r>
      <w:r w:rsidR="00C83F60">
        <w:rPr>
          <w:rFonts w:ascii="Helvetica" w:hAnsi="Helvetica"/>
          <w:sz w:val="20"/>
          <w:szCs w:val="20"/>
        </w:rPr>
        <w:t xml:space="preserve"> both internal and external use;</w:t>
      </w:r>
      <w:r w:rsidR="0089503A">
        <w:rPr>
          <w:rFonts w:ascii="Helvetica" w:hAnsi="Helvetica"/>
          <w:sz w:val="20"/>
          <w:szCs w:val="20"/>
        </w:rPr>
        <w:t xml:space="preserve"> for painting directly on to newly-galvanised surfaces</w:t>
      </w:r>
      <w:r w:rsidR="00C83F60">
        <w:rPr>
          <w:rFonts w:ascii="Helvetica" w:hAnsi="Helvetica"/>
          <w:sz w:val="20"/>
          <w:szCs w:val="20"/>
        </w:rPr>
        <w:t>;</w:t>
      </w:r>
      <w:r w:rsidR="0089503A">
        <w:rPr>
          <w:rFonts w:ascii="Helvetica" w:hAnsi="Helvetica"/>
          <w:sz w:val="20"/>
          <w:szCs w:val="20"/>
        </w:rPr>
        <w:t xml:space="preserve"> and also our new Anti-Climb Coating</w:t>
      </w:r>
      <w:r w:rsidR="00C83F60">
        <w:rPr>
          <w:rFonts w:ascii="Helvetica" w:hAnsi="Helvetica"/>
          <w:sz w:val="20"/>
          <w:szCs w:val="20"/>
        </w:rPr>
        <w:t>, plus our</w:t>
      </w:r>
      <w:r w:rsidR="0089503A">
        <w:rPr>
          <w:rFonts w:ascii="Helvetica" w:hAnsi="Helvetica"/>
          <w:sz w:val="20"/>
          <w:szCs w:val="20"/>
        </w:rPr>
        <w:t xml:space="preserve"> Primers, Solvents</w:t>
      </w:r>
      <w:r w:rsidR="00C83F60">
        <w:rPr>
          <w:rFonts w:ascii="Helvetica" w:hAnsi="Helvetica"/>
          <w:sz w:val="20"/>
          <w:szCs w:val="20"/>
        </w:rPr>
        <w:t>, Vinylast™</w:t>
      </w:r>
      <w:r w:rsidR="0089503A">
        <w:rPr>
          <w:rFonts w:ascii="Helvetica" w:hAnsi="Helvetica"/>
          <w:sz w:val="20"/>
          <w:szCs w:val="20"/>
        </w:rPr>
        <w:t xml:space="preserve"> and Patinas.</w:t>
      </w:r>
    </w:p>
    <w:p w:rsidR="00D833EB" w:rsidRDefault="00D833EB" w:rsidP="009E15D0">
      <w:pPr>
        <w:spacing w:line="280" w:lineRule="atLeast"/>
        <w:jc w:val="both"/>
        <w:rPr>
          <w:rFonts w:ascii="Helvetica" w:hAnsi="Helvetica"/>
          <w:sz w:val="20"/>
          <w:szCs w:val="20"/>
        </w:rPr>
      </w:pPr>
    </w:p>
    <w:p w:rsidR="00D833EB" w:rsidRDefault="00D833EB" w:rsidP="009E15D0">
      <w:pPr>
        <w:spacing w:line="280" w:lineRule="atLeast"/>
        <w:jc w:val="both"/>
        <w:rPr>
          <w:rFonts w:ascii="Helvetica" w:hAnsi="Helvetica"/>
          <w:sz w:val="20"/>
          <w:szCs w:val="20"/>
        </w:rPr>
      </w:pPr>
      <w:r>
        <w:rPr>
          <w:rFonts w:ascii="Helvetica" w:hAnsi="Helvetica"/>
          <w:sz w:val="20"/>
          <w:szCs w:val="20"/>
        </w:rPr>
        <w:t xml:space="preserve">We have attempted to have information which is useful to both people who are new to painting ironwork as well as experienced users in this booklet. Feedback and any tips to help us improve </w:t>
      </w:r>
      <w:r w:rsidR="001A49B2">
        <w:rPr>
          <w:rFonts w:ascii="Helvetica" w:hAnsi="Helvetica"/>
          <w:sz w:val="20"/>
          <w:szCs w:val="20"/>
        </w:rPr>
        <w:t>are</w:t>
      </w:r>
      <w:r>
        <w:rPr>
          <w:rFonts w:ascii="Helvetica" w:hAnsi="Helvetica"/>
          <w:sz w:val="20"/>
          <w:szCs w:val="20"/>
        </w:rPr>
        <w:t xml:space="preserve"> always welcomed.</w:t>
      </w:r>
    </w:p>
    <w:p w:rsidR="00D34632" w:rsidRDefault="00D34632" w:rsidP="00460288">
      <w:pPr>
        <w:spacing w:after="120"/>
        <w:rPr>
          <w:rFonts w:ascii="Helvetica" w:hAnsi="Helvetica" w:cs="Arial"/>
          <w:sz w:val="20"/>
          <w:szCs w:val="20"/>
        </w:rPr>
      </w:pPr>
    </w:p>
    <w:p w:rsidR="00D34632" w:rsidRPr="00570A07" w:rsidRDefault="00CC4B2F" w:rsidP="00460288">
      <w:pPr>
        <w:spacing w:after="120"/>
        <w:rPr>
          <w:rFonts w:ascii="Helvetica" w:hAnsi="Helvetica" w:cs="Arial"/>
          <w:sz w:val="20"/>
          <w:szCs w:val="20"/>
        </w:rPr>
      </w:pPr>
      <w:r>
        <w:rPr>
          <w:noProof/>
          <w:lang w:eastAsia="en-GB"/>
        </w:rPr>
        <w:drawing>
          <wp:anchor distT="0" distB="0" distL="114300" distR="114300" simplePos="0" relativeHeight="251706368" behindDoc="0" locked="0" layoutInCell="1" allowOverlap="1" wp14:anchorId="2D44B685" wp14:editId="401AC962">
            <wp:simplePos x="0" y="0"/>
            <wp:positionH relativeFrom="column">
              <wp:posOffset>3568700</wp:posOffset>
            </wp:positionH>
            <wp:positionV relativeFrom="paragraph">
              <wp:posOffset>36195</wp:posOffset>
            </wp:positionV>
            <wp:extent cx="2693035" cy="3771265"/>
            <wp:effectExtent l="19050" t="19050" r="12065" b="19685"/>
            <wp:wrapSquare wrapText="bothSides"/>
            <wp:docPr id="53" name="Picture 53" descr="C:\Users\rt1.BRUNDLE.000\AppData\Local\Microsoft\Windows\Temporary Internet Files\Content.Word\Edenfield Balustrad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t1.BRUNDLE.000\AppData\Local\Microsoft\Windows\Temporary Internet Files\Content.Word\Edenfield Balustrade 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3035" cy="3771265"/>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F25339">
        <w:rPr>
          <w:rFonts w:ascii="Helvetica LT" w:hAnsi="Helvetica LT" w:cs="Arial"/>
          <w:sz w:val="20"/>
          <w:szCs w:val="20"/>
        </w:rPr>
        <w:t>Index</w:t>
      </w:r>
      <w:r w:rsidR="00683A50">
        <w:rPr>
          <w:rFonts w:ascii="Helvetica LT" w:hAnsi="Helvetica LT" w:cs="Arial"/>
          <w:sz w:val="20"/>
          <w:szCs w:val="20"/>
        </w:rPr>
        <w:tab/>
      </w:r>
      <w:r w:rsidR="00683A50">
        <w:rPr>
          <w:rFonts w:ascii="Helvetica LT" w:hAnsi="Helvetica LT" w:cs="Arial"/>
          <w:sz w:val="20"/>
          <w:szCs w:val="20"/>
        </w:rPr>
        <w:tab/>
      </w:r>
      <w:r w:rsidR="00683A50">
        <w:rPr>
          <w:rFonts w:ascii="Helvetica LT" w:hAnsi="Helvetica LT" w:cs="Arial"/>
          <w:sz w:val="20"/>
          <w:szCs w:val="20"/>
        </w:rPr>
        <w:tab/>
      </w:r>
      <w:r w:rsidR="00683A50">
        <w:rPr>
          <w:rFonts w:ascii="Helvetica LT" w:hAnsi="Helvetica LT" w:cs="Arial"/>
          <w:sz w:val="20"/>
          <w:szCs w:val="20"/>
        </w:rPr>
        <w:tab/>
        <w:t xml:space="preserve">          </w:t>
      </w:r>
      <w:r w:rsidR="00683A50" w:rsidRPr="00570A07">
        <w:rPr>
          <w:rFonts w:ascii="Helvetica" w:hAnsi="Helvetica" w:cs="Arial"/>
          <w:sz w:val="20"/>
          <w:szCs w:val="20"/>
        </w:rPr>
        <w:t>Page</w:t>
      </w:r>
      <w:r>
        <w:rPr>
          <w:rFonts w:ascii="Helvetica" w:hAnsi="Helvetica" w:cs="Arial"/>
          <w:sz w:val="20"/>
          <w:szCs w:val="20"/>
        </w:rPr>
        <w:t xml:space="preserve"> </w:t>
      </w:r>
      <w:r w:rsidR="006B5B23" w:rsidRPr="00570A07">
        <w:rPr>
          <w:rFonts w:ascii="Helvetica" w:hAnsi="Helvetica" w:cs="Arial"/>
          <w:sz w:val="20"/>
          <w:szCs w:val="20"/>
        </w:rPr>
        <w:tab/>
      </w:r>
      <w:r w:rsidR="00D34632" w:rsidRPr="00570A07">
        <w:rPr>
          <w:rFonts w:ascii="Helvetica" w:hAnsi="Helvetica" w:cs="Arial"/>
          <w:sz w:val="20"/>
          <w:szCs w:val="20"/>
        </w:rPr>
        <w:t xml:space="preserve"> </w:t>
      </w:r>
    </w:p>
    <w:p w:rsidR="00D34632" w:rsidRDefault="00D34632" w:rsidP="00460288">
      <w:pPr>
        <w:spacing w:after="120"/>
        <w:rPr>
          <w:rFonts w:ascii="Helvetica" w:hAnsi="Helvetica" w:cs="Arial"/>
          <w:sz w:val="20"/>
          <w:szCs w:val="20"/>
        </w:rPr>
      </w:pPr>
      <w:r>
        <w:rPr>
          <w:rFonts w:ascii="Helvetica" w:hAnsi="Helvetica" w:cs="Arial"/>
          <w:sz w:val="20"/>
          <w:szCs w:val="20"/>
        </w:rPr>
        <w:t>1</w:t>
      </w:r>
      <w:r>
        <w:rPr>
          <w:rFonts w:ascii="Helvetica" w:hAnsi="Helvetica" w:cs="Arial"/>
          <w:sz w:val="20"/>
          <w:szCs w:val="20"/>
        </w:rPr>
        <w:tab/>
      </w:r>
      <w:r w:rsidR="00570D61">
        <w:rPr>
          <w:rFonts w:ascii="Helvetica" w:hAnsi="Helvetica" w:cs="Arial"/>
          <w:sz w:val="20"/>
          <w:szCs w:val="20"/>
        </w:rPr>
        <w:t>Introduction</w:t>
      </w:r>
      <w:r w:rsidR="00570D61">
        <w:rPr>
          <w:rFonts w:ascii="Helvetica" w:hAnsi="Helvetica" w:cs="Arial"/>
          <w:sz w:val="20"/>
          <w:szCs w:val="20"/>
        </w:rPr>
        <w:tab/>
      </w:r>
      <w:r w:rsidR="00570D61">
        <w:rPr>
          <w:rFonts w:ascii="Helvetica" w:hAnsi="Helvetica" w:cs="Arial"/>
          <w:sz w:val="20"/>
          <w:szCs w:val="20"/>
        </w:rPr>
        <w:tab/>
      </w:r>
      <w:r w:rsidR="00570D61">
        <w:rPr>
          <w:rFonts w:ascii="Helvetica" w:hAnsi="Helvetica" w:cs="Arial"/>
          <w:sz w:val="20"/>
          <w:szCs w:val="20"/>
        </w:rPr>
        <w:tab/>
        <w:t>2</w:t>
      </w:r>
    </w:p>
    <w:p w:rsidR="00683A50" w:rsidRDefault="00683A50" w:rsidP="00460288">
      <w:pPr>
        <w:spacing w:after="120"/>
        <w:rPr>
          <w:rFonts w:ascii="Helvetica" w:hAnsi="Helvetica" w:cs="Arial"/>
          <w:sz w:val="20"/>
          <w:szCs w:val="20"/>
        </w:rPr>
      </w:pPr>
      <w:r>
        <w:rPr>
          <w:rFonts w:ascii="Helvetica" w:hAnsi="Helvetica" w:cs="Arial"/>
          <w:sz w:val="20"/>
          <w:szCs w:val="20"/>
        </w:rPr>
        <w:t>2</w:t>
      </w:r>
      <w:r>
        <w:rPr>
          <w:rFonts w:ascii="Helvetica" w:hAnsi="Helvetica" w:cs="Arial"/>
          <w:sz w:val="20"/>
          <w:szCs w:val="20"/>
        </w:rPr>
        <w:tab/>
        <w:t>Preparation</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2</w:t>
      </w:r>
    </w:p>
    <w:p w:rsidR="00570A07" w:rsidRDefault="00570A07" w:rsidP="00460288">
      <w:pPr>
        <w:spacing w:after="120"/>
        <w:rPr>
          <w:rFonts w:ascii="Helvetica" w:hAnsi="Helvetica" w:cs="Arial"/>
          <w:sz w:val="20"/>
          <w:szCs w:val="20"/>
        </w:rPr>
      </w:pPr>
      <w:r>
        <w:rPr>
          <w:rFonts w:ascii="Helvetica" w:hAnsi="Helvetica" w:cs="Arial"/>
          <w:sz w:val="20"/>
          <w:szCs w:val="20"/>
        </w:rPr>
        <w:t>3</w:t>
      </w:r>
      <w:r>
        <w:rPr>
          <w:rFonts w:ascii="Helvetica" w:hAnsi="Helvetica" w:cs="Arial"/>
          <w:sz w:val="20"/>
          <w:szCs w:val="20"/>
        </w:rPr>
        <w:tab/>
        <w:t>Cold Galvanise Protection</w:t>
      </w:r>
      <w:r>
        <w:rPr>
          <w:rFonts w:ascii="Helvetica" w:hAnsi="Helvetica" w:cs="Arial"/>
          <w:sz w:val="20"/>
          <w:szCs w:val="20"/>
        </w:rPr>
        <w:tab/>
        <w:t>3</w:t>
      </w:r>
    </w:p>
    <w:p w:rsidR="00570A07" w:rsidRDefault="00570A07" w:rsidP="00460288">
      <w:pPr>
        <w:spacing w:after="120"/>
        <w:rPr>
          <w:rFonts w:ascii="Helvetica" w:hAnsi="Helvetica" w:cs="Arial"/>
          <w:sz w:val="20"/>
          <w:szCs w:val="20"/>
        </w:rPr>
      </w:pPr>
      <w:r>
        <w:rPr>
          <w:rFonts w:ascii="Helvetica" w:hAnsi="Helvetica" w:cs="Arial"/>
          <w:sz w:val="20"/>
          <w:szCs w:val="20"/>
        </w:rPr>
        <w:t>4</w:t>
      </w:r>
      <w:r>
        <w:rPr>
          <w:rFonts w:ascii="Helvetica" w:hAnsi="Helvetica" w:cs="Arial"/>
          <w:sz w:val="20"/>
          <w:szCs w:val="20"/>
        </w:rPr>
        <w:tab/>
        <w:t>Primers</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3</w:t>
      </w:r>
    </w:p>
    <w:p w:rsidR="00653557" w:rsidRDefault="00570A07" w:rsidP="00653557">
      <w:pPr>
        <w:spacing w:after="120"/>
        <w:rPr>
          <w:rFonts w:ascii="Helvetica" w:hAnsi="Helvetica" w:cs="Arial"/>
          <w:sz w:val="20"/>
          <w:szCs w:val="20"/>
        </w:rPr>
      </w:pPr>
      <w:r>
        <w:rPr>
          <w:rFonts w:ascii="Helvetica" w:hAnsi="Helvetica" w:cs="Arial"/>
          <w:sz w:val="20"/>
          <w:szCs w:val="20"/>
        </w:rPr>
        <w:t>5</w:t>
      </w:r>
      <w:r>
        <w:rPr>
          <w:rFonts w:ascii="Helvetica" w:hAnsi="Helvetica" w:cs="Arial"/>
          <w:sz w:val="20"/>
          <w:szCs w:val="20"/>
        </w:rPr>
        <w:tab/>
        <w:t>Top Coats</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4</w:t>
      </w:r>
    </w:p>
    <w:p w:rsidR="00D833EB" w:rsidRDefault="00570D61" w:rsidP="00D833EB">
      <w:pPr>
        <w:spacing w:after="120"/>
        <w:rPr>
          <w:rFonts w:ascii="Helvetica" w:hAnsi="Helvetica" w:cs="Arial"/>
          <w:sz w:val="20"/>
          <w:szCs w:val="20"/>
        </w:rPr>
      </w:pPr>
      <w:r>
        <w:rPr>
          <w:rFonts w:ascii="Helvetica" w:hAnsi="Helvetica" w:cs="Arial"/>
          <w:sz w:val="20"/>
          <w:szCs w:val="20"/>
        </w:rPr>
        <w:t>6</w:t>
      </w:r>
      <w:r w:rsidR="00D833EB">
        <w:rPr>
          <w:rFonts w:ascii="Helvetica" w:hAnsi="Helvetica" w:cs="Arial"/>
          <w:sz w:val="20"/>
          <w:szCs w:val="20"/>
        </w:rPr>
        <w:tab/>
      </w:r>
      <w:r w:rsidR="003D32DD" w:rsidRPr="00BD28FE">
        <w:rPr>
          <w:rFonts w:ascii="Helvetica" w:hAnsi="Helvetica" w:cs="Arial"/>
          <w:sz w:val="20"/>
          <w:szCs w:val="20"/>
        </w:rPr>
        <w:t>Patinas and Staygold Paint</w:t>
      </w:r>
      <w:r>
        <w:rPr>
          <w:rFonts w:ascii="Helvetica" w:hAnsi="Helvetica" w:cs="Arial"/>
          <w:sz w:val="20"/>
          <w:szCs w:val="20"/>
        </w:rPr>
        <w:tab/>
        <w:t>8</w:t>
      </w:r>
    </w:p>
    <w:p w:rsidR="00C446A5" w:rsidRDefault="00570D61" w:rsidP="00460288">
      <w:pPr>
        <w:spacing w:after="120"/>
        <w:rPr>
          <w:rFonts w:ascii="Helvetica" w:hAnsi="Helvetica" w:cs="Arial"/>
          <w:sz w:val="20"/>
          <w:szCs w:val="20"/>
        </w:rPr>
      </w:pPr>
      <w:r>
        <w:rPr>
          <w:rFonts w:ascii="Helvetica" w:hAnsi="Helvetica" w:cs="Arial"/>
          <w:sz w:val="20"/>
          <w:szCs w:val="20"/>
        </w:rPr>
        <w:t>7</w:t>
      </w:r>
      <w:r w:rsidR="00C446A5">
        <w:rPr>
          <w:rFonts w:ascii="Helvetica" w:hAnsi="Helvetica" w:cs="Arial"/>
          <w:sz w:val="20"/>
          <w:szCs w:val="20"/>
        </w:rPr>
        <w:tab/>
        <w:t xml:space="preserve">Brundle Anti-climb Coating </w:t>
      </w:r>
      <w:r>
        <w:rPr>
          <w:rFonts w:ascii="Helvetica" w:hAnsi="Helvetica" w:cs="Arial"/>
          <w:sz w:val="20"/>
          <w:szCs w:val="20"/>
        </w:rPr>
        <w:tab/>
        <w:t>10</w:t>
      </w:r>
    </w:p>
    <w:p w:rsidR="00F25339" w:rsidRDefault="00570D61" w:rsidP="00460288">
      <w:pPr>
        <w:spacing w:after="120"/>
        <w:rPr>
          <w:rFonts w:ascii="Helvetica" w:hAnsi="Helvetica" w:cs="Arial"/>
          <w:sz w:val="20"/>
          <w:szCs w:val="20"/>
        </w:rPr>
      </w:pPr>
      <w:r>
        <w:rPr>
          <w:rFonts w:ascii="Helvetica" w:hAnsi="Helvetica" w:cs="Arial"/>
          <w:sz w:val="20"/>
          <w:szCs w:val="20"/>
        </w:rPr>
        <w:t>8</w:t>
      </w:r>
      <w:r w:rsidR="00F25339">
        <w:rPr>
          <w:rFonts w:ascii="Helvetica" w:hAnsi="Helvetica" w:cs="Arial"/>
          <w:sz w:val="20"/>
          <w:szCs w:val="20"/>
        </w:rPr>
        <w:tab/>
        <w:t>Miscellaneous Products</w:t>
      </w:r>
      <w:r>
        <w:rPr>
          <w:rFonts w:ascii="Helvetica" w:hAnsi="Helvetica" w:cs="Arial"/>
          <w:sz w:val="20"/>
          <w:szCs w:val="20"/>
        </w:rPr>
        <w:tab/>
      </w:r>
      <w:r>
        <w:rPr>
          <w:rFonts w:ascii="Helvetica" w:hAnsi="Helvetica" w:cs="Arial"/>
          <w:sz w:val="20"/>
          <w:szCs w:val="20"/>
        </w:rPr>
        <w:tab/>
        <w:t>11</w:t>
      </w:r>
    </w:p>
    <w:p w:rsidR="00C446A5" w:rsidRDefault="00570D61" w:rsidP="00F25339">
      <w:pPr>
        <w:spacing w:after="120"/>
        <w:rPr>
          <w:rFonts w:ascii="Helvetica" w:hAnsi="Helvetica" w:cs="Arial"/>
          <w:sz w:val="20"/>
          <w:szCs w:val="20"/>
        </w:rPr>
      </w:pPr>
      <w:r>
        <w:rPr>
          <w:rFonts w:ascii="Helvetica" w:hAnsi="Helvetica" w:cs="Arial"/>
          <w:sz w:val="20"/>
          <w:szCs w:val="20"/>
        </w:rPr>
        <w:t>9</w:t>
      </w:r>
      <w:r w:rsidR="00C446A5">
        <w:rPr>
          <w:rFonts w:ascii="Helvetica" w:hAnsi="Helvetica" w:cs="Arial"/>
          <w:sz w:val="20"/>
          <w:szCs w:val="20"/>
        </w:rPr>
        <w:tab/>
        <w:t>Coverage Information</w:t>
      </w:r>
      <w:r w:rsidR="00C446A5" w:rsidRPr="00661B32">
        <w:rPr>
          <w:rFonts w:ascii="Helvetica" w:hAnsi="Helvetica" w:cs="Arial"/>
          <w:sz w:val="20"/>
          <w:szCs w:val="20"/>
        </w:rPr>
        <w:t xml:space="preserve"> </w:t>
      </w:r>
      <w:r>
        <w:rPr>
          <w:rFonts w:ascii="Helvetica" w:hAnsi="Helvetica" w:cs="Arial"/>
          <w:sz w:val="20"/>
          <w:szCs w:val="20"/>
        </w:rPr>
        <w:tab/>
      </w:r>
      <w:r>
        <w:rPr>
          <w:rFonts w:ascii="Helvetica" w:hAnsi="Helvetica" w:cs="Arial"/>
          <w:sz w:val="20"/>
          <w:szCs w:val="20"/>
        </w:rPr>
        <w:tab/>
        <w:t>12</w:t>
      </w:r>
    </w:p>
    <w:p w:rsidR="00F25339" w:rsidRDefault="00570D61" w:rsidP="00460288">
      <w:pPr>
        <w:spacing w:after="120"/>
        <w:rPr>
          <w:rFonts w:ascii="Helvetica" w:hAnsi="Helvetica" w:cs="Arial"/>
          <w:sz w:val="20"/>
          <w:szCs w:val="20"/>
        </w:rPr>
      </w:pPr>
      <w:r>
        <w:rPr>
          <w:rFonts w:ascii="Helvetica" w:hAnsi="Helvetica" w:cs="Arial"/>
          <w:sz w:val="20"/>
          <w:szCs w:val="20"/>
        </w:rPr>
        <w:t>10</w:t>
      </w:r>
      <w:r w:rsidR="00055214">
        <w:rPr>
          <w:rFonts w:ascii="Helvetica" w:hAnsi="Helvetica" w:cs="Arial"/>
          <w:sz w:val="20"/>
          <w:szCs w:val="20"/>
        </w:rPr>
        <w:tab/>
      </w:r>
      <w:r w:rsidR="009F52E9">
        <w:rPr>
          <w:rFonts w:ascii="Helvetica" w:hAnsi="Helvetica" w:cs="Arial"/>
          <w:sz w:val="20"/>
          <w:szCs w:val="20"/>
        </w:rPr>
        <w:t xml:space="preserve">Thinners &amp; </w:t>
      </w:r>
      <w:r w:rsidR="00661B32">
        <w:rPr>
          <w:rFonts w:ascii="Helvetica" w:hAnsi="Helvetica" w:cs="Arial"/>
          <w:sz w:val="20"/>
          <w:szCs w:val="20"/>
        </w:rPr>
        <w:t xml:space="preserve">Solvents </w:t>
      </w:r>
      <w:r>
        <w:rPr>
          <w:rFonts w:ascii="Helvetica" w:hAnsi="Helvetica" w:cs="Arial"/>
          <w:sz w:val="20"/>
          <w:szCs w:val="20"/>
        </w:rPr>
        <w:tab/>
      </w:r>
      <w:r>
        <w:rPr>
          <w:rFonts w:ascii="Helvetica" w:hAnsi="Helvetica" w:cs="Arial"/>
          <w:sz w:val="20"/>
          <w:szCs w:val="20"/>
        </w:rPr>
        <w:tab/>
        <w:t>14</w:t>
      </w:r>
    </w:p>
    <w:p w:rsidR="00D34632" w:rsidRDefault="00570D61" w:rsidP="00460288">
      <w:pPr>
        <w:spacing w:after="120"/>
        <w:rPr>
          <w:rFonts w:ascii="Helvetica" w:hAnsi="Helvetica" w:cs="Arial"/>
          <w:sz w:val="20"/>
          <w:szCs w:val="20"/>
        </w:rPr>
      </w:pPr>
      <w:r>
        <w:rPr>
          <w:rFonts w:ascii="Helvetica" w:hAnsi="Helvetica" w:cs="Arial"/>
          <w:sz w:val="20"/>
          <w:szCs w:val="20"/>
        </w:rPr>
        <w:t>11</w:t>
      </w:r>
      <w:r w:rsidR="00D34632">
        <w:rPr>
          <w:rFonts w:ascii="Helvetica" w:hAnsi="Helvetica" w:cs="Arial"/>
          <w:sz w:val="20"/>
          <w:szCs w:val="20"/>
        </w:rPr>
        <w:tab/>
        <w:t>Troubleshooting</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14</w:t>
      </w:r>
    </w:p>
    <w:p w:rsidR="00D34632" w:rsidRDefault="00570D61" w:rsidP="00460288">
      <w:pPr>
        <w:spacing w:after="120"/>
        <w:rPr>
          <w:rFonts w:ascii="Helvetica" w:hAnsi="Helvetica" w:cs="Arial"/>
          <w:sz w:val="20"/>
          <w:szCs w:val="20"/>
        </w:rPr>
      </w:pPr>
      <w:r>
        <w:rPr>
          <w:rFonts w:ascii="Helvetica" w:hAnsi="Helvetica" w:cs="Arial"/>
          <w:sz w:val="20"/>
          <w:szCs w:val="20"/>
        </w:rPr>
        <w:t>12</w:t>
      </w:r>
      <w:r w:rsidR="00D34632">
        <w:rPr>
          <w:rFonts w:ascii="Helvetica" w:hAnsi="Helvetica" w:cs="Arial"/>
          <w:sz w:val="20"/>
          <w:szCs w:val="20"/>
        </w:rPr>
        <w:tab/>
      </w:r>
      <w:r w:rsidR="00D34632" w:rsidRPr="00BD28FE">
        <w:rPr>
          <w:rFonts w:ascii="Helvetica" w:hAnsi="Helvetica" w:cs="Arial"/>
          <w:sz w:val="20"/>
          <w:szCs w:val="20"/>
        </w:rPr>
        <w:t>Health &amp; Safety Advice</w:t>
      </w:r>
      <w:r>
        <w:rPr>
          <w:rFonts w:ascii="Helvetica" w:hAnsi="Helvetica" w:cs="Arial"/>
          <w:sz w:val="20"/>
          <w:szCs w:val="20"/>
        </w:rPr>
        <w:tab/>
      </w:r>
      <w:r>
        <w:rPr>
          <w:rFonts w:ascii="Helvetica" w:hAnsi="Helvetica" w:cs="Arial"/>
          <w:sz w:val="20"/>
          <w:szCs w:val="20"/>
        </w:rPr>
        <w:tab/>
        <w:t>18</w:t>
      </w:r>
    </w:p>
    <w:p w:rsidR="006B5B23" w:rsidRPr="001A4EDE" w:rsidRDefault="002241DC" w:rsidP="00460288">
      <w:pPr>
        <w:spacing w:after="120"/>
        <w:rPr>
          <w:rFonts w:ascii="Helvetica" w:hAnsi="Helvetica" w:cs="Arial"/>
          <w:sz w:val="20"/>
          <w:szCs w:val="20"/>
        </w:rPr>
      </w:pPr>
      <w:r>
        <w:rPr>
          <w:rFonts w:ascii="Helvetica" w:hAnsi="Helvetica" w:cs="Arial"/>
          <w:sz w:val="20"/>
          <w:szCs w:val="20"/>
        </w:rPr>
        <w:t>1</w:t>
      </w:r>
      <w:r w:rsidR="00570D61">
        <w:rPr>
          <w:rFonts w:ascii="Helvetica" w:hAnsi="Helvetica" w:cs="Arial"/>
          <w:sz w:val="20"/>
          <w:szCs w:val="20"/>
        </w:rPr>
        <w:t>3</w:t>
      </w:r>
      <w:r w:rsidR="00683A50">
        <w:rPr>
          <w:rFonts w:ascii="Helvetica" w:hAnsi="Helvetica" w:cs="Arial"/>
          <w:sz w:val="20"/>
          <w:szCs w:val="20"/>
        </w:rPr>
        <w:tab/>
      </w:r>
      <w:r w:rsidR="00570D61">
        <w:rPr>
          <w:rFonts w:ascii="Helvetica" w:hAnsi="Helvetica" w:cs="Arial"/>
          <w:sz w:val="20"/>
          <w:szCs w:val="20"/>
        </w:rPr>
        <w:t>Quick Check</w:t>
      </w:r>
      <w:r w:rsidR="006B5B23">
        <w:rPr>
          <w:rFonts w:ascii="Helvetica" w:hAnsi="Helvetica" w:cs="Arial"/>
          <w:sz w:val="20"/>
          <w:szCs w:val="20"/>
        </w:rPr>
        <w:t xml:space="preserve"> Chart</w:t>
      </w:r>
      <w:r w:rsidR="00570D61">
        <w:rPr>
          <w:rFonts w:ascii="Helvetica" w:hAnsi="Helvetica" w:cs="Arial"/>
          <w:sz w:val="20"/>
          <w:szCs w:val="20"/>
        </w:rPr>
        <w:t>s</w:t>
      </w:r>
      <w:r w:rsidR="00570D61">
        <w:rPr>
          <w:rFonts w:ascii="Helvetica" w:hAnsi="Helvetica" w:cs="Arial"/>
          <w:sz w:val="20"/>
          <w:szCs w:val="20"/>
        </w:rPr>
        <w:tab/>
      </w:r>
      <w:r w:rsidR="00570D61">
        <w:rPr>
          <w:rFonts w:ascii="Helvetica" w:hAnsi="Helvetica" w:cs="Arial"/>
          <w:sz w:val="20"/>
          <w:szCs w:val="20"/>
        </w:rPr>
        <w:tab/>
        <w:t>19</w:t>
      </w:r>
    </w:p>
    <w:p w:rsidR="006B5B23" w:rsidRDefault="00CC4B2F" w:rsidP="00F77D5D">
      <w:pPr>
        <w:spacing w:after="120"/>
        <w:rPr>
          <w:rFonts w:ascii="Helvetica LT" w:hAnsi="Helvetica LT" w:cs="Arial"/>
          <w:sz w:val="20"/>
          <w:szCs w:val="20"/>
        </w:rPr>
      </w:pPr>
      <w:r>
        <w:rPr>
          <w:noProof/>
          <w:lang w:eastAsia="en-GB"/>
        </w:rPr>
        <w:drawing>
          <wp:anchor distT="0" distB="0" distL="114300" distR="114300" simplePos="0" relativeHeight="251659264" behindDoc="0" locked="0" layoutInCell="1" allowOverlap="1" wp14:anchorId="4B9FAF68" wp14:editId="4818F49C">
            <wp:simplePos x="0" y="0"/>
            <wp:positionH relativeFrom="column">
              <wp:posOffset>16510</wp:posOffset>
            </wp:positionH>
            <wp:positionV relativeFrom="paragraph">
              <wp:posOffset>82550</wp:posOffset>
            </wp:positionV>
            <wp:extent cx="1454150" cy="1343660"/>
            <wp:effectExtent l="19050" t="19050" r="12700" b="279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t1.BRUNDLE.000\AppData\Local\Microsoft\Windows\Temporary Internet Files\Content.Word\Paint Imag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141" t="6611" r="14457" b="7851"/>
                    <a:stretch/>
                  </pic:blipFill>
                  <pic:spPr bwMode="auto">
                    <a:xfrm>
                      <a:off x="0" y="0"/>
                      <a:ext cx="1454150" cy="1343660"/>
                    </a:xfrm>
                    <a:prstGeom prst="rect">
                      <a:avLst/>
                    </a:prstGeom>
                    <a:noFill/>
                    <a:ln w="127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4EDE" w:rsidRDefault="001A4EDE" w:rsidP="00F77D5D">
      <w:pPr>
        <w:spacing w:after="120"/>
        <w:rPr>
          <w:rFonts w:ascii="Helvetica LT" w:hAnsi="Helvetica LT" w:cs="Arial"/>
          <w:sz w:val="20"/>
          <w:szCs w:val="20"/>
        </w:rPr>
      </w:pPr>
    </w:p>
    <w:p w:rsidR="001A4EDE" w:rsidRDefault="001A4EDE" w:rsidP="00F77D5D">
      <w:pPr>
        <w:spacing w:after="120"/>
        <w:rPr>
          <w:rFonts w:ascii="Helvetica LT" w:hAnsi="Helvetica LT" w:cs="Arial"/>
          <w:sz w:val="20"/>
          <w:szCs w:val="20"/>
        </w:rPr>
      </w:pPr>
    </w:p>
    <w:p w:rsidR="001A4EDE" w:rsidRDefault="00CC4B2F" w:rsidP="00F77D5D">
      <w:pPr>
        <w:spacing w:after="120"/>
        <w:rPr>
          <w:rFonts w:ascii="Helvetica LT" w:hAnsi="Helvetica LT" w:cs="Arial"/>
          <w:sz w:val="20"/>
          <w:szCs w:val="20"/>
        </w:rPr>
      </w:pPr>
      <w:r>
        <w:rPr>
          <w:noProof/>
          <w:lang w:eastAsia="en-GB"/>
        </w:rPr>
        <mc:AlternateContent>
          <mc:Choice Requires="wps">
            <w:drawing>
              <wp:anchor distT="0" distB="0" distL="114300" distR="114300" simplePos="0" relativeHeight="251705344" behindDoc="0" locked="0" layoutInCell="1" allowOverlap="1" wp14:anchorId="05C968F1" wp14:editId="1ACB91D6">
                <wp:simplePos x="0" y="0"/>
                <wp:positionH relativeFrom="column">
                  <wp:posOffset>1998980</wp:posOffset>
                </wp:positionH>
                <wp:positionV relativeFrom="paragraph">
                  <wp:posOffset>78105</wp:posOffset>
                </wp:positionV>
                <wp:extent cx="2693035" cy="27495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693035" cy="274955"/>
                        </a:xfrm>
                        <a:prstGeom prst="rect">
                          <a:avLst/>
                        </a:prstGeom>
                        <a:solidFill>
                          <a:prstClr val="white"/>
                        </a:solidFill>
                        <a:ln>
                          <a:noFill/>
                        </a:ln>
                        <a:effectLst/>
                      </wps:spPr>
                      <wps:txbx>
                        <w:txbxContent>
                          <w:p w:rsidR="008A03AA" w:rsidRPr="00CC4B2F" w:rsidRDefault="008A03AA" w:rsidP="00F25339">
                            <w:pPr>
                              <w:pStyle w:val="Caption"/>
                              <w:jc w:val="center"/>
                              <w:rPr>
                                <w:rFonts w:ascii="Helvetica" w:hAnsi="Helvetica"/>
                                <w:b w:val="0"/>
                                <w:i/>
                                <w:noProof/>
                                <w:color w:val="auto"/>
                                <w:sz w:val="28"/>
                                <w:szCs w:val="28"/>
                              </w:rPr>
                            </w:pPr>
                            <w:r w:rsidRPr="00CC4B2F">
                              <w:rPr>
                                <w:rFonts w:ascii="Helvetica" w:hAnsi="Helvetica"/>
                                <w:b w:val="0"/>
                                <w:i/>
                                <w:color w:val="auto"/>
                                <w:sz w:val="28"/>
                                <w:szCs w:val="28"/>
                              </w:rPr>
                              <w:t>"We've got you covered..."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57.4pt;margin-top:6.15pt;width:212.05pt;height:2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" stroked="f">
                <v:textbox inset="0,0,0,0">
                  <w:txbxContent>
                    <w:p w:rsidR="008A03AA" w:rsidRPr="00CC4B2F" w:rsidRDefault="008A03AA" w:rsidP="00F25339">
                      <w:pPr>
                        <w:pStyle w:val="Caption"/>
                        <w:jc w:val="center"/>
                        <w:rPr>
                          <w:rFonts w:ascii="Helvetica" w:hAnsi="Helvetica"/>
                          <w:b w:val="0"/>
                          <w:i/>
                          <w:noProof/>
                          <w:color w:val="auto"/>
                          <w:sz w:val="28"/>
                          <w:szCs w:val="28"/>
                        </w:rPr>
                      </w:pPr>
                      <w:r w:rsidRPr="00CC4B2F">
                        <w:rPr>
                          <w:rFonts w:ascii="Helvetica" w:hAnsi="Helvetica"/>
                          <w:b w:val="0"/>
                          <w:i/>
                          <w:color w:val="auto"/>
                          <w:sz w:val="28"/>
                          <w:szCs w:val="28"/>
                        </w:rPr>
                        <w:t>"We've got you covered..."</w:t>
                      </w:r>
                    </w:p>
                  </w:txbxContent>
                </v:textbox>
                <w10:wrap type="square"/>
              </v:shape>
            </w:pict>
          </mc:Fallback>
        </mc:AlternateContent>
      </w:r>
    </w:p>
    <w:p w:rsidR="00570D61" w:rsidRDefault="00570D61" w:rsidP="00F77D5D">
      <w:pPr>
        <w:spacing w:after="120"/>
        <w:rPr>
          <w:rFonts w:ascii="Helvetica LT" w:hAnsi="Helvetica LT" w:cs="Arial"/>
          <w:sz w:val="20"/>
          <w:szCs w:val="20"/>
        </w:rPr>
      </w:pPr>
    </w:p>
    <w:p w:rsidR="00570D61" w:rsidRDefault="00570D61" w:rsidP="00F77D5D">
      <w:pPr>
        <w:spacing w:after="120"/>
        <w:rPr>
          <w:rFonts w:ascii="Helvetica LT" w:hAnsi="Helvetica LT" w:cs="Arial"/>
          <w:sz w:val="20"/>
          <w:szCs w:val="20"/>
        </w:rPr>
      </w:pPr>
    </w:p>
    <w:p w:rsidR="006B5B23" w:rsidRPr="00F77D5D" w:rsidRDefault="006B5B23" w:rsidP="00F77D5D">
      <w:pPr>
        <w:spacing w:after="120"/>
        <w:rPr>
          <w:rFonts w:ascii="Helvetica LT" w:hAnsi="Helvetica LT" w:cs="Arial"/>
          <w:sz w:val="20"/>
          <w:szCs w:val="20"/>
        </w:rPr>
      </w:pPr>
      <w:r>
        <w:rPr>
          <w:rFonts w:ascii="Helvetica LT" w:hAnsi="Helvetica LT" w:cs="Arial"/>
          <w:sz w:val="20"/>
          <w:szCs w:val="20"/>
        </w:rPr>
        <w:lastRenderedPageBreak/>
        <w:t>1</w:t>
      </w:r>
      <w:r w:rsidR="00683A50">
        <w:rPr>
          <w:rFonts w:ascii="Helvetica LT" w:hAnsi="Helvetica LT" w:cs="Arial"/>
          <w:sz w:val="20"/>
          <w:szCs w:val="20"/>
        </w:rPr>
        <w:tab/>
      </w:r>
      <w:r w:rsidR="00683A50">
        <w:rPr>
          <w:rFonts w:ascii="Helvetica LT" w:hAnsi="Helvetica LT" w:cs="Arial"/>
          <w:caps/>
          <w:sz w:val="20"/>
          <w:szCs w:val="20"/>
        </w:rPr>
        <w:t>introduction</w:t>
      </w:r>
    </w:p>
    <w:p w:rsidR="000108F1" w:rsidRPr="000108F1" w:rsidRDefault="000108F1" w:rsidP="009E15D0">
      <w:pPr>
        <w:spacing w:line="280" w:lineRule="atLeast"/>
        <w:rPr>
          <w:rFonts w:ascii="Helvetica LT" w:hAnsi="Helvetica LT" w:cs="Arial"/>
          <w:sz w:val="20"/>
          <w:szCs w:val="20"/>
        </w:rPr>
      </w:pPr>
      <w:r w:rsidRPr="000108F1">
        <w:rPr>
          <w:rFonts w:ascii="Helvetica LT" w:hAnsi="Helvetica LT" w:cs="Arial"/>
          <w:sz w:val="20"/>
          <w:szCs w:val="20"/>
        </w:rPr>
        <w:t>Protecting Steelwork</w:t>
      </w:r>
    </w:p>
    <w:p w:rsidR="00330793" w:rsidRDefault="000108F1" w:rsidP="009E15D0">
      <w:pPr>
        <w:spacing w:line="280" w:lineRule="atLeast"/>
        <w:jc w:val="both"/>
        <w:rPr>
          <w:rFonts w:ascii="Helvetica" w:hAnsi="Helvetica" w:cs="Arial"/>
          <w:sz w:val="20"/>
          <w:szCs w:val="20"/>
        </w:rPr>
      </w:pPr>
      <w:r>
        <w:rPr>
          <w:rFonts w:ascii="Helvetica" w:hAnsi="Helvetica" w:cs="Arial"/>
          <w:sz w:val="20"/>
          <w:szCs w:val="20"/>
        </w:rPr>
        <w:t xml:space="preserve">The first decision most people have to make is how to protect the work you have done. For this we have a choice of red oxide, grey primers and cold zinc galvanise coatings. Each is designed to do the job you want. If the work is external </w:t>
      </w:r>
      <w:r w:rsidR="00161131">
        <w:rPr>
          <w:rFonts w:ascii="Helvetica" w:hAnsi="Helvetica" w:cs="Arial"/>
          <w:sz w:val="20"/>
          <w:szCs w:val="20"/>
        </w:rPr>
        <w:t>some</w:t>
      </w:r>
      <w:r>
        <w:rPr>
          <w:rFonts w:ascii="Helvetica" w:hAnsi="Helvetica" w:cs="Arial"/>
          <w:sz w:val="20"/>
          <w:szCs w:val="20"/>
        </w:rPr>
        <w:t xml:space="preserve"> people </w:t>
      </w:r>
      <w:r w:rsidR="00161131">
        <w:rPr>
          <w:rFonts w:ascii="Helvetica" w:hAnsi="Helvetica" w:cs="Arial"/>
          <w:sz w:val="20"/>
          <w:szCs w:val="20"/>
        </w:rPr>
        <w:t xml:space="preserve">may </w:t>
      </w:r>
      <w:r>
        <w:rPr>
          <w:rFonts w:ascii="Helvetica" w:hAnsi="Helvetica" w:cs="Arial"/>
          <w:sz w:val="20"/>
          <w:szCs w:val="20"/>
        </w:rPr>
        <w:t xml:space="preserve">like to </w:t>
      </w:r>
      <w:r w:rsidR="00F77D5D">
        <w:rPr>
          <w:rFonts w:ascii="Helvetica" w:hAnsi="Helvetica" w:cs="Arial"/>
          <w:sz w:val="20"/>
          <w:szCs w:val="20"/>
        </w:rPr>
        <w:t>hot dip galvanise it before painting</w:t>
      </w:r>
      <w:r w:rsidR="00161131">
        <w:rPr>
          <w:rFonts w:ascii="Helvetica" w:hAnsi="Helvetica" w:cs="Arial"/>
          <w:sz w:val="20"/>
          <w:szCs w:val="20"/>
        </w:rPr>
        <w:t>, whilst others will prefer a good paint product</w:t>
      </w:r>
      <w:r w:rsidR="00F77D5D">
        <w:rPr>
          <w:rFonts w:ascii="Helvetica" w:hAnsi="Helvetica" w:cs="Arial"/>
          <w:sz w:val="20"/>
          <w:szCs w:val="20"/>
        </w:rPr>
        <w:t>.</w:t>
      </w:r>
    </w:p>
    <w:p w:rsidR="009135C1" w:rsidRDefault="009135C1" w:rsidP="009E15D0">
      <w:pPr>
        <w:spacing w:line="280" w:lineRule="atLeast"/>
        <w:jc w:val="both"/>
        <w:rPr>
          <w:rFonts w:ascii="Helvetica" w:hAnsi="Helvetica" w:cs="Arial"/>
          <w:sz w:val="20"/>
          <w:szCs w:val="20"/>
        </w:rPr>
      </w:pPr>
    </w:p>
    <w:p w:rsidR="00275BCC" w:rsidRDefault="009135C1" w:rsidP="00275BCC">
      <w:pPr>
        <w:pStyle w:val="BodyText"/>
        <w:spacing w:line="280" w:lineRule="atLeast"/>
        <w:jc w:val="both"/>
        <w:rPr>
          <w:rFonts w:ascii="Helvetica" w:hAnsi="Helvetica" w:cs="Arial"/>
          <w:b w:val="0"/>
          <w:sz w:val="20"/>
          <w:szCs w:val="20"/>
        </w:rPr>
      </w:pPr>
      <w:r>
        <w:rPr>
          <w:rFonts w:ascii="Helvetica" w:hAnsi="Helvetica" w:cs="Arial"/>
          <w:b w:val="0"/>
          <w:sz w:val="20"/>
          <w:szCs w:val="20"/>
        </w:rPr>
        <w:t>Whichever paint</w:t>
      </w:r>
      <w:r w:rsidR="00F77D5D">
        <w:rPr>
          <w:rFonts w:ascii="Helvetica" w:hAnsi="Helvetica" w:cs="Arial"/>
          <w:b w:val="0"/>
          <w:sz w:val="20"/>
          <w:szCs w:val="20"/>
        </w:rPr>
        <w:t>s</w:t>
      </w:r>
      <w:r>
        <w:rPr>
          <w:rFonts w:ascii="Helvetica" w:hAnsi="Helvetica" w:cs="Arial"/>
          <w:b w:val="0"/>
          <w:sz w:val="20"/>
          <w:szCs w:val="20"/>
        </w:rPr>
        <w:t xml:space="preserve"> you use, i</w:t>
      </w:r>
      <w:r w:rsidRPr="00BD28FE">
        <w:rPr>
          <w:rFonts w:ascii="Helvetica" w:hAnsi="Helvetica" w:cs="Arial"/>
          <w:b w:val="0"/>
          <w:sz w:val="20"/>
          <w:szCs w:val="20"/>
        </w:rPr>
        <w:t xml:space="preserve">t is advisable to </w:t>
      </w:r>
      <w:r w:rsidR="00161131">
        <w:rPr>
          <w:rFonts w:ascii="Helvetica" w:hAnsi="Helvetica" w:cs="Arial"/>
          <w:b w:val="0"/>
          <w:sz w:val="20"/>
          <w:szCs w:val="20"/>
        </w:rPr>
        <w:t>check that the coating has been applied to the correct thickness for the job,</w:t>
      </w:r>
      <w:r w:rsidRPr="00BD28FE">
        <w:rPr>
          <w:rFonts w:ascii="Helvetica" w:hAnsi="Helvetica" w:cs="Arial"/>
          <w:b w:val="0"/>
          <w:sz w:val="20"/>
          <w:szCs w:val="20"/>
        </w:rPr>
        <w:t xml:space="preserve"> either</w:t>
      </w:r>
      <w:r w:rsidR="00161131">
        <w:rPr>
          <w:rFonts w:ascii="Helvetica" w:hAnsi="Helvetica" w:cs="Arial"/>
          <w:b w:val="0"/>
          <w:sz w:val="20"/>
          <w:szCs w:val="20"/>
        </w:rPr>
        <w:t xml:space="preserve"> with</w:t>
      </w:r>
      <w:r w:rsidRPr="00BD28FE">
        <w:rPr>
          <w:rFonts w:ascii="Helvetica" w:hAnsi="Helvetica" w:cs="Arial"/>
          <w:b w:val="0"/>
          <w:sz w:val="20"/>
          <w:szCs w:val="20"/>
        </w:rPr>
        <w:t xml:space="preserve"> a low cost wet film thickness gauge</w:t>
      </w:r>
      <w:r>
        <w:rPr>
          <w:rFonts w:ascii="Helvetica" w:hAnsi="Helvetica" w:cs="Arial"/>
          <w:b w:val="0"/>
          <w:sz w:val="20"/>
          <w:szCs w:val="20"/>
        </w:rPr>
        <w:t xml:space="preserve"> (Brundle Product Code: </w:t>
      </w:r>
      <w:r w:rsidRPr="00642FC8">
        <w:rPr>
          <w:rFonts w:ascii="Helvetica" w:hAnsi="Helvetica"/>
          <w:b w:val="0"/>
          <w:sz w:val="20"/>
          <w:szCs w:val="20"/>
        </w:rPr>
        <w:t>29PTG01</w:t>
      </w:r>
      <w:r>
        <w:rPr>
          <w:rFonts w:ascii="Helvetica" w:hAnsi="Helvetica"/>
          <w:color w:val="1F497D"/>
          <w:sz w:val="20"/>
          <w:szCs w:val="20"/>
        </w:rPr>
        <w:t>)</w:t>
      </w:r>
      <w:r w:rsidR="00161131">
        <w:rPr>
          <w:rFonts w:ascii="Helvetica" w:hAnsi="Helvetica"/>
          <w:color w:val="1F497D"/>
          <w:sz w:val="20"/>
          <w:szCs w:val="20"/>
        </w:rPr>
        <w:t>,</w:t>
      </w:r>
      <w:r w:rsidRPr="00BD28FE">
        <w:rPr>
          <w:rFonts w:ascii="Helvetica" w:hAnsi="Helvetica" w:cs="Arial"/>
          <w:b w:val="0"/>
          <w:sz w:val="20"/>
          <w:szCs w:val="20"/>
        </w:rPr>
        <w:t xml:space="preserve"> </w:t>
      </w:r>
      <w:r w:rsidR="00161131" w:rsidRPr="00BD28FE">
        <w:rPr>
          <w:rFonts w:ascii="Helvetica" w:hAnsi="Helvetica" w:cs="Arial"/>
          <w:b w:val="0"/>
          <w:sz w:val="20"/>
          <w:szCs w:val="20"/>
        </w:rPr>
        <w:t>or an elect</w:t>
      </w:r>
      <w:r w:rsidR="00161131">
        <w:rPr>
          <w:rFonts w:ascii="Helvetica" w:hAnsi="Helvetica" w:cs="Arial"/>
          <w:b w:val="0"/>
          <w:sz w:val="20"/>
          <w:szCs w:val="20"/>
        </w:rPr>
        <w:t>ronic dry film thickness gauge</w:t>
      </w:r>
      <w:r w:rsidR="00570A07">
        <w:rPr>
          <w:rFonts w:ascii="Helvetica" w:hAnsi="Helvetica" w:cs="Arial"/>
          <w:b w:val="0"/>
          <w:sz w:val="20"/>
          <w:szCs w:val="20"/>
        </w:rPr>
        <w:t>*</w:t>
      </w:r>
      <w:r w:rsidR="00161131" w:rsidRPr="00B36FB4">
        <w:rPr>
          <w:rFonts w:ascii="Helvetica" w:hAnsi="Helvetica" w:cs="Arial"/>
          <w:b w:val="0"/>
          <w:sz w:val="20"/>
          <w:szCs w:val="20"/>
        </w:rPr>
        <w:t xml:space="preserve"> </w:t>
      </w:r>
      <w:r w:rsidR="00161131">
        <w:rPr>
          <w:rFonts w:ascii="Helvetica" w:hAnsi="Helvetica" w:cs="Arial"/>
          <w:b w:val="0"/>
          <w:sz w:val="20"/>
          <w:szCs w:val="20"/>
        </w:rPr>
        <w:t>can also be used. Both will</w:t>
      </w:r>
      <w:r w:rsidRPr="00BD28FE">
        <w:rPr>
          <w:rFonts w:ascii="Helvetica" w:hAnsi="Helvetica" w:cs="Arial"/>
          <w:b w:val="0"/>
          <w:sz w:val="20"/>
          <w:szCs w:val="20"/>
        </w:rPr>
        <w:t xml:space="preserve"> ensure that the correct amount of paint has been applied</w:t>
      </w:r>
      <w:r w:rsidR="00B36FB4" w:rsidRPr="00BD28FE">
        <w:rPr>
          <w:rFonts w:ascii="Helvetica" w:hAnsi="Helvetica" w:cs="Arial"/>
          <w:b w:val="0"/>
          <w:sz w:val="20"/>
          <w:szCs w:val="20"/>
        </w:rPr>
        <w:t>.</w:t>
      </w:r>
      <w:r w:rsidR="00422E5A">
        <w:rPr>
          <w:rFonts w:ascii="Helvetica" w:hAnsi="Helvetica" w:cs="Arial"/>
          <w:b w:val="0"/>
          <w:sz w:val="20"/>
          <w:szCs w:val="20"/>
        </w:rPr>
        <w:t xml:space="preserve"> </w:t>
      </w:r>
      <w:r w:rsidRPr="00BD28FE">
        <w:rPr>
          <w:rFonts w:ascii="Helvetica" w:hAnsi="Helvetica" w:cs="Arial"/>
          <w:b w:val="0"/>
          <w:sz w:val="20"/>
          <w:szCs w:val="20"/>
        </w:rPr>
        <w:t xml:space="preserve">With experience it is usually quite possible to simply know what ‘looks’ right simply by judging the appearance and sheen level. </w:t>
      </w:r>
    </w:p>
    <w:p w:rsidR="00275BCC" w:rsidRPr="00275BCC" w:rsidRDefault="00275BCC" w:rsidP="00275BCC">
      <w:pPr>
        <w:pStyle w:val="BodyText"/>
        <w:spacing w:line="280" w:lineRule="atLeast"/>
        <w:jc w:val="both"/>
        <w:rPr>
          <w:rFonts w:ascii="Helvetica" w:hAnsi="Helvetica" w:cs="Arial"/>
          <w:b w:val="0"/>
          <w:sz w:val="20"/>
          <w:szCs w:val="20"/>
        </w:rPr>
      </w:pPr>
    </w:p>
    <w:p w:rsidR="009135C1" w:rsidRPr="00422E5A" w:rsidRDefault="00275BCC" w:rsidP="00422E5A">
      <w:pPr>
        <w:spacing w:after="200" w:line="280" w:lineRule="atLeast"/>
        <w:jc w:val="both"/>
        <w:rPr>
          <w:rFonts w:ascii="Helvetica" w:hAnsi="Helvetica" w:cs="Arial"/>
          <w:sz w:val="20"/>
          <w:szCs w:val="20"/>
        </w:rPr>
      </w:pPr>
      <w:r>
        <w:rPr>
          <w:rFonts w:ascii="Helvetica" w:hAnsi="Helvetica" w:cs="Arial"/>
          <w:sz w:val="20"/>
          <w:szCs w:val="20"/>
        </w:rPr>
        <w:t>W</w:t>
      </w:r>
      <w:r w:rsidR="00D21018">
        <w:rPr>
          <w:rFonts w:ascii="Helvetica" w:hAnsi="Helvetica" w:cs="Arial"/>
          <w:sz w:val="20"/>
          <w:szCs w:val="20"/>
        </w:rPr>
        <w:t>ith all paint products, d</w:t>
      </w:r>
      <w:r w:rsidR="00D21018" w:rsidRPr="00BD28FE">
        <w:rPr>
          <w:rFonts w:ascii="Helvetica" w:hAnsi="Helvetica" w:cs="Arial"/>
          <w:sz w:val="20"/>
          <w:szCs w:val="20"/>
        </w:rPr>
        <w:t>rying times may vary accordi</w:t>
      </w:r>
      <w:r w:rsidR="00937195">
        <w:rPr>
          <w:rFonts w:ascii="Helvetica" w:hAnsi="Helvetica" w:cs="Arial"/>
          <w:sz w:val="20"/>
          <w:szCs w:val="20"/>
        </w:rPr>
        <w:t>ng to temperat</w:t>
      </w:r>
      <w:r w:rsidR="00161131">
        <w:rPr>
          <w:rFonts w:ascii="Helvetica" w:hAnsi="Helvetica" w:cs="Arial"/>
          <w:sz w:val="20"/>
          <w:szCs w:val="20"/>
        </w:rPr>
        <w:t xml:space="preserve">ure, </w:t>
      </w:r>
      <w:r w:rsidR="00937195">
        <w:rPr>
          <w:rFonts w:ascii="Helvetica" w:hAnsi="Helvetica" w:cs="Arial"/>
          <w:sz w:val="20"/>
          <w:szCs w:val="20"/>
        </w:rPr>
        <w:t>humidity</w:t>
      </w:r>
      <w:r w:rsidR="00161131">
        <w:rPr>
          <w:rFonts w:ascii="Helvetica" w:hAnsi="Helvetica" w:cs="Arial"/>
          <w:sz w:val="20"/>
          <w:szCs w:val="20"/>
        </w:rPr>
        <w:t xml:space="preserve"> and film thickness</w:t>
      </w:r>
      <w:r w:rsidR="00937195">
        <w:rPr>
          <w:rFonts w:ascii="Helvetica" w:hAnsi="Helvetica" w:cs="Arial"/>
          <w:sz w:val="20"/>
          <w:szCs w:val="20"/>
        </w:rPr>
        <w:t xml:space="preserve">. </w:t>
      </w:r>
      <w:r w:rsidR="00D21018" w:rsidRPr="00BD28FE">
        <w:rPr>
          <w:rFonts w:ascii="Helvetica" w:hAnsi="Helvetica" w:cs="Arial"/>
          <w:sz w:val="20"/>
          <w:szCs w:val="20"/>
        </w:rPr>
        <w:t>Some coatings may take a considera</w:t>
      </w:r>
      <w:r w:rsidR="00422E5A">
        <w:rPr>
          <w:rFonts w:ascii="Helvetica" w:hAnsi="Helvetica" w:cs="Arial"/>
          <w:sz w:val="20"/>
          <w:szCs w:val="20"/>
        </w:rPr>
        <w:t xml:space="preserve">ble time to become fully cured. </w:t>
      </w:r>
      <w:r w:rsidR="00B36FB4" w:rsidRPr="00422E5A">
        <w:rPr>
          <w:rFonts w:ascii="Helvetica" w:hAnsi="Helvetica" w:cs="Arial"/>
          <w:sz w:val="20"/>
          <w:szCs w:val="20"/>
        </w:rPr>
        <w:t xml:space="preserve">We </w:t>
      </w:r>
      <w:r w:rsidR="00422E5A" w:rsidRPr="00422E5A">
        <w:rPr>
          <w:rFonts w:ascii="Helvetica" w:hAnsi="Helvetica" w:cs="Arial"/>
          <w:sz w:val="20"/>
          <w:szCs w:val="20"/>
        </w:rPr>
        <w:t xml:space="preserve">also </w:t>
      </w:r>
      <w:r w:rsidR="00B36FB4" w:rsidRPr="00422E5A">
        <w:rPr>
          <w:rFonts w:ascii="Helvetica" w:hAnsi="Helvetica" w:cs="Arial"/>
          <w:sz w:val="20"/>
          <w:szCs w:val="20"/>
        </w:rPr>
        <w:t>recommend that newly-painted products should always be handled with care.</w:t>
      </w:r>
    </w:p>
    <w:p w:rsidR="00570A07" w:rsidRDefault="00570A07" w:rsidP="00570A07">
      <w:pPr>
        <w:pStyle w:val="BodyText"/>
        <w:spacing w:line="280" w:lineRule="atLeast"/>
        <w:jc w:val="both"/>
        <w:rPr>
          <w:rFonts w:ascii="Helvetica" w:hAnsi="Helvetica" w:cs="Arial"/>
          <w:b w:val="0"/>
          <w:i/>
          <w:sz w:val="18"/>
          <w:szCs w:val="18"/>
        </w:rPr>
      </w:pPr>
      <w:r w:rsidRPr="00B36FB4">
        <w:rPr>
          <w:rFonts w:ascii="Helvetica" w:hAnsi="Helvetica" w:cs="Arial"/>
          <w:b w:val="0"/>
          <w:sz w:val="18"/>
          <w:szCs w:val="18"/>
        </w:rPr>
        <w:t>(*</w:t>
      </w:r>
      <w:r w:rsidRPr="00B36FB4">
        <w:rPr>
          <w:rFonts w:ascii="Helvetica" w:hAnsi="Helvetica" w:cs="Arial"/>
          <w:b w:val="0"/>
          <w:i/>
          <w:sz w:val="18"/>
          <w:szCs w:val="18"/>
        </w:rPr>
        <w:t>Please note that electronic dry film thickness gauges may include the thickness of any galvanising and this has to be allowed for. Check before painting and again when the paint has dried. The difference</w:t>
      </w:r>
      <w:r w:rsidR="00422E5A">
        <w:rPr>
          <w:rFonts w:ascii="Helvetica" w:hAnsi="Helvetica" w:cs="Arial"/>
          <w:b w:val="0"/>
          <w:i/>
          <w:sz w:val="18"/>
          <w:szCs w:val="18"/>
        </w:rPr>
        <w:t xml:space="preserve"> between</w:t>
      </w:r>
      <w:r w:rsidRPr="00B36FB4">
        <w:rPr>
          <w:rFonts w:ascii="Helvetica" w:hAnsi="Helvetica" w:cs="Arial"/>
          <w:b w:val="0"/>
          <w:i/>
          <w:sz w:val="18"/>
          <w:szCs w:val="18"/>
        </w:rPr>
        <w:t xml:space="preserve"> </w:t>
      </w:r>
      <w:r w:rsidR="00422E5A">
        <w:rPr>
          <w:rFonts w:ascii="Helvetica" w:hAnsi="Helvetica" w:cs="Arial"/>
          <w:b w:val="0"/>
          <w:i/>
          <w:sz w:val="18"/>
          <w:szCs w:val="18"/>
        </w:rPr>
        <w:t xml:space="preserve">the readings </w:t>
      </w:r>
      <w:r w:rsidRPr="00B36FB4">
        <w:rPr>
          <w:rFonts w:ascii="Helvetica" w:hAnsi="Helvetica" w:cs="Arial"/>
          <w:b w:val="0"/>
          <w:i/>
          <w:sz w:val="18"/>
          <w:szCs w:val="18"/>
        </w:rPr>
        <w:t>will be the dry film thickness.)</w:t>
      </w:r>
    </w:p>
    <w:p w:rsidR="00161131" w:rsidRDefault="00161131" w:rsidP="009E15D0">
      <w:pPr>
        <w:pStyle w:val="BodyText"/>
        <w:spacing w:line="280" w:lineRule="atLeast"/>
        <w:rPr>
          <w:rFonts w:ascii="Helvetica LT" w:hAnsi="Helvetica LT" w:cs="Arial"/>
          <w:b w:val="0"/>
          <w:sz w:val="20"/>
          <w:szCs w:val="20"/>
        </w:rPr>
      </w:pPr>
    </w:p>
    <w:p w:rsidR="000108F1" w:rsidRPr="000108F1" w:rsidRDefault="00F77D5D" w:rsidP="009E15D0">
      <w:pPr>
        <w:pStyle w:val="BodyText"/>
        <w:spacing w:line="280" w:lineRule="atLeast"/>
        <w:rPr>
          <w:rFonts w:ascii="Helvetica LT" w:hAnsi="Helvetica LT" w:cs="Arial"/>
          <w:b w:val="0"/>
          <w:sz w:val="20"/>
          <w:szCs w:val="20"/>
        </w:rPr>
      </w:pPr>
      <w:r>
        <w:rPr>
          <w:rFonts w:ascii="Helvetica LT" w:hAnsi="Helvetica LT" w:cs="Arial"/>
          <w:b w:val="0"/>
          <w:sz w:val="20"/>
          <w:szCs w:val="20"/>
        </w:rPr>
        <w:t>To g</w:t>
      </w:r>
      <w:r w:rsidR="000108F1" w:rsidRPr="000108F1">
        <w:rPr>
          <w:rFonts w:ascii="Helvetica LT" w:hAnsi="Helvetica LT" w:cs="Arial"/>
          <w:b w:val="0"/>
          <w:sz w:val="20"/>
          <w:szCs w:val="20"/>
        </w:rPr>
        <w:t>alvanise or not?</w:t>
      </w:r>
    </w:p>
    <w:p w:rsidR="0079297C" w:rsidRDefault="00F434C9" w:rsidP="009E15D0">
      <w:pPr>
        <w:pStyle w:val="BodyText"/>
        <w:spacing w:line="280" w:lineRule="atLeast"/>
        <w:jc w:val="both"/>
        <w:rPr>
          <w:rFonts w:ascii="Helvetica" w:hAnsi="Helvetica" w:cs="Arial"/>
          <w:b w:val="0"/>
          <w:sz w:val="20"/>
          <w:szCs w:val="20"/>
        </w:rPr>
      </w:pPr>
      <w:r>
        <w:rPr>
          <w:rFonts w:ascii="Helvetica" w:hAnsi="Helvetica" w:cs="Arial"/>
          <w:b w:val="0"/>
          <w:sz w:val="20"/>
          <w:szCs w:val="20"/>
        </w:rPr>
        <w:t>Galvanising</w:t>
      </w:r>
      <w:r w:rsidR="00422E5A">
        <w:rPr>
          <w:rFonts w:ascii="Helvetica" w:hAnsi="Helvetica" w:cs="Arial"/>
          <w:b w:val="0"/>
          <w:sz w:val="20"/>
          <w:szCs w:val="20"/>
        </w:rPr>
        <w:t xml:space="preserve"> </w:t>
      </w:r>
      <w:r w:rsidR="008D5E60">
        <w:rPr>
          <w:rFonts w:ascii="Helvetica" w:hAnsi="Helvetica" w:cs="Arial"/>
          <w:b w:val="0"/>
          <w:sz w:val="20"/>
          <w:szCs w:val="20"/>
        </w:rPr>
        <w:t xml:space="preserve">offers the best possible rust protection, but </w:t>
      </w:r>
      <w:r w:rsidR="00422E5A">
        <w:rPr>
          <w:rFonts w:ascii="Helvetica" w:hAnsi="Helvetica" w:cs="Arial"/>
          <w:b w:val="0"/>
          <w:sz w:val="20"/>
          <w:szCs w:val="20"/>
        </w:rPr>
        <w:t>can be expensive</w:t>
      </w:r>
      <w:r w:rsidR="008D5E60">
        <w:rPr>
          <w:rFonts w:ascii="Helvetica" w:hAnsi="Helvetica" w:cs="Arial"/>
          <w:b w:val="0"/>
          <w:sz w:val="20"/>
          <w:szCs w:val="20"/>
        </w:rPr>
        <w:t>. It</w:t>
      </w:r>
      <w:r>
        <w:rPr>
          <w:rFonts w:ascii="Helvetica" w:hAnsi="Helvetica" w:cs="Arial"/>
          <w:b w:val="0"/>
          <w:sz w:val="20"/>
          <w:szCs w:val="20"/>
        </w:rPr>
        <w:t xml:space="preserve"> will</w:t>
      </w:r>
      <w:r w:rsidR="000108F1" w:rsidRPr="000108F1">
        <w:rPr>
          <w:rFonts w:ascii="Helvetica" w:hAnsi="Helvetica" w:cs="Arial"/>
          <w:b w:val="0"/>
          <w:sz w:val="20"/>
          <w:szCs w:val="20"/>
        </w:rPr>
        <w:t xml:space="preserve"> </w:t>
      </w:r>
      <w:r w:rsidR="00422E5A">
        <w:rPr>
          <w:rFonts w:ascii="Helvetica" w:hAnsi="Helvetica" w:cs="Arial"/>
          <w:b w:val="0"/>
          <w:sz w:val="20"/>
          <w:szCs w:val="20"/>
        </w:rPr>
        <w:t xml:space="preserve">also </w:t>
      </w:r>
      <w:r w:rsidR="000108F1" w:rsidRPr="000108F1">
        <w:rPr>
          <w:rFonts w:ascii="Helvetica" w:hAnsi="Helvetica" w:cs="Arial"/>
          <w:b w:val="0"/>
          <w:sz w:val="20"/>
          <w:szCs w:val="20"/>
        </w:rPr>
        <w:t xml:space="preserve">keep future maintenance to a minimum, </w:t>
      </w:r>
      <w:r>
        <w:rPr>
          <w:rFonts w:ascii="Helvetica" w:hAnsi="Helvetica" w:cs="Arial"/>
          <w:b w:val="0"/>
          <w:sz w:val="20"/>
          <w:szCs w:val="20"/>
        </w:rPr>
        <w:t xml:space="preserve">and if this is your choice then </w:t>
      </w:r>
      <w:r w:rsidR="000108F1" w:rsidRPr="000108F1">
        <w:rPr>
          <w:rFonts w:ascii="Helvetica" w:hAnsi="Helvetica" w:cs="Arial"/>
          <w:b w:val="0"/>
          <w:sz w:val="20"/>
          <w:szCs w:val="20"/>
        </w:rPr>
        <w:t xml:space="preserve">we recommend that ironwork is hot dipped galvanised to the appropriate British Standard. </w:t>
      </w:r>
      <w:r w:rsidR="008D5E60">
        <w:rPr>
          <w:rFonts w:ascii="Helvetica" w:hAnsi="Helvetica" w:cs="Arial"/>
          <w:b w:val="0"/>
          <w:sz w:val="20"/>
          <w:szCs w:val="20"/>
        </w:rPr>
        <w:t>If you chose to galvanise, then</w:t>
      </w:r>
      <w:r w:rsidR="008D5E60" w:rsidRPr="000108F1">
        <w:rPr>
          <w:rFonts w:ascii="Helvetica" w:hAnsi="Helvetica" w:cs="Arial"/>
          <w:b w:val="0"/>
          <w:sz w:val="20"/>
          <w:szCs w:val="20"/>
        </w:rPr>
        <w:t xml:space="preserve"> the work must </w:t>
      </w:r>
      <w:r w:rsidR="008D5E60">
        <w:rPr>
          <w:rFonts w:ascii="Helvetica" w:hAnsi="Helvetica" w:cs="Arial"/>
          <w:b w:val="0"/>
          <w:sz w:val="20"/>
          <w:szCs w:val="20"/>
        </w:rPr>
        <w:t xml:space="preserve">always </w:t>
      </w:r>
      <w:r w:rsidR="008D5E60" w:rsidRPr="000108F1">
        <w:rPr>
          <w:rFonts w:ascii="Helvetica" w:hAnsi="Helvetica" w:cs="Arial"/>
          <w:b w:val="0"/>
          <w:sz w:val="20"/>
          <w:szCs w:val="20"/>
        </w:rPr>
        <w:t xml:space="preserve">be allowed to dry </w:t>
      </w:r>
      <w:r w:rsidR="008D5E60" w:rsidRPr="000108F1">
        <w:rPr>
          <w:rFonts w:ascii="Helvetica" w:hAnsi="Helvetica" w:cs="Arial"/>
          <w:b w:val="0"/>
          <w:i/>
          <w:sz w:val="20"/>
          <w:szCs w:val="20"/>
        </w:rPr>
        <w:t>thoroughly</w:t>
      </w:r>
      <w:r w:rsidR="008D5E60" w:rsidRPr="000108F1">
        <w:rPr>
          <w:rFonts w:ascii="Helvetica" w:hAnsi="Helvetica" w:cs="Arial"/>
          <w:b w:val="0"/>
          <w:sz w:val="20"/>
          <w:szCs w:val="20"/>
        </w:rPr>
        <w:t xml:space="preserve"> before painting. </w:t>
      </w:r>
      <w:r w:rsidR="008D5E60">
        <w:rPr>
          <w:rFonts w:ascii="Helvetica" w:hAnsi="Helvetica" w:cs="Arial"/>
          <w:b w:val="0"/>
          <w:sz w:val="20"/>
          <w:szCs w:val="20"/>
        </w:rPr>
        <w:t xml:space="preserve">This can take up to 48 hours, or even more, depending on temperature and humidity. </w:t>
      </w:r>
      <w:r w:rsidR="0079297C" w:rsidRPr="000108F1">
        <w:rPr>
          <w:rFonts w:ascii="Helvetica" w:hAnsi="Helvetica" w:cs="Arial"/>
          <w:b w:val="0"/>
          <w:sz w:val="20"/>
          <w:szCs w:val="20"/>
        </w:rPr>
        <w:t xml:space="preserve">Galvanising is not usually required for internal work. </w:t>
      </w:r>
    </w:p>
    <w:p w:rsidR="00F434C9" w:rsidRDefault="00F434C9" w:rsidP="009E15D0">
      <w:pPr>
        <w:pStyle w:val="BodyText"/>
        <w:spacing w:line="280" w:lineRule="atLeast"/>
        <w:jc w:val="both"/>
        <w:rPr>
          <w:rFonts w:ascii="Helvetica" w:hAnsi="Helvetica" w:cs="Arial"/>
          <w:b w:val="0"/>
          <w:sz w:val="20"/>
          <w:szCs w:val="20"/>
        </w:rPr>
      </w:pPr>
    </w:p>
    <w:p w:rsidR="00161131" w:rsidRDefault="00161131" w:rsidP="009E15D0">
      <w:pPr>
        <w:pStyle w:val="BodyText"/>
        <w:spacing w:line="280" w:lineRule="atLeast"/>
        <w:jc w:val="both"/>
        <w:rPr>
          <w:rFonts w:ascii="Helvetica" w:hAnsi="Helvetica" w:cs="Arial"/>
          <w:b w:val="0"/>
          <w:sz w:val="20"/>
          <w:szCs w:val="20"/>
        </w:rPr>
      </w:pPr>
      <w:r>
        <w:rPr>
          <w:rFonts w:ascii="Helvetica" w:hAnsi="Helvetica" w:cs="Arial"/>
          <w:b w:val="0"/>
          <w:sz w:val="20"/>
          <w:szCs w:val="20"/>
        </w:rPr>
        <w:t>If you apply paint on top of a galvanised surface this will protect the zinc coating and increase the lifespan considerably as well as providing a decorative finish where required.</w:t>
      </w:r>
      <w:r w:rsidR="009215D0">
        <w:rPr>
          <w:rFonts w:ascii="Helvetica" w:hAnsi="Helvetica" w:cs="Arial"/>
          <w:b w:val="0"/>
          <w:sz w:val="20"/>
          <w:szCs w:val="20"/>
        </w:rPr>
        <w:t xml:space="preserve"> Some paints, such as </w:t>
      </w:r>
      <w:r w:rsidR="001A49B2">
        <w:rPr>
          <w:rFonts w:ascii="Helvetica" w:hAnsi="Helvetica" w:cs="Arial"/>
          <w:b w:val="0"/>
          <w:sz w:val="20"/>
          <w:szCs w:val="20"/>
        </w:rPr>
        <w:t>Vinyl</w:t>
      </w:r>
      <w:r w:rsidR="009215D0">
        <w:rPr>
          <w:rFonts w:ascii="Helvetica" w:hAnsi="Helvetica" w:cs="Arial"/>
          <w:b w:val="0"/>
          <w:sz w:val="20"/>
          <w:szCs w:val="20"/>
        </w:rPr>
        <w:t>, may not require pre-treatment.</w:t>
      </w:r>
    </w:p>
    <w:p w:rsidR="00937195" w:rsidRPr="0079297C" w:rsidRDefault="00937195" w:rsidP="009E15D0">
      <w:pPr>
        <w:pStyle w:val="BodyText"/>
        <w:spacing w:line="280" w:lineRule="atLeast"/>
        <w:jc w:val="both"/>
        <w:rPr>
          <w:rFonts w:ascii="Helvetica LT" w:hAnsi="Helvetica LT" w:cs="Arial"/>
          <w:b w:val="0"/>
          <w:sz w:val="20"/>
          <w:szCs w:val="20"/>
        </w:rPr>
      </w:pPr>
    </w:p>
    <w:p w:rsidR="00EB3B28" w:rsidRDefault="00EB3B28" w:rsidP="009E15D0">
      <w:pPr>
        <w:pStyle w:val="BodyText"/>
        <w:spacing w:line="280" w:lineRule="atLeast"/>
        <w:jc w:val="both"/>
        <w:rPr>
          <w:rStyle w:val="Hyperlink"/>
          <w:rFonts w:ascii="Helvetica" w:hAnsi="Helvetica" w:cs="Arial"/>
          <w:b w:val="0"/>
          <w:color w:val="auto"/>
          <w:sz w:val="20"/>
          <w:szCs w:val="20"/>
        </w:rPr>
      </w:pPr>
      <w:r w:rsidRPr="000108F1">
        <w:rPr>
          <w:rFonts w:ascii="Helvetica" w:hAnsi="Helvetica" w:cs="Arial"/>
          <w:b w:val="0"/>
          <w:i/>
          <w:sz w:val="20"/>
          <w:szCs w:val="20"/>
        </w:rPr>
        <w:t xml:space="preserve">For further information about galvanising please visit </w:t>
      </w:r>
      <w:hyperlink r:id="rId12" w:history="1">
        <w:r w:rsidRPr="000108F1">
          <w:rPr>
            <w:rStyle w:val="Hyperlink"/>
            <w:rFonts w:ascii="Helvetica" w:hAnsi="Helvetica" w:cs="Arial"/>
            <w:b w:val="0"/>
            <w:color w:val="auto"/>
            <w:sz w:val="20"/>
            <w:szCs w:val="20"/>
          </w:rPr>
          <w:t>www.galvanizing.org.uk</w:t>
        </w:r>
      </w:hyperlink>
    </w:p>
    <w:p w:rsidR="0079297C" w:rsidRDefault="0079297C" w:rsidP="009E15D0">
      <w:pPr>
        <w:pStyle w:val="BodyText"/>
        <w:spacing w:line="280" w:lineRule="atLeast"/>
        <w:jc w:val="both"/>
        <w:rPr>
          <w:rStyle w:val="Hyperlink"/>
          <w:rFonts w:ascii="Helvetica" w:hAnsi="Helvetica" w:cs="Arial"/>
          <w:b w:val="0"/>
          <w:color w:val="auto"/>
          <w:sz w:val="20"/>
          <w:szCs w:val="20"/>
        </w:rPr>
      </w:pPr>
    </w:p>
    <w:p w:rsidR="00EB3B28" w:rsidRPr="006B77E4" w:rsidRDefault="00570A07" w:rsidP="009E15D0">
      <w:pPr>
        <w:spacing w:line="280" w:lineRule="atLeast"/>
        <w:rPr>
          <w:rFonts w:ascii="Helvetica LT" w:hAnsi="Helvetica LT" w:cs="Arial"/>
          <w:bCs/>
          <w:sz w:val="20"/>
          <w:szCs w:val="20"/>
        </w:rPr>
      </w:pPr>
      <w:r>
        <w:rPr>
          <w:rFonts w:ascii="Helvetica LT" w:hAnsi="Helvetica LT" w:cs="Arial"/>
          <w:bCs/>
          <w:sz w:val="20"/>
          <w:szCs w:val="20"/>
        </w:rPr>
        <w:t>2</w:t>
      </w:r>
      <w:r>
        <w:rPr>
          <w:rFonts w:ascii="Helvetica LT" w:hAnsi="Helvetica LT" w:cs="Arial"/>
          <w:bCs/>
          <w:sz w:val="20"/>
          <w:szCs w:val="20"/>
        </w:rPr>
        <w:tab/>
      </w:r>
      <w:r w:rsidR="00EB3B28" w:rsidRPr="00570A07">
        <w:rPr>
          <w:rFonts w:ascii="Helvetica LT" w:hAnsi="Helvetica LT" w:cs="Arial"/>
          <w:bCs/>
          <w:caps/>
          <w:sz w:val="20"/>
          <w:szCs w:val="20"/>
        </w:rPr>
        <w:t>Preparation</w:t>
      </w:r>
    </w:p>
    <w:p w:rsidR="00EB3B28" w:rsidRPr="00BD28FE" w:rsidRDefault="00EB3B28" w:rsidP="009E15D0">
      <w:pPr>
        <w:spacing w:after="200" w:line="280" w:lineRule="atLeast"/>
        <w:jc w:val="both"/>
        <w:rPr>
          <w:rFonts w:ascii="Helvetica" w:hAnsi="Helvetica" w:cs="Arial"/>
          <w:sz w:val="20"/>
          <w:szCs w:val="20"/>
        </w:rPr>
      </w:pPr>
      <w:r w:rsidRPr="00BD28FE">
        <w:rPr>
          <w:rFonts w:ascii="Helvetica" w:hAnsi="Helvetica" w:cs="Arial"/>
          <w:sz w:val="20"/>
          <w:szCs w:val="20"/>
        </w:rPr>
        <w:t xml:space="preserve">It is extremely important that all work is cleaned off and prepared correctly before painting and highlighting. </w:t>
      </w:r>
    </w:p>
    <w:p w:rsidR="00EB3B28" w:rsidRDefault="00EB3B28" w:rsidP="009E15D0">
      <w:pPr>
        <w:pStyle w:val="BodyText"/>
        <w:spacing w:line="280" w:lineRule="atLeast"/>
        <w:jc w:val="both"/>
        <w:rPr>
          <w:rFonts w:ascii="Helvetica" w:hAnsi="Helvetica" w:cs="Arial"/>
          <w:b w:val="0"/>
          <w:sz w:val="20"/>
          <w:szCs w:val="20"/>
        </w:rPr>
      </w:pPr>
      <w:r>
        <w:rPr>
          <w:rFonts w:ascii="Helvetica" w:hAnsi="Helvetica" w:cs="Arial"/>
          <w:b w:val="0"/>
          <w:sz w:val="20"/>
          <w:szCs w:val="20"/>
        </w:rPr>
        <w:t>For non-galvanis</w:t>
      </w:r>
      <w:r w:rsidRPr="005A4C2B">
        <w:rPr>
          <w:rFonts w:ascii="Helvetica" w:hAnsi="Helvetica" w:cs="Arial"/>
          <w:b w:val="0"/>
          <w:sz w:val="20"/>
          <w:szCs w:val="20"/>
        </w:rPr>
        <w:t>ed steel,</w:t>
      </w:r>
      <w:r w:rsidRPr="00BD28FE">
        <w:rPr>
          <w:rFonts w:ascii="Helvetica" w:hAnsi="Helvetica" w:cs="Arial"/>
          <w:sz w:val="20"/>
          <w:szCs w:val="20"/>
        </w:rPr>
        <w:t xml:space="preserve"> </w:t>
      </w:r>
      <w:r w:rsidRPr="00BD28FE">
        <w:rPr>
          <w:rFonts w:ascii="Helvetica" w:hAnsi="Helvetica" w:cs="Arial"/>
          <w:b w:val="0"/>
          <w:sz w:val="20"/>
          <w:szCs w:val="20"/>
        </w:rPr>
        <w:t xml:space="preserve">please ensure that the work is dry, clean, free from oil, rust and mill-scale, etc. </w:t>
      </w:r>
      <w:r w:rsidR="00092489">
        <w:rPr>
          <w:rFonts w:ascii="Helvetica" w:hAnsi="Helvetica" w:cs="Arial"/>
          <w:b w:val="0"/>
          <w:sz w:val="20"/>
          <w:szCs w:val="20"/>
        </w:rPr>
        <w:t xml:space="preserve">Our Panelwipe is ideal for cleaning the surface, or for </w:t>
      </w:r>
      <w:r w:rsidRPr="00BD28FE">
        <w:rPr>
          <w:rFonts w:ascii="Helvetica" w:hAnsi="Helvetica" w:cs="Arial"/>
          <w:b w:val="0"/>
          <w:sz w:val="20"/>
          <w:szCs w:val="20"/>
        </w:rPr>
        <w:t>bes</w:t>
      </w:r>
      <w:r w:rsidR="009215D0">
        <w:rPr>
          <w:rFonts w:ascii="Helvetica" w:hAnsi="Helvetica" w:cs="Arial"/>
          <w:b w:val="0"/>
          <w:sz w:val="20"/>
          <w:szCs w:val="20"/>
        </w:rPr>
        <w:t>t results, mild steel surfaces c</w:t>
      </w:r>
      <w:r w:rsidRPr="00BD28FE">
        <w:rPr>
          <w:rFonts w:ascii="Helvetica" w:hAnsi="Helvetica" w:cs="Arial"/>
          <w:b w:val="0"/>
          <w:sz w:val="20"/>
          <w:szCs w:val="20"/>
        </w:rPr>
        <w:t>ould be blast-cleaned or wire brushed thoroughly before painting. This will help adhesion and give a longer life before any maintenance is required.</w:t>
      </w:r>
    </w:p>
    <w:p w:rsidR="00432B23" w:rsidRDefault="00432B23" w:rsidP="009E15D0">
      <w:pPr>
        <w:pStyle w:val="BodyText"/>
        <w:spacing w:line="280" w:lineRule="atLeast"/>
        <w:jc w:val="both"/>
        <w:rPr>
          <w:rFonts w:ascii="Helvetica" w:hAnsi="Helvetica" w:cs="Arial"/>
          <w:b w:val="0"/>
          <w:sz w:val="20"/>
          <w:szCs w:val="20"/>
        </w:rPr>
      </w:pPr>
    </w:p>
    <w:p w:rsidR="00432B23" w:rsidRDefault="00432B23" w:rsidP="009E15D0">
      <w:pPr>
        <w:pStyle w:val="ListParagraph"/>
        <w:numPr>
          <w:ilvl w:val="0"/>
          <w:numId w:val="9"/>
        </w:numPr>
        <w:spacing w:after="200" w:line="280" w:lineRule="atLeast"/>
        <w:rPr>
          <w:rFonts w:ascii="Helvetica" w:hAnsi="Helvetica"/>
          <w:sz w:val="20"/>
          <w:szCs w:val="20"/>
        </w:rPr>
      </w:pPr>
      <w:r>
        <w:rPr>
          <w:rFonts w:ascii="Helvetica" w:hAnsi="Helvetica"/>
          <w:sz w:val="20"/>
          <w:szCs w:val="20"/>
        </w:rPr>
        <w:t>Always follow instructions for your products</w:t>
      </w:r>
    </w:p>
    <w:p w:rsidR="00432B23" w:rsidRDefault="00432B23" w:rsidP="009E15D0">
      <w:pPr>
        <w:pStyle w:val="ListParagraph"/>
        <w:numPr>
          <w:ilvl w:val="0"/>
          <w:numId w:val="9"/>
        </w:numPr>
        <w:spacing w:after="200" w:line="280" w:lineRule="atLeast"/>
        <w:rPr>
          <w:rFonts w:ascii="Helvetica" w:hAnsi="Helvetica"/>
          <w:sz w:val="20"/>
          <w:szCs w:val="20"/>
        </w:rPr>
      </w:pPr>
      <w:r>
        <w:rPr>
          <w:rFonts w:ascii="Helvetica" w:hAnsi="Helvetica"/>
          <w:sz w:val="20"/>
          <w:szCs w:val="20"/>
        </w:rPr>
        <w:t>Ensure that all surfaces are clean, dry and free from grease and oil</w:t>
      </w:r>
    </w:p>
    <w:p w:rsidR="00432B23" w:rsidRDefault="00432B23" w:rsidP="009E15D0">
      <w:pPr>
        <w:pStyle w:val="ListParagraph"/>
        <w:numPr>
          <w:ilvl w:val="0"/>
          <w:numId w:val="9"/>
        </w:numPr>
        <w:spacing w:after="200" w:line="280" w:lineRule="atLeast"/>
        <w:rPr>
          <w:rFonts w:ascii="Helvetica" w:hAnsi="Helvetica"/>
          <w:sz w:val="20"/>
          <w:szCs w:val="20"/>
        </w:rPr>
      </w:pPr>
      <w:r>
        <w:rPr>
          <w:rFonts w:ascii="Helvetica" w:hAnsi="Helvetica"/>
          <w:sz w:val="20"/>
          <w:szCs w:val="20"/>
        </w:rPr>
        <w:t>If you have a glossy surface you may need to abrade or blast-clean</w:t>
      </w:r>
    </w:p>
    <w:p w:rsidR="00432B23" w:rsidRDefault="00432B23" w:rsidP="009E15D0">
      <w:pPr>
        <w:pStyle w:val="ListParagraph"/>
        <w:numPr>
          <w:ilvl w:val="0"/>
          <w:numId w:val="9"/>
        </w:numPr>
        <w:spacing w:after="200" w:line="280" w:lineRule="atLeast"/>
        <w:rPr>
          <w:rFonts w:ascii="Helvetica" w:hAnsi="Helvetica"/>
          <w:sz w:val="20"/>
          <w:szCs w:val="20"/>
        </w:rPr>
      </w:pPr>
      <w:r>
        <w:rPr>
          <w:rFonts w:ascii="Helvetica" w:hAnsi="Helvetica"/>
          <w:sz w:val="20"/>
          <w:szCs w:val="20"/>
        </w:rPr>
        <w:t>Always thoroughly mix the paint before using</w:t>
      </w:r>
    </w:p>
    <w:p w:rsidR="00432B23" w:rsidRDefault="00432B23" w:rsidP="009E15D0">
      <w:pPr>
        <w:pStyle w:val="ListParagraph"/>
        <w:numPr>
          <w:ilvl w:val="0"/>
          <w:numId w:val="9"/>
        </w:numPr>
        <w:spacing w:after="200" w:line="280" w:lineRule="atLeast"/>
        <w:rPr>
          <w:rFonts w:ascii="Helvetica" w:hAnsi="Helvetica"/>
          <w:sz w:val="20"/>
          <w:szCs w:val="20"/>
        </w:rPr>
      </w:pPr>
      <w:r>
        <w:rPr>
          <w:rFonts w:ascii="Helvetica" w:hAnsi="Helvetica"/>
          <w:sz w:val="20"/>
          <w:szCs w:val="20"/>
        </w:rPr>
        <w:t>Always use the appropriate thinners for your product and use sparingly. Mix well into the paint. Adding too much thinners may mean addition</w:t>
      </w:r>
      <w:r w:rsidR="00092489">
        <w:rPr>
          <w:rFonts w:ascii="Helvetica" w:hAnsi="Helvetica"/>
          <w:sz w:val="20"/>
          <w:szCs w:val="20"/>
        </w:rPr>
        <w:t>al</w:t>
      </w:r>
      <w:r>
        <w:rPr>
          <w:rFonts w:ascii="Helvetica" w:hAnsi="Helvetica"/>
          <w:sz w:val="20"/>
          <w:szCs w:val="20"/>
        </w:rPr>
        <w:t xml:space="preserve"> drying time or more coats</w:t>
      </w:r>
    </w:p>
    <w:p w:rsidR="00432B23" w:rsidRDefault="00432B23" w:rsidP="009E15D0">
      <w:pPr>
        <w:pStyle w:val="ListParagraph"/>
        <w:numPr>
          <w:ilvl w:val="0"/>
          <w:numId w:val="9"/>
        </w:numPr>
        <w:spacing w:after="200" w:line="280" w:lineRule="atLeast"/>
        <w:rPr>
          <w:rFonts w:ascii="Helvetica" w:hAnsi="Helvetica"/>
          <w:sz w:val="20"/>
          <w:szCs w:val="20"/>
        </w:rPr>
      </w:pPr>
      <w:r>
        <w:rPr>
          <w:rFonts w:ascii="Helvetica" w:hAnsi="Helvetica"/>
          <w:sz w:val="20"/>
          <w:szCs w:val="20"/>
        </w:rPr>
        <w:t>Non-galvanised work will usually require a primer</w:t>
      </w:r>
    </w:p>
    <w:p w:rsidR="00432B23" w:rsidRDefault="00432B23" w:rsidP="009E15D0">
      <w:pPr>
        <w:pStyle w:val="ListParagraph"/>
        <w:numPr>
          <w:ilvl w:val="0"/>
          <w:numId w:val="9"/>
        </w:numPr>
        <w:spacing w:after="200" w:line="280" w:lineRule="atLeast"/>
        <w:rPr>
          <w:rFonts w:ascii="Helvetica" w:hAnsi="Helvetica"/>
          <w:sz w:val="20"/>
          <w:szCs w:val="20"/>
        </w:rPr>
      </w:pPr>
      <w:r>
        <w:rPr>
          <w:rFonts w:ascii="Helvetica" w:hAnsi="Helvetica"/>
          <w:sz w:val="20"/>
          <w:szCs w:val="20"/>
        </w:rPr>
        <w:t>Galvanised steel may require a Mordant ‘T’ wash to help adhesion, although our Vinylast</w:t>
      </w:r>
      <w:r w:rsidR="00092489">
        <w:rPr>
          <w:rFonts w:ascii="Helvetica" w:hAnsi="Helvetica"/>
          <w:sz w:val="20"/>
          <w:szCs w:val="20"/>
          <w:vertAlign w:val="superscript"/>
        </w:rPr>
        <w:t>™</w:t>
      </w:r>
      <w:r w:rsidR="00092489">
        <w:rPr>
          <w:rFonts w:ascii="Helvetica" w:hAnsi="Helvetica"/>
          <w:sz w:val="20"/>
          <w:szCs w:val="20"/>
        </w:rPr>
        <w:t xml:space="preserve"> may not require pre-treatment</w:t>
      </w:r>
    </w:p>
    <w:p w:rsidR="00432B23" w:rsidRDefault="00432B23" w:rsidP="009E15D0">
      <w:pPr>
        <w:pStyle w:val="ListParagraph"/>
        <w:numPr>
          <w:ilvl w:val="0"/>
          <w:numId w:val="9"/>
        </w:numPr>
        <w:spacing w:after="200" w:line="280" w:lineRule="atLeast"/>
        <w:rPr>
          <w:rFonts w:ascii="Helvetica" w:hAnsi="Helvetica"/>
          <w:sz w:val="20"/>
          <w:szCs w:val="20"/>
        </w:rPr>
      </w:pPr>
      <w:r>
        <w:rPr>
          <w:rFonts w:ascii="Helvetica" w:hAnsi="Helvetica"/>
          <w:sz w:val="20"/>
          <w:szCs w:val="20"/>
        </w:rPr>
        <w:t>Always use appropriate PPE (personal protective equipment)</w:t>
      </w:r>
    </w:p>
    <w:p w:rsidR="00EB3B28" w:rsidRPr="00D5330B" w:rsidRDefault="00432B23" w:rsidP="009E15D0">
      <w:pPr>
        <w:pStyle w:val="ListParagraph"/>
        <w:numPr>
          <w:ilvl w:val="0"/>
          <w:numId w:val="9"/>
        </w:numPr>
        <w:spacing w:after="200" w:line="280" w:lineRule="atLeast"/>
        <w:rPr>
          <w:rFonts w:ascii="Helvetica" w:hAnsi="Helvetica"/>
          <w:sz w:val="20"/>
          <w:szCs w:val="20"/>
        </w:rPr>
      </w:pPr>
      <w:r>
        <w:rPr>
          <w:rFonts w:ascii="Helvetica" w:hAnsi="Helvetica"/>
          <w:sz w:val="20"/>
          <w:szCs w:val="20"/>
        </w:rPr>
        <w:t>Helpful guides can also be found on our website in the Paint section</w:t>
      </w:r>
    </w:p>
    <w:p w:rsidR="008D5E60" w:rsidRPr="00673A07" w:rsidRDefault="00D5330B" w:rsidP="009E15D0">
      <w:pPr>
        <w:pStyle w:val="BodyText"/>
        <w:spacing w:line="280" w:lineRule="atLeast"/>
        <w:jc w:val="both"/>
        <w:rPr>
          <w:rFonts w:ascii="Helvetica" w:hAnsi="Helvetica" w:cs="Arial"/>
          <w:b w:val="0"/>
          <w:sz w:val="20"/>
          <w:szCs w:val="20"/>
        </w:rPr>
      </w:pPr>
      <w:r>
        <w:rPr>
          <w:rFonts w:ascii="Helvetica" w:hAnsi="Helvetica" w:cs="Arial"/>
          <w:b w:val="0"/>
          <w:sz w:val="20"/>
          <w:szCs w:val="20"/>
        </w:rPr>
        <w:t>I</w:t>
      </w:r>
      <w:r w:rsidR="00EB3B28" w:rsidRPr="00BD28FE">
        <w:rPr>
          <w:rFonts w:ascii="Helvetica" w:hAnsi="Helvetica" w:cs="Arial"/>
          <w:b w:val="0"/>
          <w:sz w:val="20"/>
          <w:szCs w:val="20"/>
        </w:rPr>
        <w:t>f the work is contaminated with oil or grease</w:t>
      </w:r>
      <w:r>
        <w:rPr>
          <w:rFonts w:ascii="Helvetica" w:hAnsi="Helvetica" w:cs="Arial"/>
          <w:b w:val="0"/>
          <w:sz w:val="20"/>
          <w:szCs w:val="20"/>
        </w:rPr>
        <w:t xml:space="preserve"> we recommend </w:t>
      </w:r>
      <w:r w:rsidRPr="00BD28FE">
        <w:rPr>
          <w:rFonts w:ascii="Helvetica" w:hAnsi="Helvetica" w:cs="Arial"/>
          <w:sz w:val="20"/>
          <w:szCs w:val="20"/>
        </w:rPr>
        <w:t>F H Brundle Panelwipe/Degreaser</w:t>
      </w:r>
      <w:r w:rsidR="00EB3B28" w:rsidRPr="00BD28FE">
        <w:rPr>
          <w:rFonts w:ascii="Helvetica" w:hAnsi="Helvetica" w:cs="Arial"/>
          <w:b w:val="0"/>
          <w:sz w:val="20"/>
          <w:szCs w:val="20"/>
        </w:rPr>
        <w:t>. Using Panelwipe will clean the surface and assist adhesion. Panelwipe can be applied with a clean rag or brush. The affected area needs to be wiped clean a</w:t>
      </w:r>
      <w:r>
        <w:rPr>
          <w:rFonts w:ascii="Helvetica" w:hAnsi="Helvetica" w:cs="Arial"/>
          <w:b w:val="0"/>
          <w:sz w:val="20"/>
          <w:szCs w:val="20"/>
        </w:rPr>
        <w:t>nd left to dry before painting. We have two types of cloths which can be used for application.</w:t>
      </w:r>
    </w:p>
    <w:p w:rsidR="00CC4B2F" w:rsidRDefault="00CC4B2F" w:rsidP="00673A07">
      <w:pPr>
        <w:pStyle w:val="BodyText"/>
        <w:spacing w:line="280" w:lineRule="atLeast"/>
        <w:jc w:val="both"/>
        <w:rPr>
          <w:rFonts w:ascii="Helvetica" w:hAnsi="Helvetica" w:cs="Arial"/>
          <w:b w:val="0"/>
          <w:i/>
          <w:sz w:val="20"/>
          <w:szCs w:val="20"/>
        </w:rPr>
      </w:pPr>
    </w:p>
    <w:p w:rsidR="00673A07" w:rsidRPr="009921B7" w:rsidRDefault="00673A07" w:rsidP="00673A07">
      <w:pPr>
        <w:pStyle w:val="BodyText"/>
        <w:spacing w:line="280" w:lineRule="atLeast"/>
        <w:jc w:val="both"/>
        <w:rPr>
          <w:rFonts w:ascii="Helvetica" w:hAnsi="Helvetica" w:cs="Arial"/>
          <w:b w:val="0"/>
          <w:i/>
          <w:sz w:val="20"/>
          <w:szCs w:val="20"/>
        </w:rPr>
      </w:pPr>
      <w:r w:rsidRPr="009921B7">
        <w:rPr>
          <w:rFonts w:ascii="Helvetica" w:hAnsi="Helvetica" w:cs="Arial"/>
          <w:b w:val="0"/>
          <w:i/>
          <w:sz w:val="20"/>
          <w:szCs w:val="20"/>
        </w:rPr>
        <w:t>(Preparation cont.)</w:t>
      </w:r>
    </w:p>
    <w:p w:rsidR="00EB3B28" w:rsidRPr="00BD28FE" w:rsidRDefault="00BF4967" w:rsidP="009E15D0">
      <w:pPr>
        <w:pStyle w:val="BodyText"/>
        <w:spacing w:line="280" w:lineRule="atLeast"/>
        <w:jc w:val="both"/>
        <w:rPr>
          <w:rFonts w:ascii="Helvetica" w:hAnsi="Helvetica" w:cs="Arial"/>
          <w:sz w:val="20"/>
          <w:szCs w:val="20"/>
        </w:rPr>
      </w:pPr>
      <w:r>
        <w:rPr>
          <w:rFonts w:ascii="Helvetica" w:hAnsi="Helvetica" w:cs="Arial"/>
          <w:noProof/>
          <w:sz w:val="20"/>
          <w:szCs w:val="20"/>
          <w:lang w:eastAsia="en-GB"/>
        </w:rPr>
        <w:drawing>
          <wp:anchor distT="0" distB="0" distL="114300" distR="114300" simplePos="0" relativeHeight="251703296" behindDoc="1" locked="0" layoutInCell="1" allowOverlap="1" wp14:anchorId="57494BE2" wp14:editId="31F0F1FF">
            <wp:simplePos x="0" y="0"/>
            <wp:positionH relativeFrom="column">
              <wp:posOffset>5149215</wp:posOffset>
            </wp:positionH>
            <wp:positionV relativeFrom="paragraph">
              <wp:posOffset>33020</wp:posOffset>
            </wp:positionV>
            <wp:extent cx="1439545" cy="1515110"/>
            <wp:effectExtent l="0" t="0" r="8255" b="8890"/>
            <wp:wrapThrough wrapText="bothSides">
              <wp:wrapPolygon edited="0">
                <wp:start x="0" y="0"/>
                <wp:lineTo x="0" y="21455"/>
                <wp:lineTo x="21438" y="21455"/>
                <wp:lineTo x="2143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954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30B">
        <w:rPr>
          <w:rFonts w:ascii="Helvetica" w:hAnsi="Helvetica" w:cs="Arial"/>
          <w:sz w:val="20"/>
          <w:szCs w:val="20"/>
        </w:rPr>
        <w:t xml:space="preserve">Brundle </w:t>
      </w:r>
      <w:r w:rsidR="00EB3B28" w:rsidRPr="00BD28FE">
        <w:rPr>
          <w:rFonts w:ascii="Helvetica" w:hAnsi="Helvetica" w:cs="Arial"/>
          <w:sz w:val="20"/>
          <w:szCs w:val="20"/>
        </w:rPr>
        <w:t>Panelwipe</w:t>
      </w:r>
      <w:r w:rsidR="00D5330B">
        <w:rPr>
          <w:rFonts w:ascii="Helvetica" w:hAnsi="Helvetica" w:cs="Arial"/>
          <w:b w:val="0"/>
          <w:sz w:val="20"/>
          <w:szCs w:val="20"/>
        </w:rPr>
        <w:t xml:space="preserve">: </w:t>
      </w:r>
      <w:r w:rsidR="00D5330B">
        <w:rPr>
          <w:rFonts w:ascii="Helvetica" w:hAnsi="Helvetica" w:cs="Arial"/>
          <w:b w:val="0"/>
          <w:sz w:val="20"/>
          <w:szCs w:val="20"/>
        </w:rPr>
        <w:tab/>
      </w:r>
      <w:r w:rsidR="00EB3B28" w:rsidRPr="00BD28FE">
        <w:rPr>
          <w:rFonts w:ascii="Helvetica" w:hAnsi="Helvetica" w:cs="Arial"/>
          <w:sz w:val="20"/>
          <w:szCs w:val="20"/>
        </w:rPr>
        <w:t>Product Code: 29PW05</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p>
    <w:p w:rsidR="00EB3B28" w:rsidRPr="00BD28FE" w:rsidRDefault="00EB3B28" w:rsidP="009E15D0">
      <w:pPr>
        <w:pStyle w:val="BodyText"/>
        <w:spacing w:line="280" w:lineRule="atLeast"/>
        <w:jc w:val="both"/>
        <w:rPr>
          <w:rFonts w:ascii="Helvetica" w:hAnsi="Helvetica" w:cs="Arial"/>
          <w:sz w:val="20"/>
          <w:szCs w:val="20"/>
        </w:rPr>
      </w:pPr>
      <w:r w:rsidRPr="00BD28FE">
        <w:rPr>
          <w:rFonts w:ascii="Helvetica" w:hAnsi="Helvetica" w:cs="Arial"/>
          <w:sz w:val="20"/>
          <w:szCs w:val="20"/>
        </w:rPr>
        <w:t xml:space="preserve">Lint Free Cloth: </w:t>
      </w:r>
      <w:r w:rsidRPr="00BD28FE">
        <w:rPr>
          <w:rFonts w:ascii="Helvetica" w:hAnsi="Helvetica" w:cs="Arial"/>
          <w:sz w:val="20"/>
          <w:szCs w:val="20"/>
        </w:rPr>
        <w:tab/>
        <w:t>Product Code: 29SW68</w:t>
      </w:r>
      <w:r w:rsidRPr="00BD28FE">
        <w:rPr>
          <w:rFonts w:ascii="Helvetica" w:hAnsi="Helvetica" w:cs="Arial"/>
          <w:sz w:val="20"/>
          <w:szCs w:val="20"/>
        </w:rPr>
        <w:tab/>
      </w:r>
      <w:r w:rsidRPr="00BD28FE">
        <w:rPr>
          <w:rFonts w:ascii="Helvetica" w:hAnsi="Helvetica" w:cs="Arial"/>
          <w:b w:val="0"/>
          <w:sz w:val="20"/>
          <w:szCs w:val="20"/>
        </w:rPr>
        <w:t>(Approx. 400 cloths)</w:t>
      </w:r>
    </w:p>
    <w:p w:rsidR="00EB3B28" w:rsidRPr="00BD28FE" w:rsidRDefault="00EB3B28" w:rsidP="009E15D0">
      <w:pPr>
        <w:pStyle w:val="BodyText"/>
        <w:spacing w:line="280" w:lineRule="atLeast"/>
        <w:jc w:val="both"/>
        <w:rPr>
          <w:rFonts w:ascii="Helvetica" w:hAnsi="Helvetica" w:cs="Arial"/>
          <w:b w:val="0"/>
          <w:sz w:val="20"/>
          <w:szCs w:val="20"/>
        </w:rPr>
      </w:pPr>
      <w:r w:rsidRPr="00BD28FE">
        <w:rPr>
          <w:rFonts w:ascii="Helvetica" w:hAnsi="Helvetica" w:cs="Arial"/>
          <w:sz w:val="20"/>
          <w:szCs w:val="20"/>
        </w:rPr>
        <w:t xml:space="preserve">Low Lint Cloth: </w:t>
      </w:r>
      <w:r w:rsidRPr="00BD28FE">
        <w:rPr>
          <w:rFonts w:ascii="Helvetica" w:hAnsi="Helvetica" w:cs="Arial"/>
          <w:sz w:val="20"/>
          <w:szCs w:val="20"/>
        </w:rPr>
        <w:tab/>
        <w:t>Product Code</w:t>
      </w:r>
      <w:r w:rsidRPr="00BD28FE">
        <w:rPr>
          <w:rFonts w:ascii="Helvetica" w:hAnsi="Helvetica" w:cs="Arial"/>
          <w:b w:val="0"/>
          <w:sz w:val="20"/>
          <w:szCs w:val="20"/>
        </w:rPr>
        <w:t>:</w:t>
      </w:r>
      <w:r w:rsidRPr="00BD28FE">
        <w:rPr>
          <w:rFonts w:ascii="Helvetica" w:hAnsi="Helvetica" w:cs="Arial"/>
          <w:sz w:val="20"/>
          <w:szCs w:val="20"/>
        </w:rPr>
        <w:t xml:space="preserve"> 29RT150</w:t>
      </w:r>
      <w:r w:rsidRPr="00BD28FE">
        <w:rPr>
          <w:rFonts w:ascii="Helvetica" w:hAnsi="Helvetica" w:cs="Arial"/>
          <w:sz w:val="20"/>
          <w:szCs w:val="20"/>
        </w:rPr>
        <w:tab/>
      </w:r>
      <w:r w:rsidRPr="00BD28FE">
        <w:rPr>
          <w:rFonts w:ascii="Helvetica" w:hAnsi="Helvetica" w:cs="Arial"/>
          <w:b w:val="0"/>
          <w:sz w:val="20"/>
          <w:szCs w:val="20"/>
        </w:rPr>
        <w:t>(Approx. 150 cloths)</w:t>
      </w:r>
    </w:p>
    <w:p w:rsidR="00EB3B28" w:rsidRPr="00BD28FE" w:rsidRDefault="00EB3B28" w:rsidP="009E15D0">
      <w:pPr>
        <w:pStyle w:val="BodyText"/>
        <w:spacing w:line="280" w:lineRule="atLeast"/>
        <w:jc w:val="both"/>
        <w:rPr>
          <w:rFonts w:ascii="Helvetica" w:hAnsi="Helvetica" w:cs="Arial"/>
          <w:b w:val="0"/>
          <w:sz w:val="20"/>
          <w:szCs w:val="20"/>
        </w:rPr>
      </w:pPr>
    </w:p>
    <w:p w:rsidR="00EB3B28" w:rsidRDefault="00EB3B28" w:rsidP="009E15D0">
      <w:pPr>
        <w:pStyle w:val="BodyText"/>
        <w:spacing w:line="280" w:lineRule="atLeast"/>
        <w:jc w:val="both"/>
        <w:rPr>
          <w:rFonts w:ascii="Helvetica" w:hAnsi="Helvetica" w:cs="Arial"/>
          <w:sz w:val="20"/>
          <w:szCs w:val="20"/>
        </w:rPr>
      </w:pPr>
      <w:r w:rsidRPr="001A0C80">
        <w:rPr>
          <w:rFonts w:ascii="Helvetica" w:hAnsi="Helvetica" w:cs="Arial"/>
          <w:b w:val="0"/>
          <w:sz w:val="20"/>
          <w:szCs w:val="20"/>
        </w:rPr>
        <w:t>For newly-galvanised steel,</w:t>
      </w:r>
      <w:r w:rsidRPr="00BD28FE">
        <w:rPr>
          <w:rFonts w:ascii="Helvetica" w:hAnsi="Helvetica" w:cs="Arial"/>
          <w:b w:val="0"/>
          <w:sz w:val="20"/>
          <w:szCs w:val="20"/>
        </w:rPr>
        <w:t xml:space="preserve"> please ensure that any sharp points have been removed, and that it is thoroughly dry and free from dust, oil or grease before painting. Wiping the work over with our </w:t>
      </w:r>
      <w:r w:rsidRPr="00BD28FE">
        <w:rPr>
          <w:rFonts w:ascii="Helvetica" w:hAnsi="Helvetica" w:cs="Arial"/>
          <w:sz w:val="20"/>
          <w:szCs w:val="20"/>
        </w:rPr>
        <w:t>Brundle Panelwipe</w:t>
      </w:r>
      <w:r w:rsidRPr="00BD28FE">
        <w:rPr>
          <w:rFonts w:ascii="Helvetica" w:hAnsi="Helvetica" w:cs="Arial"/>
          <w:b w:val="0"/>
          <w:sz w:val="20"/>
          <w:szCs w:val="20"/>
        </w:rPr>
        <w:t xml:space="preserve"> is an excell</w:t>
      </w:r>
      <w:r w:rsidR="009215D0">
        <w:rPr>
          <w:rFonts w:ascii="Helvetica" w:hAnsi="Helvetica" w:cs="Arial"/>
          <w:b w:val="0"/>
          <w:sz w:val="20"/>
          <w:szCs w:val="20"/>
        </w:rPr>
        <w:t>ent preparation. If the galvanis</w:t>
      </w:r>
      <w:r w:rsidRPr="00BD28FE">
        <w:rPr>
          <w:rFonts w:ascii="Helvetica" w:hAnsi="Helvetica" w:cs="Arial"/>
          <w:b w:val="0"/>
          <w:sz w:val="20"/>
          <w:szCs w:val="20"/>
        </w:rPr>
        <w:t xml:space="preserve">ing is very shiny, it may require abrading or a pre-treatment such as </w:t>
      </w:r>
      <w:r w:rsidRPr="00BD28FE">
        <w:rPr>
          <w:rFonts w:ascii="Helvetica" w:hAnsi="Helvetica" w:cs="Arial"/>
          <w:sz w:val="20"/>
          <w:szCs w:val="20"/>
        </w:rPr>
        <w:t>Brundle Mordant ‘T’ Wash</w:t>
      </w:r>
      <w:r w:rsidRPr="00BD28FE">
        <w:rPr>
          <w:rFonts w:ascii="Helvetica" w:hAnsi="Helvetica" w:cs="Arial"/>
          <w:b w:val="0"/>
          <w:sz w:val="20"/>
          <w:szCs w:val="20"/>
        </w:rPr>
        <w:t xml:space="preserve"> for best results as this will aid adhesion. </w:t>
      </w:r>
      <w:r w:rsidRPr="00BD28FE">
        <w:rPr>
          <w:rFonts w:ascii="Helvetica" w:hAnsi="Helvetica" w:cs="Arial"/>
          <w:sz w:val="20"/>
          <w:szCs w:val="20"/>
        </w:rPr>
        <w:t>Mordant ‘T’ Wash:</w:t>
      </w:r>
      <w:r w:rsidRPr="00BD28FE">
        <w:rPr>
          <w:rFonts w:ascii="Helvetica" w:hAnsi="Helvetica" w:cs="Arial"/>
          <w:b w:val="0"/>
          <w:sz w:val="20"/>
          <w:szCs w:val="20"/>
        </w:rPr>
        <w:t xml:space="preserve"> </w:t>
      </w:r>
      <w:r w:rsidRPr="00BD28FE">
        <w:rPr>
          <w:rFonts w:ascii="Helvetica" w:hAnsi="Helvetica" w:cs="Arial"/>
          <w:sz w:val="20"/>
          <w:szCs w:val="20"/>
        </w:rPr>
        <w:t>Product Code: 29MTW05</w:t>
      </w:r>
      <w:r>
        <w:rPr>
          <w:rFonts w:ascii="Helvetica" w:hAnsi="Helvetica" w:cs="Arial"/>
          <w:sz w:val="20"/>
          <w:szCs w:val="20"/>
        </w:rPr>
        <w:t>.</w:t>
      </w:r>
      <w:r w:rsidR="00BF4967">
        <w:rPr>
          <w:rFonts w:ascii="Helvetica" w:hAnsi="Helvetica" w:cs="Arial"/>
          <w:sz w:val="20"/>
          <w:szCs w:val="20"/>
        </w:rPr>
        <w:tab/>
      </w:r>
    </w:p>
    <w:p w:rsidR="00D21018" w:rsidRPr="00BF4967" w:rsidRDefault="009215D0" w:rsidP="009E15D0">
      <w:pPr>
        <w:pStyle w:val="BodyText"/>
        <w:spacing w:line="280" w:lineRule="atLeast"/>
        <w:jc w:val="both"/>
        <w:rPr>
          <w:rFonts w:ascii="Helvetica" w:hAnsi="Helvetica" w:cs="Arial"/>
          <w:b w:val="0"/>
          <w:sz w:val="16"/>
          <w:szCs w:val="16"/>
        </w:rPr>
      </w:pPr>
      <w:r>
        <w:rPr>
          <w:noProof/>
          <w:lang w:eastAsia="en-GB"/>
        </w:rPr>
        <mc:AlternateContent>
          <mc:Choice Requires="wps">
            <w:drawing>
              <wp:anchor distT="0" distB="0" distL="114300" distR="114300" simplePos="0" relativeHeight="251709440" behindDoc="0" locked="0" layoutInCell="1" allowOverlap="1" wp14:anchorId="7356D579" wp14:editId="65487479">
                <wp:simplePos x="0" y="0"/>
                <wp:positionH relativeFrom="column">
                  <wp:posOffset>5386705</wp:posOffset>
                </wp:positionH>
                <wp:positionV relativeFrom="paragraph">
                  <wp:posOffset>5080</wp:posOffset>
                </wp:positionV>
                <wp:extent cx="743585" cy="165100"/>
                <wp:effectExtent l="0" t="0" r="0" b="6350"/>
                <wp:wrapThrough wrapText="bothSides">
                  <wp:wrapPolygon edited="0">
                    <wp:start x="0" y="0"/>
                    <wp:lineTo x="0" y="19938"/>
                    <wp:lineTo x="21028" y="19938"/>
                    <wp:lineTo x="2102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743585" cy="165100"/>
                        </a:xfrm>
                        <a:prstGeom prst="rect">
                          <a:avLst/>
                        </a:prstGeom>
                        <a:solidFill>
                          <a:prstClr val="white"/>
                        </a:solidFill>
                        <a:ln>
                          <a:noFill/>
                        </a:ln>
                        <a:effectLst/>
                      </wps:spPr>
                      <wps:txbx>
                        <w:txbxContent>
                          <w:p w:rsidR="008A03AA" w:rsidRPr="009760AC" w:rsidRDefault="008A03AA" w:rsidP="009215D0">
                            <w:pPr>
                              <w:pStyle w:val="Caption"/>
                              <w:rPr>
                                <w:rFonts w:ascii="Helvetica" w:eastAsia="Times New Roman" w:hAnsi="Helvetica" w:cs="Arial"/>
                                <w:noProof/>
                                <w:sz w:val="20"/>
                                <w:szCs w:val="20"/>
                              </w:rPr>
                            </w:pPr>
                            <w:r>
                              <w:t>Low Lint Cloths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424.15pt;margin-top:.4pt;width:58.55pt;height: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" stroked="f">
                <v:textbox inset="0,0,0,0">
                  <w:txbxContent>
                    <w:p w:rsidR="008A03AA" w:rsidRPr="009760AC" w:rsidRDefault="008A03AA" w:rsidP="009215D0">
                      <w:pPr>
                        <w:pStyle w:val="Caption"/>
                        <w:rPr>
                          <w:rFonts w:ascii="Helvetica" w:eastAsia="Times New Roman" w:hAnsi="Helvetica" w:cs="Arial"/>
                          <w:noProof/>
                          <w:sz w:val="20"/>
                          <w:szCs w:val="20"/>
                        </w:rPr>
                      </w:pPr>
                      <w:r>
                        <w:t>Low Lint Cloths</w:t>
                      </w:r>
                    </w:p>
                  </w:txbxContent>
                </v:textbox>
                <w10:wrap type="through"/>
              </v:shape>
            </w:pict>
          </mc:Fallback>
        </mc:AlternateContent>
      </w:r>
      <w:r w:rsidR="00BF4967">
        <w:rPr>
          <w:rFonts w:ascii="Helvetica" w:hAnsi="Helvetica" w:cs="Arial"/>
          <w:sz w:val="20"/>
          <w:szCs w:val="20"/>
        </w:rPr>
        <w:tab/>
      </w:r>
      <w:r w:rsidR="00BF4967">
        <w:rPr>
          <w:rFonts w:ascii="Helvetica" w:hAnsi="Helvetica" w:cs="Arial"/>
          <w:sz w:val="20"/>
          <w:szCs w:val="20"/>
        </w:rPr>
        <w:tab/>
      </w:r>
      <w:r w:rsidR="00BF4967">
        <w:rPr>
          <w:rFonts w:ascii="Helvetica" w:hAnsi="Helvetica" w:cs="Arial"/>
          <w:sz w:val="20"/>
          <w:szCs w:val="20"/>
        </w:rPr>
        <w:tab/>
      </w:r>
      <w:r w:rsidR="00BF4967">
        <w:rPr>
          <w:rFonts w:ascii="Helvetica" w:hAnsi="Helvetica" w:cs="Arial"/>
          <w:sz w:val="20"/>
          <w:szCs w:val="20"/>
        </w:rPr>
        <w:tab/>
      </w:r>
      <w:r w:rsidR="00BF4967">
        <w:rPr>
          <w:rFonts w:ascii="Helvetica" w:hAnsi="Helvetica" w:cs="Arial"/>
          <w:sz w:val="20"/>
          <w:szCs w:val="20"/>
        </w:rPr>
        <w:tab/>
      </w:r>
      <w:r w:rsidR="00BF4967">
        <w:rPr>
          <w:rFonts w:ascii="Helvetica" w:hAnsi="Helvetica" w:cs="Arial"/>
          <w:sz w:val="20"/>
          <w:szCs w:val="20"/>
        </w:rPr>
        <w:tab/>
      </w:r>
      <w:r w:rsidR="00BF4967">
        <w:rPr>
          <w:rFonts w:ascii="Helvetica" w:hAnsi="Helvetica" w:cs="Arial"/>
          <w:sz w:val="20"/>
          <w:szCs w:val="20"/>
        </w:rPr>
        <w:tab/>
      </w:r>
      <w:r w:rsidR="00BF4967">
        <w:rPr>
          <w:rFonts w:ascii="Helvetica" w:hAnsi="Helvetica" w:cs="Arial"/>
          <w:sz w:val="20"/>
          <w:szCs w:val="20"/>
        </w:rPr>
        <w:tab/>
      </w:r>
      <w:r w:rsidR="00BF4967">
        <w:rPr>
          <w:rFonts w:ascii="Helvetica" w:hAnsi="Helvetica" w:cs="Arial"/>
          <w:sz w:val="20"/>
          <w:szCs w:val="20"/>
        </w:rPr>
        <w:tab/>
      </w:r>
      <w:r w:rsidR="00BF4967">
        <w:rPr>
          <w:rFonts w:ascii="Helvetica" w:hAnsi="Helvetica" w:cs="Arial"/>
          <w:sz w:val="20"/>
          <w:szCs w:val="20"/>
        </w:rPr>
        <w:tab/>
      </w:r>
      <w:r w:rsidR="00BF4967">
        <w:rPr>
          <w:rFonts w:ascii="Helvetica" w:hAnsi="Helvetica" w:cs="Arial"/>
          <w:sz w:val="20"/>
          <w:szCs w:val="20"/>
        </w:rPr>
        <w:tab/>
        <w:t xml:space="preserve">           </w:t>
      </w:r>
    </w:p>
    <w:p w:rsidR="003647F0" w:rsidRDefault="00570A07" w:rsidP="009E15D0">
      <w:pPr>
        <w:spacing w:line="280" w:lineRule="atLeast"/>
        <w:rPr>
          <w:rFonts w:ascii="Helvetica LT" w:hAnsi="Helvetica LT"/>
          <w:sz w:val="20"/>
          <w:szCs w:val="20"/>
        </w:rPr>
      </w:pPr>
      <w:r>
        <w:rPr>
          <w:rFonts w:ascii="Helvetica LT" w:hAnsi="Helvetica LT"/>
          <w:sz w:val="20"/>
          <w:szCs w:val="20"/>
        </w:rPr>
        <w:t>3</w:t>
      </w:r>
      <w:r>
        <w:rPr>
          <w:rFonts w:ascii="Helvetica LT" w:hAnsi="Helvetica LT"/>
          <w:sz w:val="20"/>
          <w:szCs w:val="20"/>
        </w:rPr>
        <w:tab/>
      </w:r>
      <w:r w:rsidR="003647F0">
        <w:rPr>
          <w:rFonts w:ascii="Helvetica LT" w:hAnsi="Helvetica LT"/>
          <w:sz w:val="20"/>
          <w:szCs w:val="20"/>
        </w:rPr>
        <w:t>COLD GALVANISE PROTECTION</w:t>
      </w:r>
      <w:r w:rsidR="003647F0">
        <w:rPr>
          <w:rFonts w:ascii="Helvetica LT" w:hAnsi="Helvetica LT"/>
          <w:sz w:val="20"/>
          <w:szCs w:val="20"/>
        </w:rPr>
        <w:tab/>
      </w:r>
    </w:p>
    <w:p w:rsidR="003647F0" w:rsidRPr="003647F0" w:rsidRDefault="003647F0" w:rsidP="009E15D0">
      <w:pPr>
        <w:spacing w:after="100" w:line="280" w:lineRule="atLeast"/>
        <w:jc w:val="both"/>
        <w:rPr>
          <w:rFonts w:ascii="Helvetica" w:hAnsi="Helvetica" w:cs="Arial"/>
          <w:color w:val="000000"/>
          <w:sz w:val="20"/>
          <w:szCs w:val="20"/>
          <w:shd w:val="clear" w:color="auto" w:fill="FFFFFF"/>
        </w:rPr>
      </w:pPr>
      <w:r w:rsidRPr="003647F0">
        <w:rPr>
          <w:rFonts w:ascii="Helvetica" w:hAnsi="Helvetica"/>
          <w:sz w:val="20"/>
          <w:szCs w:val="20"/>
        </w:rPr>
        <w:t>We have a range of high quality cold galvanise coatings,</w:t>
      </w:r>
      <w:r w:rsidR="009215D0">
        <w:rPr>
          <w:rFonts w:ascii="Helvetica" w:hAnsi="Helvetica"/>
          <w:sz w:val="20"/>
          <w:szCs w:val="20"/>
        </w:rPr>
        <w:t xml:space="preserve"> available in both </w:t>
      </w:r>
      <w:r w:rsidRPr="003647F0">
        <w:rPr>
          <w:rFonts w:ascii="Helvetica" w:hAnsi="Helvetica"/>
          <w:sz w:val="20"/>
          <w:szCs w:val="20"/>
        </w:rPr>
        <w:t xml:space="preserve">aerosols and brushing paints, for when extra protection is required. </w:t>
      </w:r>
      <w:r w:rsidRPr="003647F0">
        <w:rPr>
          <w:rFonts w:ascii="Helvetica" w:hAnsi="Helvetica" w:cs="Arial"/>
          <w:color w:val="000000"/>
          <w:sz w:val="20"/>
          <w:szCs w:val="20"/>
          <w:shd w:val="clear" w:color="auto" w:fill="FFFFFF"/>
        </w:rPr>
        <w:t>Choose below for your solution to repairing and protecting your metalwork. Use our ZG-90 COLD ZINC GALVANISE SPRAY for an excellent anti-corrosion coating, and to repair damaged zinc surfaces. This is also available in a Green or Black finish and our new Brushable version. We also have ZG-90 available in a matt finish for touching up old galvanised steel. Or use our GALVAFROID, which can be used both as a primer and a top coat, to prevent corrosion and rust to provide protection.</w:t>
      </w:r>
    </w:p>
    <w:p w:rsidR="003647F0" w:rsidRDefault="00B42570" w:rsidP="003647F0">
      <w:pPr>
        <w:rPr>
          <w:rFonts w:ascii="Arial" w:hAnsi="Arial" w:cs="Arial"/>
          <w:color w:val="000000"/>
          <w:sz w:val="20"/>
          <w:szCs w:val="20"/>
          <w:shd w:val="clear" w:color="auto" w:fill="FFFFFF"/>
        </w:rPr>
      </w:pPr>
      <w:r>
        <w:rPr>
          <w:rFonts w:ascii="Arial" w:hAnsi="Arial" w:cs="Arial"/>
          <w:noProof/>
          <w:color w:val="000000"/>
          <w:sz w:val="20"/>
          <w:szCs w:val="20"/>
          <w:shd w:val="clear" w:color="auto" w:fill="FFFFFF"/>
          <w:lang w:eastAsia="en-GB"/>
        </w:rPr>
        <w:drawing>
          <wp:anchor distT="0" distB="0" distL="114300" distR="114300" simplePos="0" relativeHeight="251689984" behindDoc="1" locked="0" layoutInCell="1" allowOverlap="1" wp14:anchorId="0F819496" wp14:editId="792E05AC">
            <wp:simplePos x="0" y="0"/>
            <wp:positionH relativeFrom="column">
              <wp:posOffset>5618626</wp:posOffset>
            </wp:positionH>
            <wp:positionV relativeFrom="paragraph">
              <wp:posOffset>107154</wp:posOffset>
            </wp:positionV>
            <wp:extent cx="881326" cy="132107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90 Brushing Silver H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0714" cy="1320154"/>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0"/>
          <w:szCs w:val="20"/>
          <w:lang w:eastAsia="en-GB"/>
        </w:rPr>
        <w:drawing>
          <wp:anchor distT="0" distB="0" distL="114300" distR="114300" simplePos="0" relativeHeight="251688960" behindDoc="1" locked="0" layoutInCell="1" allowOverlap="1" wp14:anchorId="759C86C0" wp14:editId="10EA69EA">
            <wp:simplePos x="0" y="0"/>
            <wp:positionH relativeFrom="column">
              <wp:posOffset>99060</wp:posOffset>
            </wp:positionH>
            <wp:positionV relativeFrom="paragraph">
              <wp:posOffset>105410</wp:posOffset>
            </wp:positionV>
            <wp:extent cx="831215" cy="1246505"/>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90 Cold Zinc Galv 500ml Cap On H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1215" cy="1246505"/>
                    </a:xfrm>
                    <a:prstGeom prst="rect">
                      <a:avLst/>
                    </a:prstGeom>
                  </pic:spPr>
                </pic:pic>
              </a:graphicData>
            </a:graphic>
            <wp14:sizeRelH relativeFrom="page">
              <wp14:pctWidth>0</wp14:pctWidth>
            </wp14:sizeRelH>
            <wp14:sizeRelV relativeFrom="page">
              <wp14:pctHeight>0</wp14:pctHeight>
            </wp14:sizeRelV>
          </wp:anchor>
        </w:drawing>
      </w:r>
      <w:r w:rsidR="0085223F">
        <w:rPr>
          <w:rFonts w:ascii="Arial" w:hAnsi="Arial" w:cs="Arial"/>
          <w:color w:val="000000"/>
          <w:sz w:val="20"/>
          <w:szCs w:val="20"/>
          <w:shd w:val="clear" w:color="auto" w:fill="FFFFFF"/>
        </w:rPr>
        <w:tab/>
      </w:r>
      <w:r w:rsidR="0085223F">
        <w:rPr>
          <w:rFonts w:ascii="Arial" w:hAnsi="Arial" w:cs="Arial"/>
          <w:color w:val="000000"/>
          <w:sz w:val="20"/>
          <w:szCs w:val="20"/>
          <w:shd w:val="clear" w:color="auto" w:fill="FFFFFF"/>
        </w:rPr>
        <w:tab/>
      </w:r>
      <w:r w:rsidR="0085223F">
        <w:rPr>
          <w:rFonts w:ascii="Arial" w:hAnsi="Arial" w:cs="Arial"/>
          <w:color w:val="000000"/>
          <w:sz w:val="20"/>
          <w:szCs w:val="20"/>
          <w:shd w:val="clear" w:color="auto" w:fill="FFFFFF"/>
        </w:rPr>
        <w:tab/>
      </w:r>
      <w:r w:rsidR="0085223F">
        <w:rPr>
          <w:rFonts w:ascii="Arial" w:hAnsi="Arial" w:cs="Arial"/>
          <w:color w:val="000000"/>
          <w:sz w:val="20"/>
          <w:szCs w:val="20"/>
          <w:shd w:val="clear" w:color="auto" w:fill="FFFFFF"/>
        </w:rPr>
        <w:tab/>
      </w:r>
      <w:r w:rsidR="0085223F">
        <w:rPr>
          <w:rFonts w:ascii="Arial" w:hAnsi="Arial" w:cs="Arial"/>
          <w:color w:val="000000"/>
          <w:sz w:val="20"/>
          <w:szCs w:val="20"/>
          <w:shd w:val="clear" w:color="auto" w:fill="FFFFFF"/>
        </w:rPr>
        <w:tab/>
      </w:r>
      <w:r w:rsidR="0085223F">
        <w:rPr>
          <w:rFonts w:ascii="Arial" w:hAnsi="Arial" w:cs="Arial"/>
          <w:color w:val="000000"/>
          <w:sz w:val="20"/>
          <w:szCs w:val="20"/>
          <w:shd w:val="clear" w:color="auto" w:fill="FFFFFF"/>
        </w:rPr>
        <w:tab/>
      </w:r>
      <w:r w:rsidR="0085223F">
        <w:rPr>
          <w:rFonts w:ascii="Arial" w:hAnsi="Arial" w:cs="Arial"/>
          <w:color w:val="000000"/>
          <w:sz w:val="20"/>
          <w:szCs w:val="20"/>
          <w:shd w:val="clear" w:color="auto" w:fill="FFFFFF"/>
        </w:rPr>
        <w:tab/>
      </w:r>
      <w:r w:rsidR="0085223F">
        <w:rPr>
          <w:rFonts w:ascii="Arial" w:hAnsi="Arial" w:cs="Arial"/>
          <w:color w:val="000000"/>
          <w:sz w:val="20"/>
          <w:szCs w:val="20"/>
          <w:shd w:val="clear" w:color="auto" w:fill="FFFFFF"/>
        </w:rPr>
        <w:tab/>
      </w:r>
      <w:r w:rsidR="0085223F">
        <w:rPr>
          <w:rFonts w:ascii="Arial" w:hAnsi="Arial" w:cs="Arial"/>
          <w:color w:val="000000"/>
          <w:sz w:val="20"/>
          <w:szCs w:val="20"/>
          <w:shd w:val="clear" w:color="auto" w:fill="FFFFFF"/>
        </w:rPr>
        <w:tab/>
      </w:r>
      <w:r w:rsidR="0085223F">
        <w:rPr>
          <w:rFonts w:ascii="Arial" w:hAnsi="Arial" w:cs="Arial"/>
          <w:color w:val="000000"/>
          <w:sz w:val="20"/>
          <w:szCs w:val="20"/>
          <w:shd w:val="clear" w:color="auto" w:fill="FFFFFF"/>
        </w:rPr>
        <w:tab/>
      </w:r>
      <w:r w:rsidR="0085223F">
        <w:rPr>
          <w:rFonts w:ascii="Arial" w:hAnsi="Arial" w:cs="Arial"/>
          <w:color w:val="000000"/>
          <w:sz w:val="20"/>
          <w:szCs w:val="20"/>
          <w:shd w:val="clear" w:color="auto" w:fill="FFFFFF"/>
        </w:rPr>
        <w:tab/>
      </w:r>
      <w:r w:rsidR="0085223F">
        <w:rPr>
          <w:rFonts w:ascii="Arial" w:hAnsi="Arial" w:cs="Arial"/>
          <w:color w:val="000000"/>
          <w:sz w:val="20"/>
          <w:szCs w:val="20"/>
          <w:shd w:val="clear" w:color="auto" w:fill="FFFFFF"/>
        </w:rPr>
        <w:tab/>
      </w: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1276"/>
        <w:gridCol w:w="709"/>
        <w:gridCol w:w="2665"/>
        <w:gridCol w:w="833"/>
        <w:gridCol w:w="1134"/>
      </w:tblGrid>
      <w:tr w:rsidR="003647F0" w:rsidTr="003647F0">
        <w:trPr>
          <w:jc w:val="center"/>
        </w:trPr>
        <w:tc>
          <w:tcPr>
            <w:tcW w:w="1276" w:type="dxa"/>
            <w:vAlign w:val="center"/>
          </w:tcPr>
          <w:p w:rsidR="003647F0" w:rsidRDefault="003647F0" w:rsidP="003647F0">
            <w:pPr>
              <w:jc w:val="center"/>
              <w:rPr>
                <w:rFonts w:ascii="Helvetica" w:hAnsi="Helvetica"/>
                <w:sz w:val="20"/>
                <w:szCs w:val="20"/>
              </w:rPr>
            </w:pPr>
            <w:r w:rsidRPr="009D1617">
              <w:rPr>
                <w:rFonts w:ascii="Helvetica LT" w:hAnsi="Helvetica LT"/>
                <w:sz w:val="16"/>
                <w:szCs w:val="16"/>
              </w:rPr>
              <w:t>Code</w:t>
            </w:r>
          </w:p>
        </w:tc>
        <w:tc>
          <w:tcPr>
            <w:tcW w:w="709" w:type="dxa"/>
            <w:vAlign w:val="center"/>
          </w:tcPr>
          <w:p w:rsidR="003647F0" w:rsidRDefault="003647F0" w:rsidP="003647F0">
            <w:pPr>
              <w:jc w:val="center"/>
              <w:rPr>
                <w:rFonts w:ascii="Helvetica" w:hAnsi="Helvetica"/>
                <w:sz w:val="20"/>
                <w:szCs w:val="20"/>
              </w:rPr>
            </w:pPr>
            <w:r w:rsidRPr="009D1617">
              <w:rPr>
                <w:rFonts w:ascii="Helvetica LT" w:hAnsi="Helvetica LT"/>
                <w:sz w:val="16"/>
                <w:szCs w:val="16"/>
              </w:rPr>
              <w:t>Litres</w:t>
            </w:r>
          </w:p>
        </w:tc>
        <w:tc>
          <w:tcPr>
            <w:tcW w:w="2665" w:type="dxa"/>
            <w:vAlign w:val="center"/>
          </w:tcPr>
          <w:p w:rsidR="003647F0" w:rsidRDefault="003647F0" w:rsidP="003647F0">
            <w:pPr>
              <w:jc w:val="center"/>
              <w:rPr>
                <w:rFonts w:ascii="Helvetica" w:hAnsi="Helvetica"/>
                <w:sz w:val="20"/>
                <w:szCs w:val="20"/>
              </w:rPr>
            </w:pPr>
            <w:r w:rsidRPr="009D1617">
              <w:rPr>
                <w:rFonts w:ascii="Helvetica LT" w:hAnsi="Helvetica LT"/>
                <w:sz w:val="16"/>
                <w:szCs w:val="16"/>
              </w:rPr>
              <w:t>Colour</w:t>
            </w:r>
            <w:r>
              <w:rPr>
                <w:rFonts w:ascii="Helvetica LT" w:hAnsi="Helvetica LT"/>
                <w:sz w:val="16"/>
                <w:szCs w:val="16"/>
              </w:rPr>
              <w:t xml:space="preserve"> &amp; Description</w:t>
            </w:r>
          </w:p>
        </w:tc>
        <w:tc>
          <w:tcPr>
            <w:tcW w:w="833" w:type="dxa"/>
            <w:vAlign w:val="center"/>
          </w:tcPr>
          <w:p w:rsidR="003647F0" w:rsidRDefault="003647F0" w:rsidP="003647F0">
            <w:pPr>
              <w:jc w:val="center"/>
              <w:rPr>
                <w:rFonts w:ascii="Helvetica" w:hAnsi="Helvetica"/>
                <w:sz w:val="20"/>
                <w:szCs w:val="20"/>
              </w:rPr>
            </w:pPr>
            <w:r w:rsidRPr="009D1617">
              <w:rPr>
                <w:rFonts w:ascii="Helvetica LT" w:hAnsi="Helvetica LT"/>
                <w:sz w:val="16"/>
                <w:szCs w:val="16"/>
              </w:rPr>
              <w:t>Sheen</w:t>
            </w:r>
          </w:p>
        </w:tc>
        <w:tc>
          <w:tcPr>
            <w:tcW w:w="1134" w:type="dxa"/>
            <w:vAlign w:val="center"/>
          </w:tcPr>
          <w:p w:rsidR="003647F0" w:rsidRDefault="003647F0" w:rsidP="003647F0">
            <w:pPr>
              <w:jc w:val="center"/>
              <w:rPr>
                <w:rFonts w:ascii="Helvetica" w:hAnsi="Helvetica"/>
                <w:sz w:val="20"/>
                <w:szCs w:val="20"/>
              </w:rPr>
            </w:pPr>
            <w:r w:rsidRPr="009D1617">
              <w:rPr>
                <w:rFonts w:ascii="Helvetica LT" w:hAnsi="Helvetica LT"/>
                <w:sz w:val="16"/>
                <w:szCs w:val="16"/>
              </w:rPr>
              <w:t>Thinners</w:t>
            </w:r>
          </w:p>
        </w:tc>
      </w:tr>
      <w:tr w:rsidR="003647F0" w:rsidTr="003647F0">
        <w:trPr>
          <w:jc w:val="center"/>
        </w:trPr>
        <w:tc>
          <w:tcPr>
            <w:tcW w:w="1276" w:type="dxa"/>
            <w:vAlign w:val="center"/>
          </w:tcPr>
          <w:p w:rsidR="003647F0" w:rsidRPr="000A481F" w:rsidRDefault="003647F0" w:rsidP="003647F0">
            <w:pPr>
              <w:jc w:val="center"/>
              <w:rPr>
                <w:rFonts w:ascii="Helvetica" w:hAnsi="Helvetica"/>
                <w:sz w:val="16"/>
                <w:szCs w:val="16"/>
              </w:rPr>
            </w:pPr>
            <w:r w:rsidRPr="000A481F">
              <w:rPr>
                <w:rFonts w:ascii="Helvetica" w:hAnsi="Helvetica"/>
                <w:sz w:val="16"/>
                <w:szCs w:val="16"/>
              </w:rPr>
              <w:t>2902A</w:t>
            </w:r>
          </w:p>
        </w:tc>
        <w:tc>
          <w:tcPr>
            <w:tcW w:w="709" w:type="dxa"/>
            <w:vAlign w:val="center"/>
          </w:tcPr>
          <w:p w:rsidR="003647F0" w:rsidRPr="000A481F" w:rsidRDefault="003647F0" w:rsidP="003647F0">
            <w:pPr>
              <w:jc w:val="center"/>
              <w:rPr>
                <w:rFonts w:ascii="Helvetica" w:hAnsi="Helvetica"/>
                <w:sz w:val="16"/>
                <w:szCs w:val="16"/>
              </w:rPr>
            </w:pPr>
            <w:r w:rsidRPr="000A481F">
              <w:rPr>
                <w:rFonts w:ascii="Helvetica" w:hAnsi="Helvetica"/>
                <w:sz w:val="16"/>
                <w:szCs w:val="16"/>
              </w:rPr>
              <w:t>0.5</w:t>
            </w:r>
          </w:p>
        </w:tc>
        <w:tc>
          <w:tcPr>
            <w:tcW w:w="2665" w:type="dxa"/>
            <w:vAlign w:val="center"/>
          </w:tcPr>
          <w:p w:rsidR="003647F0" w:rsidRPr="000A481F" w:rsidRDefault="003647F0" w:rsidP="003647F0">
            <w:pPr>
              <w:jc w:val="center"/>
              <w:rPr>
                <w:rFonts w:ascii="Helvetica" w:hAnsi="Helvetica"/>
                <w:sz w:val="16"/>
                <w:szCs w:val="16"/>
              </w:rPr>
            </w:pPr>
            <w:r w:rsidRPr="000A481F">
              <w:rPr>
                <w:rFonts w:ascii="Helvetica" w:hAnsi="Helvetica"/>
                <w:sz w:val="16"/>
                <w:szCs w:val="16"/>
              </w:rPr>
              <w:t>ZG-90 Bright Cold Zinc Spray</w:t>
            </w:r>
          </w:p>
        </w:tc>
        <w:tc>
          <w:tcPr>
            <w:tcW w:w="833"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Bright</w:t>
            </w:r>
          </w:p>
        </w:tc>
        <w:tc>
          <w:tcPr>
            <w:tcW w:w="1134"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n/a</w:t>
            </w:r>
          </w:p>
        </w:tc>
      </w:tr>
      <w:tr w:rsidR="003647F0" w:rsidTr="003647F0">
        <w:trPr>
          <w:jc w:val="center"/>
        </w:trPr>
        <w:tc>
          <w:tcPr>
            <w:tcW w:w="1276"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2902G</w:t>
            </w:r>
          </w:p>
        </w:tc>
        <w:tc>
          <w:tcPr>
            <w:tcW w:w="709"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0.5</w:t>
            </w:r>
          </w:p>
        </w:tc>
        <w:tc>
          <w:tcPr>
            <w:tcW w:w="2665" w:type="dxa"/>
            <w:vAlign w:val="center"/>
          </w:tcPr>
          <w:p w:rsidR="003647F0" w:rsidRPr="000A481F" w:rsidRDefault="003647F0" w:rsidP="003647F0">
            <w:pPr>
              <w:jc w:val="center"/>
              <w:rPr>
                <w:rFonts w:ascii="Helvetica" w:hAnsi="Helvetica"/>
                <w:sz w:val="16"/>
                <w:szCs w:val="16"/>
              </w:rPr>
            </w:pPr>
            <w:r w:rsidRPr="000A481F">
              <w:rPr>
                <w:rFonts w:ascii="Helvetica" w:hAnsi="Helvetica"/>
                <w:sz w:val="16"/>
                <w:szCs w:val="16"/>
              </w:rPr>
              <w:t>ZG-90 Bright Cold Zinc Spray</w:t>
            </w:r>
            <w:r>
              <w:rPr>
                <w:rFonts w:ascii="Helvetica" w:hAnsi="Helvetica"/>
                <w:sz w:val="16"/>
                <w:szCs w:val="16"/>
              </w:rPr>
              <w:t xml:space="preserve"> Green RAL 6005</w:t>
            </w:r>
          </w:p>
        </w:tc>
        <w:tc>
          <w:tcPr>
            <w:tcW w:w="833"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Gloss</w:t>
            </w:r>
          </w:p>
        </w:tc>
        <w:tc>
          <w:tcPr>
            <w:tcW w:w="1134"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n/a</w:t>
            </w:r>
          </w:p>
        </w:tc>
      </w:tr>
      <w:tr w:rsidR="003647F0" w:rsidTr="003647F0">
        <w:trPr>
          <w:jc w:val="center"/>
        </w:trPr>
        <w:tc>
          <w:tcPr>
            <w:tcW w:w="1276"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2902B</w:t>
            </w:r>
          </w:p>
        </w:tc>
        <w:tc>
          <w:tcPr>
            <w:tcW w:w="709"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0.5</w:t>
            </w:r>
          </w:p>
        </w:tc>
        <w:tc>
          <w:tcPr>
            <w:tcW w:w="2665" w:type="dxa"/>
            <w:vAlign w:val="center"/>
          </w:tcPr>
          <w:p w:rsidR="003647F0" w:rsidRPr="000A481F" w:rsidRDefault="003647F0" w:rsidP="003647F0">
            <w:pPr>
              <w:jc w:val="center"/>
              <w:rPr>
                <w:rFonts w:ascii="Helvetica" w:hAnsi="Helvetica"/>
                <w:sz w:val="16"/>
                <w:szCs w:val="16"/>
              </w:rPr>
            </w:pPr>
            <w:r w:rsidRPr="000A481F">
              <w:rPr>
                <w:rFonts w:ascii="Helvetica" w:hAnsi="Helvetica"/>
                <w:sz w:val="16"/>
                <w:szCs w:val="16"/>
              </w:rPr>
              <w:t>ZG-90 Bright Cold Zinc Spray</w:t>
            </w:r>
            <w:r>
              <w:rPr>
                <w:rFonts w:ascii="Helvetica" w:hAnsi="Helvetica"/>
                <w:sz w:val="16"/>
                <w:szCs w:val="16"/>
              </w:rPr>
              <w:t xml:space="preserve"> Black RAL9005</w:t>
            </w:r>
          </w:p>
        </w:tc>
        <w:tc>
          <w:tcPr>
            <w:tcW w:w="833"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Gloss</w:t>
            </w:r>
          </w:p>
        </w:tc>
        <w:tc>
          <w:tcPr>
            <w:tcW w:w="1134"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n/a</w:t>
            </w:r>
          </w:p>
        </w:tc>
      </w:tr>
      <w:tr w:rsidR="003647F0" w:rsidTr="003647F0">
        <w:trPr>
          <w:jc w:val="center"/>
        </w:trPr>
        <w:tc>
          <w:tcPr>
            <w:tcW w:w="1276"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2902M</w:t>
            </w:r>
          </w:p>
        </w:tc>
        <w:tc>
          <w:tcPr>
            <w:tcW w:w="709"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0.5</w:t>
            </w:r>
          </w:p>
        </w:tc>
        <w:tc>
          <w:tcPr>
            <w:tcW w:w="2665" w:type="dxa"/>
            <w:vAlign w:val="center"/>
          </w:tcPr>
          <w:p w:rsidR="003647F0" w:rsidRPr="000A481F" w:rsidRDefault="003647F0" w:rsidP="003647F0">
            <w:pPr>
              <w:jc w:val="center"/>
              <w:rPr>
                <w:rFonts w:ascii="Helvetica" w:hAnsi="Helvetica"/>
                <w:sz w:val="16"/>
                <w:szCs w:val="16"/>
              </w:rPr>
            </w:pPr>
            <w:r w:rsidRPr="000A481F">
              <w:rPr>
                <w:rFonts w:ascii="Helvetica" w:hAnsi="Helvetica"/>
                <w:sz w:val="16"/>
                <w:szCs w:val="16"/>
              </w:rPr>
              <w:t xml:space="preserve">ZG-90 </w:t>
            </w:r>
            <w:r>
              <w:rPr>
                <w:rFonts w:ascii="Helvetica" w:hAnsi="Helvetica"/>
                <w:sz w:val="16"/>
                <w:szCs w:val="16"/>
              </w:rPr>
              <w:t>Matt</w:t>
            </w:r>
            <w:r w:rsidRPr="000A481F">
              <w:rPr>
                <w:rFonts w:ascii="Helvetica" w:hAnsi="Helvetica"/>
                <w:sz w:val="16"/>
                <w:szCs w:val="16"/>
              </w:rPr>
              <w:t xml:space="preserve"> </w:t>
            </w:r>
            <w:r>
              <w:rPr>
                <w:rFonts w:ascii="Helvetica" w:hAnsi="Helvetica"/>
                <w:sz w:val="16"/>
                <w:szCs w:val="16"/>
              </w:rPr>
              <w:t xml:space="preserve">Silver Cold Zinc </w:t>
            </w:r>
            <w:r w:rsidRPr="000A481F">
              <w:rPr>
                <w:rFonts w:ascii="Helvetica" w:hAnsi="Helvetica"/>
                <w:sz w:val="16"/>
                <w:szCs w:val="16"/>
              </w:rPr>
              <w:t>Spray</w:t>
            </w:r>
            <w:r>
              <w:rPr>
                <w:rFonts w:ascii="Helvetica" w:hAnsi="Helvetica"/>
                <w:sz w:val="16"/>
                <w:szCs w:val="16"/>
              </w:rPr>
              <w:t xml:space="preserve"> </w:t>
            </w:r>
          </w:p>
        </w:tc>
        <w:tc>
          <w:tcPr>
            <w:tcW w:w="833"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Matt</w:t>
            </w:r>
          </w:p>
        </w:tc>
        <w:tc>
          <w:tcPr>
            <w:tcW w:w="1134"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n/a</w:t>
            </w:r>
          </w:p>
        </w:tc>
      </w:tr>
      <w:tr w:rsidR="003647F0" w:rsidTr="003647F0">
        <w:trPr>
          <w:jc w:val="center"/>
        </w:trPr>
        <w:tc>
          <w:tcPr>
            <w:tcW w:w="1276"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2902ABR</w:t>
            </w:r>
          </w:p>
        </w:tc>
        <w:tc>
          <w:tcPr>
            <w:tcW w:w="709"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0.5</w:t>
            </w:r>
          </w:p>
        </w:tc>
        <w:tc>
          <w:tcPr>
            <w:tcW w:w="2665"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 xml:space="preserve">Fast Drying </w:t>
            </w:r>
            <w:r w:rsidRPr="000A481F">
              <w:rPr>
                <w:rFonts w:ascii="Helvetica" w:hAnsi="Helvetica"/>
                <w:sz w:val="16"/>
                <w:szCs w:val="16"/>
              </w:rPr>
              <w:t xml:space="preserve">ZG-90 Bright Cold Zinc </w:t>
            </w:r>
            <w:r>
              <w:rPr>
                <w:rFonts w:ascii="Helvetica" w:hAnsi="Helvetica"/>
                <w:sz w:val="16"/>
                <w:szCs w:val="16"/>
              </w:rPr>
              <w:t>for Brushing</w:t>
            </w:r>
          </w:p>
        </w:tc>
        <w:tc>
          <w:tcPr>
            <w:tcW w:w="833"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Bright</w:t>
            </w:r>
          </w:p>
        </w:tc>
        <w:tc>
          <w:tcPr>
            <w:tcW w:w="1134" w:type="dxa"/>
            <w:vAlign w:val="center"/>
          </w:tcPr>
          <w:p w:rsidR="003647F0" w:rsidRPr="000A481F" w:rsidRDefault="0085223F" w:rsidP="003647F0">
            <w:pPr>
              <w:jc w:val="center"/>
              <w:rPr>
                <w:rFonts w:ascii="Helvetica" w:hAnsi="Helvetica"/>
                <w:sz w:val="16"/>
                <w:szCs w:val="16"/>
              </w:rPr>
            </w:pPr>
            <w:r>
              <w:rPr>
                <w:rFonts w:ascii="Helvetica" w:hAnsi="Helvetica"/>
                <w:sz w:val="16"/>
                <w:szCs w:val="16"/>
              </w:rPr>
              <w:t>n/a</w:t>
            </w:r>
          </w:p>
        </w:tc>
      </w:tr>
      <w:tr w:rsidR="003647F0" w:rsidTr="003647F0">
        <w:trPr>
          <w:jc w:val="center"/>
        </w:trPr>
        <w:tc>
          <w:tcPr>
            <w:tcW w:w="1276"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2903</w:t>
            </w:r>
          </w:p>
        </w:tc>
        <w:tc>
          <w:tcPr>
            <w:tcW w:w="709"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0.4</w:t>
            </w:r>
          </w:p>
        </w:tc>
        <w:tc>
          <w:tcPr>
            <w:tcW w:w="2665"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Galvafroid</w:t>
            </w:r>
          </w:p>
        </w:tc>
        <w:tc>
          <w:tcPr>
            <w:tcW w:w="833"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Matt</w:t>
            </w:r>
          </w:p>
        </w:tc>
        <w:tc>
          <w:tcPr>
            <w:tcW w:w="1134" w:type="dxa"/>
            <w:vAlign w:val="center"/>
          </w:tcPr>
          <w:p w:rsidR="003647F0" w:rsidRPr="000A481F" w:rsidRDefault="003647F0" w:rsidP="003647F0">
            <w:pPr>
              <w:jc w:val="center"/>
              <w:rPr>
                <w:rFonts w:ascii="Helvetica" w:hAnsi="Helvetica"/>
                <w:sz w:val="16"/>
                <w:szCs w:val="16"/>
              </w:rPr>
            </w:pPr>
            <w:r>
              <w:rPr>
                <w:rFonts w:ascii="Helvetica" w:hAnsi="Helvetica"/>
                <w:sz w:val="16"/>
                <w:szCs w:val="16"/>
              </w:rPr>
              <w:t>29002</w:t>
            </w:r>
          </w:p>
        </w:tc>
      </w:tr>
    </w:tbl>
    <w:p w:rsidR="003647F0" w:rsidRDefault="003647F0" w:rsidP="003647F0">
      <w:pPr>
        <w:rPr>
          <w:rFonts w:ascii="Helvetica" w:hAnsi="Helvetica"/>
          <w:sz w:val="20"/>
          <w:szCs w:val="20"/>
        </w:rPr>
      </w:pPr>
    </w:p>
    <w:p w:rsidR="0085223F" w:rsidRDefault="0085223F" w:rsidP="00D5330B">
      <w:pPr>
        <w:rPr>
          <w:rFonts w:ascii="Helvetica LT" w:hAnsi="Helvetica LT" w:cs="Arial"/>
          <w:b/>
          <w:sz w:val="20"/>
          <w:szCs w:val="20"/>
        </w:rPr>
      </w:pPr>
    </w:p>
    <w:p w:rsidR="0085223F" w:rsidRDefault="0085223F" w:rsidP="00D5330B">
      <w:pPr>
        <w:rPr>
          <w:rFonts w:ascii="Helvetica LT" w:hAnsi="Helvetica LT" w:cs="Arial"/>
          <w:b/>
          <w:sz w:val="20"/>
          <w:szCs w:val="20"/>
        </w:rPr>
      </w:pPr>
    </w:p>
    <w:p w:rsidR="0085223F" w:rsidRDefault="0085223F" w:rsidP="00D5330B">
      <w:pPr>
        <w:rPr>
          <w:rFonts w:ascii="Helvetica LT" w:hAnsi="Helvetica LT" w:cs="Arial"/>
          <w:b/>
          <w:sz w:val="20"/>
          <w:szCs w:val="20"/>
        </w:rPr>
      </w:pPr>
    </w:p>
    <w:p w:rsidR="0085223F" w:rsidRDefault="0085223F" w:rsidP="00D5330B">
      <w:pPr>
        <w:rPr>
          <w:rFonts w:ascii="Helvetica LT" w:hAnsi="Helvetica LT" w:cs="Arial"/>
          <w:b/>
          <w:sz w:val="20"/>
          <w:szCs w:val="20"/>
        </w:rPr>
      </w:pPr>
    </w:p>
    <w:p w:rsidR="0085223F" w:rsidRDefault="0085223F" w:rsidP="00D5330B">
      <w:pPr>
        <w:rPr>
          <w:rFonts w:ascii="Helvetica LT" w:hAnsi="Helvetica LT" w:cs="Arial"/>
          <w:b/>
          <w:sz w:val="20"/>
          <w:szCs w:val="20"/>
        </w:rPr>
      </w:pPr>
    </w:p>
    <w:p w:rsidR="0085223F" w:rsidRDefault="0085223F" w:rsidP="00D5330B">
      <w:pPr>
        <w:rPr>
          <w:rFonts w:ascii="Helvetica LT" w:hAnsi="Helvetica LT" w:cs="Arial"/>
          <w:b/>
          <w:sz w:val="20"/>
          <w:szCs w:val="20"/>
        </w:rPr>
      </w:pPr>
    </w:p>
    <w:p w:rsidR="0085223F" w:rsidRDefault="0085223F" w:rsidP="00D5330B">
      <w:pPr>
        <w:rPr>
          <w:rFonts w:ascii="Helvetica LT" w:hAnsi="Helvetica LT" w:cs="Arial"/>
          <w:b/>
          <w:sz w:val="20"/>
          <w:szCs w:val="20"/>
        </w:rPr>
      </w:pPr>
    </w:p>
    <w:p w:rsidR="0085223F" w:rsidRDefault="009215D0" w:rsidP="00D5330B">
      <w:pPr>
        <w:rPr>
          <w:rFonts w:ascii="Helvetica LT" w:hAnsi="Helvetica LT" w:cs="Arial"/>
          <w:b/>
          <w:sz w:val="20"/>
          <w:szCs w:val="20"/>
        </w:rPr>
      </w:pPr>
      <w:r>
        <w:rPr>
          <w:noProof/>
          <w:lang w:eastAsia="en-GB"/>
        </w:rPr>
        <mc:AlternateContent>
          <mc:Choice Requires="wps">
            <w:drawing>
              <wp:anchor distT="0" distB="0" distL="114300" distR="114300" simplePos="0" relativeHeight="251713536" behindDoc="0" locked="0" layoutInCell="1" allowOverlap="1" wp14:anchorId="4697795F" wp14:editId="3C17FCAA">
                <wp:simplePos x="0" y="0"/>
                <wp:positionH relativeFrom="column">
                  <wp:posOffset>5816600</wp:posOffset>
                </wp:positionH>
                <wp:positionV relativeFrom="paragraph">
                  <wp:posOffset>66453</wp:posOffset>
                </wp:positionV>
                <wp:extent cx="511810" cy="148727"/>
                <wp:effectExtent l="0" t="0" r="2540" b="3810"/>
                <wp:wrapNone/>
                <wp:docPr id="13" name="Text Box 13"/>
                <wp:cNvGraphicFramePr/>
                <a:graphic xmlns:a="http://schemas.openxmlformats.org/drawingml/2006/main">
                  <a:graphicData uri="http://schemas.microsoft.com/office/word/2010/wordprocessingShape">
                    <wps:wsp>
                      <wps:cNvSpPr txBox="1"/>
                      <wps:spPr>
                        <a:xfrm>
                          <a:off x="0" y="0"/>
                          <a:ext cx="511810" cy="148727"/>
                        </a:xfrm>
                        <a:prstGeom prst="rect">
                          <a:avLst/>
                        </a:prstGeom>
                        <a:solidFill>
                          <a:prstClr val="white"/>
                        </a:solidFill>
                        <a:ln>
                          <a:noFill/>
                        </a:ln>
                        <a:effectLst/>
                      </wps:spPr>
                      <wps:txbx>
                        <w:txbxContent>
                          <w:p w:rsidR="008A03AA" w:rsidRPr="00341DAF" w:rsidRDefault="008A03AA" w:rsidP="009215D0">
                            <w:pPr>
                              <w:pStyle w:val="Caption"/>
                              <w:rPr>
                                <w:rFonts w:ascii="Arial" w:hAnsi="Arial" w:cs="Arial"/>
                                <w:noProof/>
                                <w:color w:val="000000"/>
                                <w:sz w:val="20"/>
                                <w:szCs w:val="20"/>
                                <w:shd w:val="clear" w:color="auto" w:fill="FFFFFF"/>
                              </w:rPr>
                            </w:pPr>
                            <w:r>
                              <w:t xml:space="preserve">Brushable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458pt;margin-top:5.25pt;width:40.3pt;height:1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" stroked="f">
                <v:textbox inset="0,0,0,0">
                  <w:txbxContent>
                    <w:p w:rsidR="008A03AA" w:rsidRPr="00341DAF" w:rsidRDefault="008A03AA" w:rsidP="009215D0">
                      <w:pPr>
                        <w:pStyle w:val="Caption"/>
                        <w:rPr>
                          <w:rFonts w:ascii="Arial" w:hAnsi="Arial" w:cs="Arial"/>
                          <w:noProof/>
                          <w:color w:val="000000"/>
                          <w:sz w:val="20"/>
                          <w:szCs w:val="20"/>
                          <w:shd w:val="clear" w:color="auto" w:fill="FFFFFF"/>
                        </w:rPr>
                      </w:pPr>
                      <w:r>
                        <w:t xml:space="preserve">Brushable </w:t>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274DCCAD" wp14:editId="6EB1CAB5">
                <wp:simplePos x="0" y="0"/>
                <wp:positionH relativeFrom="column">
                  <wp:posOffset>302513</wp:posOffset>
                </wp:positionH>
                <wp:positionV relativeFrom="paragraph">
                  <wp:posOffset>0</wp:posOffset>
                </wp:positionV>
                <wp:extent cx="434975" cy="159745"/>
                <wp:effectExtent l="0" t="0" r="3175" b="0"/>
                <wp:wrapNone/>
                <wp:docPr id="12" name="Text Box 12"/>
                <wp:cNvGraphicFramePr/>
                <a:graphic xmlns:a="http://schemas.openxmlformats.org/drawingml/2006/main">
                  <a:graphicData uri="http://schemas.microsoft.com/office/word/2010/wordprocessingShape">
                    <wps:wsp>
                      <wps:cNvSpPr txBox="1"/>
                      <wps:spPr>
                        <a:xfrm>
                          <a:off x="0" y="0"/>
                          <a:ext cx="434975" cy="159745"/>
                        </a:xfrm>
                        <a:prstGeom prst="rect">
                          <a:avLst/>
                        </a:prstGeom>
                        <a:solidFill>
                          <a:prstClr val="white"/>
                        </a:solidFill>
                        <a:ln>
                          <a:noFill/>
                        </a:ln>
                        <a:effectLst/>
                      </wps:spPr>
                      <wps:txbx>
                        <w:txbxContent>
                          <w:p w:rsidR="008A03AA" w:rsidRPr="000F67F2" w:rsidRDefault="008A03AA" w:rsidP="009215D0">
                            <w:pPr>
                              <w:pStyle w:val="Caption"/>
                              <w:rPr>
                                <w:rFonts w:ascii="Arial" w:hAnsi="Arial" w:cs="Arial"/>
                                <w:noProof/>
                                <w:color w:val="000000"/>
                                <w:sz w:val="20"/>
                                <w:szCs w:val="20"/>
                                <w:shd w:val="clear" w:color="auto" w:fill="FFFFFF"/>
                              </w:rPr>
                            </w:pPr>
                            <w:r>
                              <w:t>Aerosol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23.8pt;margin-top:0;width:34.25pt;height:1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" stroked="f">
                <v:textbox inset="0,0,0,0">
                  <w:txbxContent>
                    <w:p w:rsidR="008A03AA" w:rsidRPr="000F67F2" w:rsidRDefault="008A03AA" w:rsidP="009215D0">
                      <w:pPr>
                        <w:pStyle w:val="Caption"/>
                        <w:rPr>
                          <w:rFonts w:ascii="Arial" w:hAnsi="Arial" w:cs="Arial"/>
                          <w:noProof/>
                          <w:color w:val="000000"/>
                          <w:sz w:val="20"/>
                          <w:szCs w:val="20"/>
                          <w:shd w:val="clear" w:color="auto" w:fill="FFFFFF"/>
                        </w:rPr>
                      </w:pPr>
                      <w:r>
                        <w:t>Aerosol</w:t>
                      </w:r>
                    </w:p>
                  </w:txbxContent>
                </v:textbox>
              </v:shape>
            </w:pict>
          </mc:Fallback>
        </mc:AlternateContent>
      </w:r>
    </w:p>
    <w:p w:rsidR="0085223F" w:rsidRDefault="0085223F" w:rsidP="00D5330B">
      <w:pPr>
        <w:rPr>
          <w:rFonts w:ascii="Helvetica LT" w:hAnsi="Helvetica LT" w:cs="Arial"/>
          <w:b/>
          <w:sz w:val="20"/>
          <w:szCs w:val="20"/>
        </w:rPr>
      </w:pPr>
    </w:p>
    <w:p w:rsidR="007D35F2" w:rsidRDefault="00570A07" w:rsidP="00D5330B">
      <w:pPr>
        <w:rPr>
          <w:rFonts w:ascii="Helvetica LT" w:hAnsi="Helvetica LT" w:cs="Arial"/>
          <w:b/>
          <w:sz w:val="20"/>
          <w:szCs w:val="20"/>
        </w:rPr>
      </w:pPr>
      <w:r>
        <w:rPr>
          <w:rFonts w:ascii="Helvetica LT" w:hAnsi="Helvetica LT" w:cs="Arial"/>
          <w:b/>
          <w:sz w:val="20"/>
          <w:szCs w:val="20"/>
        </w:rPr>
        <w:t>4</w:t>
      </w:r>
      <w:r>
        <w:rPr>
          <w:rFonts w:ascii="Helvetica LT" w:hAnsi="Helvetica LT" w:cs="Arial"/>
          <w:b/>
          <w:sz w:val="20"/>
          <w:szCs w:val="20"/>
        </w:rPr>
        <w:tab/>
      </w:r>
      <w:r w:rsidR="00D5330B" w:rsidRPr="00D5330B">
        <w:rPr>
          <w:rFonts w:ascii="Helvetica LT" w:hAnsi="Helvetica LT" w:cs="Arial"/>
          <w:b/>
          <w:sz w:val="20"/>
          <w:szCs w:val="20"/>
        </w:rPr>
        <w:t>PRIMERS</w:t>
      </w:r>
      <w:r w:rsidR="007D35F2">
        <w:rPr>
          <w:rFonts w:ascii="Helvetica LT" w:hAnsi="Helvetica LT" w:cs="Arial"/>
          <w:b/>
          <w:sz w:val="20"/>
          <w:szCs w:val="20"/>
        </w:rPr>
        <w:t xml:space="preserve"> </w:t>
      </w:r>
    </w:p>
    <w:p w:rsidR="00ED0D80" w:rsidRDefault="000F7996" w:rsidP="008A3051">
      <w:pPr>
        <w:jc w:val="center"/>
        <w:rPr>
          <w:rFonts w:ascii="Helvetica LT" w:hAnsi="Helvetica LT"/>
          <w:sz w:val="20"/>
          <w:szCs w:val="20"/>
        </w:rPr>
      </w:pPr>
      <w:r>
        <w:rPr>
          <w:rFonts w:ascii="Helvetica LT" w:hAnsi="Helvetica LT"/>
          <w:noProof/>
          <w:sz w:val="20"/>
          <w:szCs w:val="20"/>
          <w:lang w:eastAsia="en-GB"/>
        </w:rPr>
        <w:drawing>
          <wp:anchor distT="0" distB="0" distL="114300" distR="114300" simplePos="0" relativeHeight="251707392" behindDoc="1" locked="0" layoutInCell="1" allowOverlap="1" wp14:anchorId="5B0AC55C" wp14:editId="47422FEA">
            <wp:simplePos x="0" y="0"/>
            <wp:positionH relativeFrom="column">
              <wp:posOffset>1437640</wp:posOffset>
            </wp:positionH>
            <wp:positionV relativeFrom="paragraph">
              <wp:posOffset>104775</wp:posOffset>
            </wp:positionV>
            <wp:extent cx="3712210" cy="847725"/>
            <wp:effectExtent l="19050" t="19050" r="21590" b="28575"/>
            <wp:wrapTight wrapText="bothSides">
              <wp:wrapPolygon edited="0">
                <wp:start x="-111" y="-485"/>
                <wp:lineTo x="-111" y="21843"/>
                <wp:lineTo x="21615" y="21843"/>
                <wp:lineTo x="21615" y="-485"/>
                <wp:lineTo x="-111" y="-485"/>
              </wp:wrapPolygon>
            </wp:wrapTight>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sj.272a.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3712210" cy="847725"/>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p>
    <w:p w:rsidR="000F7996" w:rsidRDefault="000F7996" w:rsidP="000F7996">
      <w:pPr>
        <w:rPr>
          <w:rFonts w:ascii="Helvetica" w:hAnsi="Helvetica" w:cs="Helvetica"/>
          <w:i/>
          <w:iCs/>
          <w:sz w:val="16"/>
          <w:szCs w:val="16"/>
          <w:lang w:eastAsia="en-GB"/>
        </w:rPr>
      </w:pPr>
      <w:r>
        <w:rPr>
          <w:rFonts w:ascii="Helvetica" w:hAnsi="Helvetica" w:cs="Helvetica"/>
          <w:i/>
          <w:iCs/>
          <w:sz w:val="16"/>
          <w:szCs w:val="16"/>
          <w:lang w:eastAsia="en-GB"/>
        </w:rPr>
        <w:t xml:space="preserve">           </w:t>
      </w:r>
    </w:p>
    <w:p w:rsidR="000F7996" w:rsidRDefault="000F7996" w:rsidP="000F7996">
      <w:pPr>
        <w:rPr>
          <w:rFonts w:ascii="Helvetica" w:hAnsi="Helvetica" w:cs="Helvetica"/>
          <w:i/>
          <w:iCs/>
          <w:sz w:val="16"/>
          <w:szCs w:val="16"/>
          <w:lang w:eastAsia="en-GB"/>
        </w:rPr>
      </w:pPr>
    </w:p>
    <w:p w:rsidR="009215D0" w:rsidRDefault="000F7996" w:rsidP="000F7996">
      <w:pPr>
        <w:rPr>
          <w:rFonts w:ascii="Helvetica" w:hAnsi="Helvetica" w:cs="Helvetica"/>
          <w:i/>
          <w:iCs/>
          <w:sz w:val="16"/>
          <w:szCs w:val="16"/>
          <w:lang w:eastAsia="en-GB"/>
        </w:rPr>
      </w:pPr>
      <w:r>
        <w:rPr>
          <w:rFonts w:ascii="Helvetica" w:hAnsi="Helvetica" w:cs="Helvetica"/>
          <w:i/>
          <w:iCs/>
          <w:sz w:val="16"/>
          <w:szCs w:val="16"/>
          <w:lang w:eastAsia="en-GB"/>
        </w:rPr>
        <w:t xml:space="preserve">       </w:t>
      </w:r>
    </w:p>
    <w:p w:rsidR="009215D0" w:rsidRDefault="009215D0" w:rsidP="000F7996">
      <w:pPr>
        <w:rPr>
          <w:rFonts w:ascii="Helvetica" w:hAnsi="Helvetica" w:cs="Helvetica"/>
          <w:i/>
          <w:iCs/>
          <w:sz w:val="16"/>
          <w:szCs w:val="16"/>
          <w:lang w:eastAsia="en-GB"/>
        </w:rPr>
      </w:pPr>
    </w:p>
    <w:p w:rsidR="009215D0" w:rsidRDefault="009215D0" w:rsidP="000F7996">
      <w:pPr>
        <w:rPr>
          <w:rFonts w:ascii="Helvetica" w:hAnsi="Helvetica" w:cs="Helvetica"/>
          <w:i/>
          <w:iCs/>
          <w:sz w:val="16"/>
          <w:szCs w:val="16"/>
          <w:lang w:eastAsia="en-GB"/>
        </w:rPr>
      </w:pPr>
    </w:p>
    <w:p w:rsidR="009215D0" w:rsidRDefault="009215D0" w:rsidP="000F7996">
      <w:pPr>
        <w:rPr>
          <w:rFonts w:ascii="Helvetica" w:hAnsi="Helvetica" w:cs="Helvetica"/>
          <w:i/>
          <w:iCs/>
          <w:sz w:val="16"/>
          <w:szCs w:val="16"/>
          <w:lang w:eastAsia="en-GB"/>
        </w:rPr>
      </w:pPr>
    </w:p>
    <w:p w:rsidR="00673A07" w:rsidRPr="000F7996" w:rsidRDefault="000F7996" w:rsidP="000F7996">
      <w:pPr>
        <w:rPr>
          <w:rFonts w:ascii="Helvetica LT" w:hAnsi="Helvetica LT"/>
          <w:sz w:val="20"/>
          <w:szCs w:val="20"/>
        </w:rPr>
      </w:pPr>
      <w:r>
        <w:rPr>
          <w:rFonts w:ascii="Helvetica" w:hAnsi="Helvetica" w:cs="Helvetica"/>
          <w:i/>
          <w:iCs/>
          <w:sz w:val="16"/>
          <w:szCs w:val="16"/>
          <w:lang w:eastAsia="en-GB"/>
        </w:rPr>
        <w:t>Right</w:t>
      </w:r>
      <w:r w:rsidRPr="00673A07">
        <w:rPr>
          <w:rFonts w:ascii="Helvetica" w:hAnsi="Helvetica" w:cs="Helvetica"/>
          <w:i/>
          <w:iCs/>
          <w:sz w:val="16"/>
          <w:szCs w:val="16"/>
          <w:lang w:eastAsia="en-GB"/>
        </w:rPr>
        <w:t>: Red Oxide Primer</w:t>
      </w:r>
      <w:r>
        <w:rPr>
          <w:rFonts w:ascii="Helvetica LT" w:hAnsi="Helvetica LT"/>
          <w:noProof/>
          <w:sz w:val="20"/>
          <w:szCs w:val="20"/>
          <w:lang w:eastAsia="en-GB"/>
        </w:rPr>
        <w:t xml:space="preserve"> </w:t>
      </w:r>
    </w:p>
    <w:p w:rsidR="009215D0" w:rsidRDefault="009215D0" w:rsidP="009E15D0">
      <w:pPr>
        <w:shd w:val="clear" w:color="auto" w:fill="FFFFFF"/>
        <w:spacing w:after="100" w:line="280" w:lineRule="atLeast"/>
        <w:jc w:val="both"/>
        <w:rPr>
          <w:rFonts w:ascii="Helvetica LT" w:hAnsi="Helvetica LT"/>
          <w:sz w:val="20"/>
          <w:szCs w:val="20"/>
        </w:rPr>
      </w:pPr>
    </w:p>
    <w:p w:rsidR="00ED0D80" w:rsidRPr="003647F0" w:rsidRDefault="00ED0D80" w:rsidP="009E15D0">
      <w:pPr>
        <w:shd w:val="clear" w:color="auto" w:fill="FFFFFF"/>
        <w:spacing w:after="100" w:line="280" w:lineRule="atLeast"/>
        <w:jc w:val="both"/>
        <w:rPr>
          <w:rFonts w:ascii="Helvetica" w:eastAsia="Times New Roman" w:hAnsi="Helvetica" w:cs="Arial"/>
          <w:color w:val="000000"/>
          <w:sz w:val="20"/>
          <w:szCs w:val="20"/>
          <w:lang w:eastAsia="en-GB"/>
        </w:rPr>
      </w:pPr>
      <w:r w:rsidRPr="003647F0">
        <w:rPr>
          <w:rFonts w:ascii="Helvetica" w:hAnsi="Helvetica"/>
          <w:noProof/>
          <w:lang w:eastAsia="en-GB"/>
        </w:rPr>
        <w:drawing>
          <wp:anchor distT="0" distB="0" distL="114300" distR="114300" simplePos="0" relativeHeight="251692032" behindDoc="1" locked="0" layoutInCell="1" allowOverlap="1" wp14:anchorId="49734F43" wp14:editId="67B4A976">
            <wp:simplePos x="0" y="0"/>
            <wp:positionH relativeFrom="column">
              <wp:posOffset>5389773</wp:posOffset>
            </wp:positionH>
            <wp:positionV relativeFrom="paragraph">
              <wp:posOffset>669780</wp:posOffset>
            </wp:positionV>
            <wp:extent cx="1362710" cy="14395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1.BRUNDLE.000\AppData\Local\Microsoft\Windows\Temporary Internet Files\Content.Word\Pure White.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6271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7F0">
        <w:rPr>
          <w:rFonts w:ascii="Helvetica" w:hAnsi="Helvetica"/>
          <w:noProof/>
          <w:lang w:eastAsia="en-GB"/>
        </w:rPr>
        <w:drawing>
          <wp:anchor distT="0" distB="0" distL="114300" distR="114300" simplePos="0" relativeHeight="251693056" behindDoc="1" locked="0" layoutInCell="1" allowOverlap="1" wp14:anchorId="18D5F1D4" wp14:editId="62AB2350">
            <wp:simplePos x="0" y="0"/>
            <wp:positionH relativeFrom="column">
              <wp:posOffset>-120650</wp:posOffset>
            </wp:positionH>
            <wp:positionV relativeFrom="paragraph">
              <wp:posOffset>671195</wp:posOffset>
            </wp:positionV>
            <wp:extent cx="1367790" cy="1439545"/>
            <wp:effectExtent l="0" t="0" r="0" b="0"/>
            <wp:wrapNone/>
            <wp:docPr id="32" name="Picture 32" descr="C:\Users\rt1.BRUNDLE.000\AppData\Local\Microsoft\Windows\Temporary Internet Files\Content.Word\Red Ox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1.BRUNDLE.000\AppData\Local\Microsoft\Windows\Temporary Internet Files\Content.Word\Red Oxid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7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47F0">
        <w:rPr>
          <w:rFonts w:ascii="Helvetica" w:eastAsia="Times New Roman" w:hAnsi="Helvetica" w:cs="Arial"/>
          <w:color w:val="000000"/>
          <w:sz w:val="20"/>
          <w:szCs w:val="20"/>
          <w:lang w:eastAsia="en-GB"/>
        </w:rPr>
        <w:t>Using primers will help protect your steelwork and form a base for your topcoats. Our primers are excellent value</w:t>
      </w:r>
      <w:r w:rsidR="001A49B2" w:rsidRPr="003647F0">
        <w:rPr>
          <w:rFonts w:ascii="Helvetica" w:eastAsia="Times New Roman" w:hAnsi="Helvetica" w:cs="Arial"/>
          <w:color w:val="000000"/>
          <w:sz w:val="20"/>
          <w:szCs w:val="20"/>
          <w:lang w:eastAsia="en-GB"/>
        </w:rPr>
        <w:t>, hard</w:t>
      </w:r>
      <w:r w:rsidRPr="003647F0">
        <w:rPr>
          <w:rFonts w:ascii="Helvetica" w:eastAsia="Times New Roman" w:hAnsi="Helvetica" w:cs="Arial"/>
          <w:color w:val="000000"/>
          <w:sz w:val="20"/>
          <w:szCs w:val="20"/>
          <w:lang w:eastAsia="en-GB"/>
        </w:rPr>
        <w:t>-wearing, and are suitable for m</w:t>
      </w:r>
      <w:r>
        <w:rPr>
          <w:rFonts w:ascii="Helvetica" w:eastAsia="Times New Roman" w:hAnsi="Helvetica" w:cs="Arial"/>
          <w:color w:val="000000"/>
          <w:sz w:val="20"/>
          <w:szCs w:val="20"/>
          <w:lang w:eastAsia="en-GB"/>
        </w:rPr>
        <w:t>any coverage applications. Our anti-rust o</w:t>
      </w:r>
      <w:r w:rsidRPr="003647F0">
        <w:rPr>
          <w:rFonts w:ascii="Helvetica" w:eastAsia="Times New Roman" w:hAnsi="Helvetica" w:cs="Arial"/>
          <w:color w:val="000000"/>
          <w:sz w:val="20"/>
          <w:szCs w:val="20"/>
          <w:lang w:eastAsia="en-GB"/>
        </w:rPr>
        <w:t xml:space="preserve">xide primers can be used on clean or slightly rusted metal, are quick-drying and </w:t>
      </w:r>
      <w:r>
        <w:rPr>
          <w:rFonts w:ascii="Helvetica" w:eastAsia="Times New Roman" w:hAnsi="Helvetica" w:cs="Arial"/>
          <w:color w:val="000000"/>
          <w:sz w:val="20"/>
          <w:szCs w:val="20"/>
          <w:lang w:eastAsia="en-GB"/>
        </w:rPr>
        <w:t>can be used under</w:t>
      </w:r>
      <w:r w:rsidRPr="003647F0">
        <w:rPr>
          <w:rFonts w:ascii="Helvetica" w:eastAsia="Times New Roman" w:hAnsi="Helvetica" w:cs="Arial"/>
          <w:color w:val="000000"/>
          <w:sz w:val="20"/>
          <w:szCs w:val="20"/>
          <w:lang w:eastAsia="en-GB"/>
        </w:rPr>
        <w:t xml:space="preserve"> most </w:t>
      </w:r>
      <w:r>
        <w:rPr>
          <w:rFonts w:ascii="Helvetica" w:eastAsia="Times New Roman" w:hAnsi="Helvetica" w:cs="Arial"/>
          <w:color w:val="000000"/>
          <w:sz w:val="20"/>
          <w:szCs w:val="20"/>
          <w:lang w:eastAsia="en-GB"/>
        </w:rPr>
        <w:t xml:space="preserve">top coat </w:t>
      </w:r>
      <w:r w:rsidRPr="003647F0">
        <w:rPr>
          <w:rFonts w:ascii="Helvetica" w:eastAsia="Times New Roman" w:hAnsi="Helvetica" w:cs="Arial"/>
          <w:color w:val="000000"/>
          <w:sz w:val="20"/>
          <w:szCs w:val="20"/>
          <w:lang w:eastAsia="en-GB"/>
        </w:rPr>
        <w:t>paints. We also have our Brundle Brushable ZP Grey Primer which is designed for priming under our Brundle Brushable Enamels.</w:t>
      </w:r>
    </w:p>
    <w:p w:rsidR="00ED0D80" w:rsidRDefault="00ED0D80" w:rsidP="00ED0D80">
      <w:pPr>
        <w:jc w:val="both"/>
        <w:rPr>
          <w:rFonts w:ascii="Helvetica" w:hAnsi="Helvetica"/>
          <w:sz w:val="20"/>
          <w:szCs w:val="20"/>
        </w:rPr>
      </w:pPr>
    </w:p>
    <w:tbl>
      <w:tblPr>
        <w:tblStyle w:val="TableGrid"/>
        <w:tblpPr w:leftFromText="180" w:rightFromText="180" w:vertAnchor="text" w:horzAnchor="margin" w:tblpXSpec="center" w:tblpY="3"/>
        <w:tblW w:w="0" w:type="auto"/>
        <w:tblLayout w:type="fixed"/>
        <w:tblLook w:val="04A0" w:firstRow="1" w:lastRow="0" w:firstColumn="1" w:lastColumn="0" w:noHBand="0" w:noVBand="1"/>
      </w:tblPr>
      <w:tblGrid>
        <w:gridCol w:w="1277"/>
        <w:gridCol w:w="708"/>
        <w:gridCol w:w="2552"/>
        <w:gridCol w:w="834"/>
        <w:gridCol w:w="1134"/>
      </w:tblGrid>
      <w:tr w:rsidR="00ED0D80" w:rsidRPr="009D1617" w:rsidTr="00ED0D80">
        <w:trPr>
          <w:trHeight w:val="238"/>
        </w:trPr>
        <w:tc>
          <w:tcPr>
            <w:tcW w:w="1277" w:type="dxa"/>
          </w:tcPr>
          <w:p w:rsidR="00ED0D80" w:rsidRPr="009D1617" w:rsidRDefault="00ED0D80" w:rsidP="00ED0D80">
            <w:pPr>
              <w:jc w:val="center"/>
              <w:rPr>
                <w:rFonts w:ascii="Helvetica LT" w:hAnsi="Helvetica LT"/>
                <w:sz w:val="16"/>
                <w:szCs w:val="16"/>
              </w:rPr>
            </w:pPr>
            <w:r w:rsidRPr="009D1617">
              <w:rPr>
                <w:rFonts w:ascii="Helvetica LT" w:hAnsi="Helvetica LT"/>
                <w:sz w:val="16"/>
                <w:szCs w:val="16"/>
              </w:rPr>
              <w:t>Code</w:t>
            </w:r>
          </w:p>
        </w:tc>
        <w:tc>
          <w:tcPr>
            <w:tcW w:w="708" w:type="dxa"/>
          </w:tcPr>
          <w:p w:rsidR="00ED0D80" w:rsidRPr="009D1617" w:rsidRDefault="00ED0D80" w:rsidP="00ED0D80">
            <w:pPr>
              <w:jc w:val="center"/>
              <w:rPr>
                <w:rFonts w:ascii="Helvetica LT" w:hAnsi="Helvetica LT"/>
                <w:sz w:val="16"/>
                <w:szCs w:val="16"/>
              </w:rPr>
            </w:pPr>
            <w:r w:rsidRPr="009D1617">
              <w:rPr>
                <w:rFonts w:ascii="Helvetica LT" w:hAnsi="Helvetica LT"/>
                <w:sz w:val="16"/>
                <w:szCs w:val="16"/>
              </w:rPr>
              <w:t>Litres</w:t>
            </w:r>
          </w:p>
        </w:tc>
        <w:tc>
          <w:tcPr>
            <w:tcW w:w="2552" w:type="dxa"/>
          </w:tcPr>
          <w:p w:rsidR="00ED0D80" w:rsidRPr="009D1617" w:rsidRDefault="00ED0D80" w:rsidP="00ED0D80">
            <w:pPr>
              <w:jc w:val="center"/>
              <w:rPr>
                <w:rFonts w:ascii="Helvetica LT" w:hAnsi="Helvetica LT"/>
                <w:sz w:val="16"/>
                <w:szCs w:val="16"/>
              </w:rPr>
            </w:pPr>
            <w:r w:rsidRPr="009D1617">
              <w:rPr>
                <w:rFonts w:ascii="Helvetica LT" w:hAnsi="Helvetica LT"/>
                <w:sz w:val="16"/>
                <w:szCs w:val="16"/>
              </w:rPr>
              <w:t>Colour</w:t>
            </w:r>
          </w:p>
        </w:tc>
        <w:tc>
          <w:tcPr>
            <w:tcW w:w="834" w:type="dxa"/>
          </w:tcPr>
          <w:p w:rsidR="00ED0D80" w:rsidRPr="009D1617" w:rsidRDefault="00ED0D80" w:rsidP="00ED0D80">
            <w:pPr>
              <w:jc w:val="center"/>
              <w:rPr>
                <w:rFonts w:ascii="Helvetica LT" w:hAnsi="Helvetica LT"/>
                <w:sz w:val="16"/>
                <w:szCs w:val="16"/>
              </w:rPr>
            </w:pPr>
            <w:r w:rsidRPr="009D1617">
              <w:rPr>
                <w:rFonts w:ascii="Helvetica LT" w:hAnsi="Helvetica LT"/>
                <w:sz w:val="16"/>
                <w:szCs w:val="16"/>
              </w:rPr>
              <w:t>Sheen</w:t>
            </w:r>
          </w:p>
        </w:tc>
        <w:tc>
          <w:tcPr>
            <w:tcW w:w="1134" w:type="dxa"/>
          </w:tcPr>
          <w:p w:rsidR="00ED0D80" w:rsidRPr="009D1617" w:rsidRDefault="00ED0D80" w:rsidP="00ED0D80">
            <w:pPr>
              <w:jc w:val="center"/>
              <w:rPr>
                <w:rFonts w:ascii="Helvetica LT" w:hAnsi="Helvetica LT"/>
                <w:sz w:val="16"/>
                <w:szCs w:val="16"/>
              </w:rPr>
            </w:pPr>
            <w:r w:rsidRPr="009D1617">
              <w:rPr>
                <w:rFonts w:ascii="Helvetica LT" w:hAnsi="Helvetica LT"/>
                <w:sz w:val="16"/>
                <w:szCs w:val="16"/>
              </w:rPr>
              <w:t>Thinners</w:t>
            </w:r>
          </w:p>
        </w:tc>
      </w:tr>
      <w:tr w:rsidR="00ED0D80" w:rsidRPr="009D1617" w:rsidTr="00ED0D80">
        <w:trPr>
          <w:trHeight w:val="238"/>
        </w:trPr>
        <w:tc>
          <w:tcPr>
            <w:tcW w:w="1277"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2904</w:t>
            </w:r>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5</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Red Oxide</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056F93" w:rsidP="00ED0D80">
            <w:pPr>
              <w:jc w:val="center"/>
              <w:rPr>
                <w:rFonts w:ascii="Helvetica" w:hAnsi="Helvetica"/>
                <w:sz w:val="16"/>
                <w:szCs w:val="16"/>
              </w:rPr>
            </w:pPr>
            <w:hyperlink r:id="rId19" w:history="1">
              <w:r w:rsidR="00ED0D80" w:rsidRPr="00C457F0">
                <w:rPr>
                  <w:rFonts w:ascii="Helvetica" w:eastAsia="Times New Roman" w:hAnsi="Helvetica" w:cs="Times New Roman"/>
                  <w:sz w:val="16"/>
                  <w:szCs w:val="16"/>
                  <w:lang w:eastAsia="en-GB"/>
                </w:rPr>
                <w:t>290420</w:t>
              </w:r>
            </w:hyperlink>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20</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Red Oxide</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056F93" w:rsidP="00ED0D80">
            <w:pPr>
              <w:jc w:val="center"/>
              <w:rPr>
                <w:rFonts w:ascii="Helvetica" w:hAnsi="Helvetica"/>
                <w:sz w:val="16"/>
                <w:szCs w:val="16"/>
              </w:rPr>
            </w:pPr>
            <w:hyperlink r:id="rId20" w:history="1">
              <w:r w:rsidR="00ED0D80" w:rsidRPr="00C457F0">
                <w:rPr>
                  <w:rFonts w:ascii="Helvetica" w:eastAsia="Times New Roman" w:hAnsi="Helvetica" w:cs="Times New Roman"/>
                  <w:sz w:val="16"/>
                  <w:szCs w:val="16"/>
                  <w:lang w:eastAsia="en-GB"/>
                </w:rPr>
                <w:t>2905</w:t>
              </w:r>
            </w:hyperlink>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2.5</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Red Oxide</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056F93" w:rsidP="00ED0D80">
            <w:pPr>
              <w:jc w:val="center"/>
              <w:rPr>
                <w:rFonts w:ascii="Helvetica" w:hAnsi="Helvetica"/>
                <w:sz w:val="16"/>
                <w:szCs w:val="16"/>
              </w:rPr>
            </w:pPr>
            <w:hyperlink r:id="rId21" w:history="1">
              <w:r w:rsidR="00ED0D80" w:rsidRPr="00C457F0">
                <w:rPr>
                  <w:rFonts w:ascii="Helvetica" w:eastAsia="Times New Roman" w:hAnsi="Helvetica" w:cs="Times New Roman"/>
                  <w:sz w:val="16"/>
                  <w:szCs w:val="16"/>
                  <w:lang w:eastAsia="en-GB"/>
                </w:rPr>
                <w:t>2906</w:t>
              </w:r>
            </w:hyperlink>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5</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Zinc  Phos</w:t>
            </w:r>
            <w:r>
              <w:rPr>
                <w:rFonts w:ascii="Helvetica" w:eastAsia="Times New Roman" w:hAnsi="Helvetica" w:cs="Times New Roman"/>
                <w:sz w:val="16"/>
                <w:szCs w:val="16"/>
                <w:lang w:eastAsia="en-GB"/>
              </w:rPr>
              <w:t>phate</w:t>
            </w:r>
            <w:r w:rsidRPr="00C457F0">
              <w:rPr>
                <w:rFonts w:ascii="Helvetica" w:eastAsia="Times New Roman" w:hAnsi="Helvetica" w:cs="Times New Roman"/>
                <w:sz w:val="16"/>
                <w:szCs w:val="16"/>
                <w:lang w:eastAsia="en-GB"/>
              </w:rPr>
              <w:t xml:space="preserve"> Grey Oxide</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056F93" w:rsidP="00ED0D80">
            <w:pPr>
              <w:jc w:val="center"/>
              <w:rPr>
                <w:rFonts w:ascii="Helvetica" w:hAnsi="Helvetica"/>
                <w:sz w:val="16"/>
                <w:szCs w:val="16"/>
              </w:rPr>
            </w:pPr>
            <w:hyperlink r:id="rId22" w:history="1">
              <w:r w:rsidR="00ED0D80" w:rsidRPr="00C457F0">
                <w:rPr>
                  <w:rFonts w:ascii="Helvetica" w:eastAsia="Times New Roman" w:hAnsi="Helvetica" w:cs="Times New Roman"/>
                  <w:sz w:val="16"/>
                  <w:szCs w:val="16"/>
                  <w:lang w:eastAsia="en-GB"/>
                </w:rPr>
                <w:t>2907</w:t>
              </w:r>
            </w:hyperlink>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2.5</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Zinc  Phos</w:t>
            </w:r>
            <w:r>
              <w:rPr>
                <w:rFonts w:ascii="Helvetica" w:eastAsia="Times New Roman" w:hAnsi="Helvetica" w:cs="Times New Roman"/>
                <w:sz w:val="16"/>
                <w:szCs w:val="16"/>
                <w:lang w:eastAsia="en-GB"/>
              </w:rPr>
              <w:t>phate</w:t>
            </w:r>
            <w:r w:rsidRPr="00C457F0">
              <w:rPr>
                <w:rFonts w:ascii="Helvetica" w:eastAsia="Times New Roman" w:hAnsi="Helvetica" w:cs="Times New Roman"/>
                <w:sz w:val="16"/>
                <w:szCs w:val="16"/>
                <w:lang w:eastAsia="en-GB"/>
              </w:rPr>
              <w:t xml:space="preserve"> Grey Oxide</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056F93" w:rsidP="00ED0D80">
            <w:pPr>
              <w:jc w:val="center"/>
              <w:rPr>
                <w:rFonts w:ascii="Helvetica" w:hAnsi="Helvetica"/>
                <w:sz w:val="16"/>
                <w:szCs w:val="16"/>
              </w:rPr>
            </w:pPr>
            <w:hyperlink r:id="rId23" w:history="1">
              <w:r w:rsidR="00ED0D80" w:rsidRPr="00C457F0">
                <w:rPr>
                  <w:rFonts w:ascii="Helvetica" w:eastAsia="Times New Roman" w:hAnsi="Helvetica" w:cs="Times New Roman"/>
                  <w:sz w:val="16"/>
                  <w:szCs w:val="16"/>
                  <w:lang w:eastAsia="en-GB"/>
                </w:rPr>
                <w:t>29010</w:t>
              </w:r>
            </w:hyperlink>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5</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Black HBV Primer</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Satin</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056F93" w:rsidP="00ED0D80">
            <w:pPr>
              <w:jc w:val="center"/>
              <w:rPr>
                <w:rFonts w:ascii="Helvetica" w:hAnsi="Helvetica"/>
                <w:sz w:val="16"/>
                <w:szCs w:val="16"/>
              </w:rPr>
            </w:pPr>
            <w:hyperlink r:id="rId24" w:history="1">
              <w:r w:rsidR="00ED0D80" w:rsidRPr="00C457F0">
                <w:rPr>
                  <w:rFonts w:ascii="Helvetica" w:eastAsia="Times New Roman" w:hAnsi="Helvetica" w:cs="Times New Roman"/>
                  <w:sz w:val="16"/>
                  <w:szCs w:val="16"/>
                  <w:lang w:eastAsia="en-GB"/>
                </w:rPr>
                <w:t>2904P</w:t>
              </w:r>
            </w:hyperlink>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5</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Fast Dry Prime Red Oxide</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29BZPGP05</w:t>
            </w:r>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5</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Brushable ZP Grey Primer</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bCs/>
                <w:sz w:val="16"/>
                <w:szCs w:val="16"/>
                <w:lang w:eastAsia="en-GB"/>
              </w:rPr>
              <w:t>29WS05</w:t>
            </w:r>
          </w:p>
        </w:tc>
      </w:tr>
      <w:tr w:rsidR="00ED0D80" w:rsidRPr="009D1617" w:rsidTr="00ED0D80">
        <w:trPr>
          <w:trHeight w:val="238"/>
        </w:trPr>
        <w:tc>
          <w:tcPr>
            <w:tcW w:w="1277"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29ZQDP01</w:t>
            </w:r>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1</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Zincaphos QD ZP Grey Primer</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29ZQDP025</w:t>
            </w:r>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2.5</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Zincaphos QD ZP Grey Primer</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29ZQDP05</w:t>
            </w:r>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5</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Zincaphos QD ZP Grey Primer</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29BRO025</w:t>
            </w:r>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2.5</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Brundle Red Oxide HB Primer</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29BRO05</w:t>
            </w:r>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5</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Brundle Red Oxide HB Primer</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r w:rsidR="00ED0D80" w:rsidRPr="009D1617" w:rsidTr="00ED0D80">
        <w:trPr>
          <w:trHeight w:val="238"/>
        </w:trPr>
        <w:tc>
          <w:tcPr>
            <w:tcW w:w="1277"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29BRO20</w:t>
            </w:r>
          </w:p>
        </w:tc>
        <w:tc>
          <w:tcPr>
            <w:tcW w:w="708"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20</w:t>
            </w:r>
          </w:p>
        </w:tc>
        <w:tc>
          <w:tcPr>
            <w:tcW w:w="2552"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Brundle Red Oxide HB Primer</w:t>
            </w:r>
          </w:p>
        </w:tc>
        <w:tc>
          <w:tcPr>
            <w:tcW w:w="834" w:type="dxa"/>
            <w:vAlign w:val="center"/>
          </w:tcPr>
          <w:p w:rsidR="00ED0D80" w:rsidRPr="00C457F0" w:rsidRDefault="00ED0D80" w:rsidP="00ED0D80">
            <w:pPr>
              <w:jc w:val="center"/>
              <w:rPr>
                <w:rFonts w:ascii="Helvetica" w:hAnsi="Helvetica"/>
                <w:sz w:val="16"/>
                <w:szCs w:val="16"/>
              </w:rPr>
            </w:pPr>
            <w:r w:rsidRPr="00C457F0">
              <w:rPr>
                <w:rFonts w:ascii="Helvetica" w:eastAsia="Times New Roman" w:hAnsi="Helvetica" w:cs="Times New Roman"/>
                <w:sz w:val="16"/>
                <w:szCs w:val="16"/>
                <w:lang w:eastAsia="en-GB"/>
              </w:rPr>
              <w:t>n/a</w:t>
            </w:r>
          </w:p>
        </w:tc>
        <w:tc>
          <w:tcPr>
            <w:tcW w:w="1134" w:type="dxa"/>
            <w:vAlign w:val="center"/>
          </w:tcPr>
          <w:p w:rsidR="00ED0D80" w:rsidRPr="00C457F0" w:rsidRDefault="00ED0D80" w:rsidP="00ED0D80">
            <w:pPr>
              <w:jc w:val="center"/>
              <w:rPr>
                <w:rFonts w:ascii="Helvetica" w:hAnsi="Helvetica"/>
                <w:sz w:val="16"/>
                <w:szCs w:val="16"/>
              </w:rPr>
            </w:pPr>
            <w:r w:rsidRPr="00C457F0">
              <w:rPr>
                <w:rFonts w:ascii="Helvetica" w:hAnsi="Helvetica"/>
                <w:sz w:val="16"/>
                <w:szCs w:val="16"/>
              </w:rPr>
              <w:t>29002</w:t>
            </w:r>
          </w:p>
        </w:tc>
      </w:tr>
    </w:tbl>
    <w:p w:rsidR="00ED0D80" w:rsidRDefault="00ED0D80" w:rsidP="00ED0D80">
      <w:pPr>
        <w:jc w:val="both"/>
        <w:rPr>
          <w:rFonts w:ascii="Helvetica" w:hAnsi="Helvetica"/>
          <w:sz w:val="20"/>
          <w:szCs w:val="20"/>
        </w:rPr>
      </w:pPr>
    </w:p>
    <w:p w:rsidR="00ED0D80" w:rsidRDefault="00ED0D80" w:rsidP="00ED0D80">
      <w:pPr>
        <w:jc w:val="both"/>
        <w:rPr>
          <w:rFonts w:ascii="Helvetica" w:hAnsi="Helvetica"/>
          <w:sz w:val="20"/>
          <w:szCs w:val="20"/>
        </w:rPr>
      </w:pPr>
    </w:p>
    <w:p w:rsidR="00ED0D80" w:rsidRDefault="00ED0D80" w:rsidP="00ED0D80">
      <w:pPr>
        <w:jc w:val="both"/>
        <w:rPr>
          <w:rFonts w:ascii="Helvetica" w:hAnsi="Helvetica"/>
          <w:sz w:val="20"/>
          <w:szCs w:val="20"/>
        </w:rPr>
      </w:pPr>
    </w:p>
    <w:p w:rsidR="00ED0D80" w:rsidRDefault="00ED0D80" w:rsidP="00ED0D80">
      <w:pPr>
        <w:jc w:val="both"/>
        <w:rPr>
          <w:rFonts w:ascii="Helvetica" w:hAnsi="Helvetica"/>
          <w:sz w:val="20"/>
          <w:szCs w:val="20"/>
        </w:rPr>
      </w:pPr>
    </w:p>
    <w:p w:rsidR="00BF6A7D" w:rsidRDefault="00BF6A7D" w:rsidP="00BF6A7D">
      <w:pPr>
        <w:jc w:val="both"/>
        <w:rPr>
          <w:rFonts w:ascii="Helvetica" w:hAnsi="Helvetica"/>
          <w:sz w:val="20"/>
          <w:szCs w:val="20"/>
        </w:rPr>
      </w:pPr>
    </w:p>
    <w:p w:rsidR="00BF6A7D" w:rsidRDefault="00BF6A7D" w:rsidP="00BF6A7D">
      <w:pPr>
        <w:jc w:val="both"/>
        <w:rPr>
          <w:rFonts w:ascii="Helvetica" w:hAnsi="Helvetica"/>
          <w:sz w:val="20"/>
          <w:szCs w:val="20"/>
        </w:rPr>
      </w:pPr>
    </w:p>
    <w:p w:rsidR="00ED0D80" w:rsidRDefault="009215D0" w:rsidP="00BF6A7D">
      <w:pPr>
        <w:jc w:val="both"/>
        <w:rPr>
          <w:rFonts w:ascii="Helvetica LT" w:hAnsi="Helvetica LT"/>
          <w:sz w:val="20"/>
          <w:szCs w:val="20"/>
        </w:rPr>
      </w:pPr>
      <w:r>
        <w:rPr>
          <w:noProof/>
          <w:lang w:eastAsia="en-GB"/>
        </w:rPr>
        <mc:AlternateContent>
          <mc:Choice Requires="wps">
            <w:drawing>
              <wp:anchor distT="0" distB="0" distL="114300" distR="114300" simplePos="0" relativeHeight="251697152" behindDoc="0" locked="0" layoutInCell="1" allowOverlap="1" wp14:anchorId="29CD3180" wp14:editId="3FF0C3A8">
                <wp:simplePos x="0" y="0"/>
                <wp:positionH relativeFrom="column">
                  <wp:posOffset>5711963</wp:posOffset>
                </wp:positionH>
                <wp:positionV relativeFrom="paragraph">
                  <wp:posOffset>75993</wp:posOffset>
                </wp:positionV>
                <wp:extent cx="798723" cy="335915"/>
                <wp:effectExtent l="0" t="0" r="1905" b="6985"/>
                <wp:wrapNone/>
                <wp:docPr id="40" name="Text Box 40"/>
                <wp:cNvGraphicFramePr/>
                <a:graphic xmlns:a="http://schemas.openxmlformats.org/drawingml/2006/main">
                  <a:graphicData uri="http://schemas.microsoft.com/office/word/2010/wordprocessingShape">
                    <wps:wsp>
                      <wps:cNvSpPr txBox="1"/>
                      <wps:spPr>
                        <a:xfrm>
                          <a:off x="0" y="0"/>
                          <a:ext cx="798723" cy="335915"/>
                        </a:xfrm>
                        <a:prstGeom prst="rect">
                          <a:avLst/>
                        </a:prstGeom>
                        <a:solidFill>
                          <a:prstClr val="white"/>
                        </a:solidFill>
                        <a:ln>
                          <a:noFill/>
                        </a:ln>
                        <a:effectLst/>
                      </wps:spPr>
                      <wps:txbx>
                        <w:txbxContent>
                          <w:p w:rsidR="008A03AA" w:rsidRDefault="008A03AA" w:rsidP="009215D0">
                            <w:pPr>
                              <w:pStyle w:val="Caption"/>
                              <w:spacing w:after="0"/>
                            </w:pPr>
                            <w:r>
                              <w:t xml:space="preserve">Zinc Phosphate </w:t>
                            </w:r>
                          </w:p>
                          <w:p w:rsidR="008A03AA" w:rsidRPr="0016567A" w:rsidRDefault="008A03AA" w:rsidP="00BF6A7D">
                            <w:pPr>
                              <w:pStyle w:val="Caption"/>
                              <w:rPr>
                                <w:rFonts w:ascii="Helvetica" w:hAnsi="Helvetica"/>
                                <w:noProof/>
                              </w:rPr>
                            </w:pPr>
                            <w:r>
                              <w:t xml:space="preserve">    Grey Oxide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left:0;text-align:left;margin-left:449.75pt;margin-top:6pt;width:62.9pt;height:2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" stroked="f">
                <v:textbox inset="0,0,0,0">
                  <w:txbxContent>
                    <w:p w:rsidR="008A03AA" w:rsidRDefault="008A03AA" w:rsidP="009215D0">
                      <w:pPr>
                        <w:pStyle w:val="Caption"/>
                        <w:spacing w:after="0"/>
                      </w:pPr>
                      <w:r>
                        <w:t xml:space="preserve">Zinc Phosphate </w:t>
                      </w:r>
                    </w:p>
                    <w:p w:rsidR="008A03AA" w:rsidRPr="0016567A" w:rsidRDefault="008A03AA" w:rsidP="00BF6A7D">
                      <w:pPr>
                        <w:pStyle w:val="Caption"/>
                        <w:rPr>
                          <w:rFonts w:ascii="Helvetica" w:hAnsi="Helvetica"/>
                          <w:noProof/>
                        </w:rPr>
                      </w:pPr>
                      <w:r>
                        <w:t xml:space="preserve">    Grey Oxide</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16258FC9" wp14:editId="3A09C8DE">
                <wp:simplePos x="0" y="0"/>
                <wp:positionH relativeFrom="column">
                  <wp:posOffset>274955</wp:posOffset>
                </wp:positionH>
                <wp:positionV relativeFrom="paragraph">
                  <wp:posOffset>37404</wp:posOffset>
                </wp:positionV>
                <wp:extent cx="534035" cy="170761"/>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534035" cy="170761"/>
                        </a:xfrm>
                        <a:prstGeom prst="rect">
                          <a:avLst/>
                        </a:prstGeom>
                        <a:solidFill>
                          <a:prstClr val="white"/>
                        </a:solidFill>
                        <a:ln>
                          <a:noFill/>
                        </a:ln>
                        <a:effectLst/>
                      </wps:spPr>
                      <wps:txbx>
                        <w:txbxContent>
                          <w:p w:rsidR="008A03AA" w:rsidRPr="00551A2F" w:rsidRDefault="008A03AA" w:rsidP="00BF6A7D">
                            <w:pPr>
                              <w:pStyle w:val="Caption"/>
                              <w:rPr>
                                <w:rFonts w:ascii="Helvetica" w:hAnsi="Helvetica"/>
                                <w:noProof/>
                              </w:rPr>
                            </w:pPr>
                            <w:r>
                              <w:t>Red Oxide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1" type="#_x0000_t202" style="position:absolute;left:0;text-align:left;margin-left:21.65pt;margin-top:2.95pt;width:42.05pt;height:1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" stroked="f">
                <v:textbox inset="0,0,0,0">
                  <w:txbxContent>
                    <w:p w:rsidR="008A03AA" w:rsidRPr="00551A2F" w:rsidRDefault="008A03AA" w:rsidP="00BF6A7D">
                      <w:pPr>
                        <w:pStyle w:val="Caption"/>
                        <w:rPr>
                          <w:rFonts w:ascii="Helvetica" w:hAnsi="Helvetica"/>
                          <w:noProof/>
                        </w:rPr>
                      </w:pPr>
                      <w:r>
                        <w:t>Red Oxide</w:t>
                      </w:r>
                    </w:p>
                  </w:txbxContent>
                </v:textbox>
              </v:shape>
            </w:pict>
          </mc:Fallback>
        </mc:AlternateContent>
      </w:r>
      <w:r w:rsidR="00ED0D80">
        <w:rPr>
          <w:rFonts w:ascii="Helvetica" w:hAnsi="Helvetica"/>
          <w:sz w:val="20"/>
          <w:szCs w:val="20"/>
        </w:rPr>
        <w:tab/>
      </w:r>
    </w:p>
    <w:p w:rsidR="00D5330B" w:rsidRDefault="00D5330B" w:rsidP="00D5330B">
      <w:pPr>
        <w:rPr>
          <w:rFonts w:ascii="Helvetica" w:hAnsi="Helvetica"/>
          <w:sz w:val="20"/>
          <w:szCs w:val="20"/>
        </w:rPr>
      </w:pPr>
    </w:p>
    <w:p w:rsidR="008D5E60" w:rsidRDefault="008D5E60" w:rsidP="00653557">
      <w:pPr>
        <w:rPr>
          <w:rFonts w:ascii="Helvetica LT" w:hAnsi="Helvetica LT" w:cs="Arial"/>
          <w:sz w:val="20"/>
          <w:szCs w:val="20"/>
        </w:rPr>
      </w:pPr>
    </w:p>
    <w:p w:rsidR="008D5E60" w:rsidRDefault="008D5E60" w:rsidP="00653557">
      <w:pPr>
        <w:rPr>
          <w:rFonts w:ascii="Helvetica LT" w:hAnsi="Helvetica LT" w:cs="Arial"/>
          <w:sz w:val="20"/>
          <w:szCs w:val="20"/>
        </w:rPr>
      </w:pPr>
    </w:p>
    <w:p w:rsidR="008D5E60" w:rsidRDefault="008D5E60" w:rsidP="00653557">
      <w:pPr>
        <w:rPr>
          <w:rFonts w:ascii="Helvetica LT" w:hAnsi="Helvetica LT" w:cs="Arial"/>
          <w:sz w:val="20"/>
          <w:szCs w:val="20"/>
        </w:rPr>
      </w:pPr>
    </w:p>
    <w:p w:rsidR="008D5E60" w:rsidRDefault="008D5E60" w:rsidP="00653557">
      <w:pPr>
        <w:rPr>
          <w:rFonts w:ascii="Helvetica LT" w:hAnsi="Helvetica LT" w:cs="Arial"/>
          <w:sz w:val="20"/>
          <w:szCs w:val="20"/>
        </w:rPr>
      </w:pPr>
    </w:p>
    <w:p w:rsidR="008D5E60" w:rsidRDefault="008D5E60" w:rsidP="00653557">
      <w:pPr>
        <w:rPr>
          <w:rFonts w:ascii="Helvetica LT" w:hAnsi="Helvetica LT" w:cs="Arial"/>
          <w:sz w:val="20"/>
          <w:szCs w:val="20"/>
        </w:rPr>
      </w:pPr>
    </w:p>
    <w:p w:rsidR="008D5E60" w:rsidRDefault="008D5E60" w:rsidP="00653557">
      <w:pPr>
        <w:rPr>
          <w:rFonts w:ascii="Helvetica LT" w:hAnsi="Helvetica LT" w:cs="Arial"/>
          <w:sz w:val="20"/>
          <w:szCs w:val="20"/>
        </w:rPr>
      </w:pPr>
    </w:p>
    <w:p w:rsidR="008D5E60" w:rsidRDefault="008D5E60" w:rsidP="00653557">
      <w:pPr>
        <w:rPr>
          <w:rFonts w:ascii="Helvetica LT" w:hAnsi="Helvetica LT" w:cs="Arial"/>
          <w:sz w:val="20"/>
          <w:szCs w:val="20"/>
        </w:rPr>
      </w:pPr>
    </w:p>
    <w:p w:rsidR="008D5E60" w:rsidRDefault="008D5E60" w:rsidP="00653557">
      <w:pPr>
        <w:rPr>
          <w:rFonts w:ascii="Helvetica LT" w:hAnsi="Helvetica LT" w:cs="Arial"/>
          <w:sz w:val="20"/>
          <w:szCs w:val="20"/>
        </w:rPr>
      </w:pPr>
    </w:p>
    <w:p w:rsidR="00103D7A" w:rsidRDefault="00570A07" w:rsidP="00103D7A">
      <w:pPr>
        <w:rPr>
          <w:rFonts w:ascii="Helvetica" w:hAnsi="Helvetica"/>
          <w:sz w:val="20"/>
          <w:szCs w:val="20"/>
        </w:rPr>
      </w:pPr>
      <w:r>
        <w:rPr>
          <w:rFonts w:ascii="Helvetica LT" w:hAnsi="Helvetica LT" w:cs="Arial"/>
          <w:sz w:val="20"/>
          <w:szCs w:val="20"/>
        </w:rPr>
        <w:lastRenderedPageBreak/>
        <w:t>5</w:t>
      </w:r>
      <w:r>
        <w:rPr>
          <w:rFonts w:ascii="Helvetica LT" w:hAnsi="Helvetica LT" w:cs="Arial"/>
          <w:sz w:val="20"/>
          <w:szCs w:val="20"/>
        </w:rPr>
        <w:tab/>
      </w:r>
      <w:r w:rsidR="00F434C9">
        <w:rPr>
          <w:rFonts w:ascii="Helvetica LT" w:hAnsi="Helvetica LT" w:cs="Arial"/>
          <w:sz w:val="20"/>
          <w:szCs w:val="20"/>
        </w:rPr>
        <w:t>TOP COATS</w:t>
      </w:r>
    </w:p>
    <w:p w:rsidR="00F434C9" w:rsidRPr="00103D7A" w:rsidRDefault="00F434C9" w:rsidP="009215D0">
      <w:pPr>
        <w:jc w:val="both"/>
        <w:rPr>
          <w:rFonts w:ascii="Helvetica" w:hAnsi="Helvetica"/>
          <w:sz w:val="20"/>
          <w:szCs w:val="20"/>
        </w:rPr>
      </w:pPr>
      <w:r w:rsidRPr="009135C1">
        <w:rPr>
          <w:rFonts w:ascii="Helvetica" w:hAnsi="Helvetica" w:cs="Arial"/>
          <w:sz w:val="20"/>
          <w:szCs w:val="20"/>
        </w:rPr>
        <w:t xml:space="preserve">We have a wide range of excellent top coats for both protection and </w:t>
      </w:r>
      <w:r w:rsidR="009135C1" w:rsidRPr="009135C1">
        <w:rPr>
          <w:rFonts w:ascii="Helvetica" w:hAnsi="Helvetica" w:cs="Arial"/>
          <w:sz w:val="20"/>
          <w:szCs w:val="20"/>
        </w:rPr>
        <w:t>decoration</w:t>
      </w:r>
      <w:r w:rsidR="00570A07">
        <w:rPr>
          <w:rFonts w:ascii="Helvetica" w:hAnsi="Helvetica" w:cs="Arial"/>
          <w:sz w:val="20"/>
          <w:szCs w:val="20"/>
        </w:rPr>
        <w:t>. We have something in our range f</w:t>
      </w:r>
      <w:r w:rsidR="009215D0">
        <w:rPr>
          <w:rFonts w:ascii="Helvetica" w:hAnsi="Helvetica" w:cs="Arial"/>
          <w:sz w:val="20"/>
          <w:szCs w:val="20"/>
        </w:rPr>
        <w:t>or internal and external use, and</w:t>
      </w:r>
      <w:r w:rsidR="00570A07">
        <w:rPr>
          <w:rFonts w:ascii="Helvetica" w:hAnsi="Helvetica" w:cs="Arial"/>
          <w:sz w:val="20"/>
          <w:szCs w:val="20"/>
        </w:rPr>
        <w:t xml:space="preserve"> for painting mild steel or galvanised work. To</w:t>
      </w:r>
      <w:r w:rsidR="009E15D0">
        <w:rPr>
          <w:rFonts w:ascii="Helvetica" w:hAnsi="Helvetica" w:cs="Arial"/>
          <w:sz w:val="20"/>
          <w:szCs w:val="20"/>
        </w:rPr>
        <w:t xml:space="preserve"> </w:t>
      </w:r>
      <w:r w:rsidR="009215D0">
        <w:rPr>
          <w:rFonts w:ascii="Helvetica" w:hAnsi="Helvetica" w:cs="Arial"/>
          <w:sz w:val="20"/>
          <w:szCs w:val="20"/>
        </w:rPr>
        <w:t xml:space="preserve">help you to </w:t>
      </w:r>
      <w:r w:rsidR="009E15D0">
        <w:rPr>
          <w:rFonts w:ascii="Helvetica" w:hAnsi="Helvetica" w:cs="Arial"/>
          <w:sz w:val="20"/>
          <w:szCs w:val="20"/>
        </w:rPr>
        <w:t>get the perfect finish for your requirements w</w:t>
      </w:r>
      <w:r w:rsidR="009135C1">
        <w:rPr>
          <w:rFonts w:ascii="Helvetica" w:hAnsi="Helvetica" w:cs="Arial"/>
          <w:sz w:val="20"/>
          <w:szCs w:val="20"/>
        </w:rPr>
        <w:t xml:space="preserve">e will discuss the benefits of </w:t>
      </w:r>
      <w:r w:rsidR="009E15D0">
        <w:rPr>
          <w:rFonts w:ascii="Helvetica" w:hAnsi="Helvetica" w:cs="Arial"/>
          <w:sz w:val="20"/>
          <w:szCs w:val="20"/>
        </w:rPr>
        <w:t>each of</w:t>
      </w:r>
      <w:r w:rsidR="009135C1">
        <w:rPr>
          <w:rFonts w:ascii="Helvetica" w:hAnsi="Helvetica" w:cs="Arial"/>
          <w:sz w:val="20"/>
          <w:szCs w:val="20"/>
        </w:rPr>
        <w:t xml:space="preserve"> them</w:t>
      </w:r>
      <w:r w:rsidR="00EB3B28">
        <w:rPr>
          <w:rFonts w:ascii="Helvetica" w:hAnsi="Helvetica" w:cs="Arial"/>
          <w:sz w:val="20"/>
          <w:szCs w:val="20"/>
        </w:rPr>
        <w:t xml:space="preserve"> in</w:t>
      </w:r>
      <w:r w:rsidR="009E15D0">
        <w:rPr>
          <w:rFonts w:ascii="Helvetica" w:hAnsi="Helvetica" w:cs="Arial"/>
          <w:sz w:val="20"/>
          <w:szCs w:val="20"/>
        </w:rPr>
        <w:t xml:space="preserve"> the following sections:</w:t>
      </w:r>
    </w:p>
    <w:p w:rsidR="009135C1" w:rsidRDefault="009135C1" w:rsidP="009E15D0">
      <w:pPr>
        <w:spacing w:line="280" w:lineRule="atLeast"/>
        <w:rPr>
          <w:rFonts w:ascii="Helvetica" w:hAnsi="Helvetica" w:cs="Arial"/>
          <w:sz w:val="20"/>
          <w:szCs w:val="20"/>
        </w:rPr>
      </w:pPr>
    </w:p>
    <w:p w:rsidR="009A470F" w:rsidRDefault="009A470F" w:rsidP="009E15D0">
      <w:pPr>
        <w:spacing w:line="280" w:lineRule="atLeast"/>
        <w:rPr>
          <w:rFonts w:ascii="Helvetica LT" w:eastAsia="Times New Roman" w:hAnsi="Helvetica LT" w:cs="Times New Roman"/>
          <w:b/>
          <w:bCs/>
          <w:color w:val="FF0000"/>
          <w:lang w:eastAsia="en-GB"/>
        </w:rPr>
      </w:pPr>
      <w:r w:rsidRPr="00FE5921">
        <w:rPr>
          <w:rFonts w:ascii="Helvetica LT" w:eastAsia="Times New Roman" w:hAnsi="Helvetica LT" w:cs="Times New Roman"/>
          <w:bCs/>
          <w:caps/>
          <w:color w:val="000000"/>
          <w:sz w:val="20"/>
          <w:szCs w:val="20"/>
          <w:lang w:eastAsia="en-GB"/>
        </w:rPr>
        <w:t>Hi-Build Coatings &amp; Vinylast</w:t>
      </w:r>
      <w:r w:rsidR="00BF6A7D">
        <w:rPr>
          <w:rFonts w:ascii="Helvetica LT" w:eastAsia="Times New Roman" w:hAnsi="Helvetica LT" w:cs="Times New Roman"/>
          <w:bCs/>
          <w:caps/>
          <w:color w:val="000000"/>
          <w:sz w:val="20"/>
          <w:szCs w:val="20"/>
          <w:vertAlign w:val="superscript"/>
          <w:lang w:eastAsia="en-GB"/>
        </w:rPr>
        <w:t>™</w:t>
      </w:r>
      <w:r w:rsidRPr="009D1617">
        <w:rPr>
          <w:rFonts w:ascii="Helvetica LT" w:eastAsia="Times New Roman" w:hAnsi="Helvetica LT" w:cs="Times New Roman"/>
          <w:b/>
          <w:bCs/>
          <w:color w:val="FF0000"/>
          <w:lang w:eastAsia="en-GB"/>
        </w:rPr>
        <w:t xml:space="preserve"> </w:t>
      </w:r>
    </w:p>
    <w:p w:rsidR="002974B5" w:rsidRDefault="002974B5" w:rsidP="009E15D0">
      <w:pPr>
        <w:spacing w:line="280" w:lineRule="atLeast"/>
        <w:jc w:val="both"/>
        <w:rPr>
          <w:rFonts w:ascii="Helvetica" w:hAnsi="Helvetica" w:cs="Arial"/>
          <w:sz w:val="20"/>
          <w:szCs w:val="20"/>
        </w:rPr>
      </w:pPr>
      <w:r w:rsidRPr="002974B5">
        <w:rPr>
          <w:rFonts w:ascii="Helvetica" w:hAnsi="Helvetica" w:cs="Arial"/>
          <w:sz w:val="20"/>
          <w:szCs w:val="20"/>
        </w:rPr>
        <w:t xml:space="preserve">We have a wide range of </w:t>
      </w:r>
      <w:r>
        <w:rPr>
          <w:rFonts w:ascii="Helvetica" w:hAnsi="Helvetica" w:cs="Arial"/>
          <w:sz w:val="20"/>
          <w:szCs w:val="20"/>
        </w:rPr>
        <w:t>Vinyl paints which are the perfect paints for decorative and commercial ironwork, such as gates a</w:t>
      </w:r>
      <w:r w:rsidR="00BF6A7D">
        <w:rPr>
          <w:rFonts w:ascii="Helvetica" w:hAnsi="Helvetica" w:cs="Arial"/>
          <w:sz w:val="20"/>
          <w:szCs w:val="20"/>
        </w:rPr>
        <w:t xml:space="preserve">nd all types of steel railings. </w:t>
      </w:r>
      <w:r>
        <w:rPr>
          <w:rFonts w:ascii="Helvetica" w:hAnsi="Helvetica" w:cs="Arial"/>
          <w:sz w:val="20"/>
          <w:szCs w:val="20"/>
        </w:rPr>
        <w:t>These include our Brundle Vinyl coatings and our Rourke’s Vinylast</w:t>
      </w:r>
      <w:r w:rsidR="00BF6A7D">
        <w:rPr>
          <w:rFonts w:ascii="Helvetica" w:hAnsi="Helvetica" w:cs="Arial"/>
          <w:b/>
          <w:sz w:val="20"/>
          <w:szCs w:val="20"/>
          <w:vertAlign w:val="superscript"/>
        </w:rPr>
        <w:t>™</w:t>
      </w:r>
      <w:r>
        <w:rPr>
          <w:rFonts w:ascii="Helvetica" w:hAnsi="Helvetica" w:cs="Arial"/>
          <w:b/>
          <w:sz w:val="20"/>
          <w:szCs w:val="20"/>
          <w:vertAlign w:val="superscript"/>
        </w:rPr>
        <w:t xml:space="preserve"> </w:t>
      </w:r>
      <w:r w:rsidRPr="002974B5">
        <w:rPr>
          <w:rFonts w:ascii="Helvetica" w:hAnsi="Helvetica" w:cs="Arial"/>
          <w:sz w:val="20"/>
          <w:szCs w:val="20"/>
        </w:rPr>
        <w:t>for that special finish.</w:t>
      </w:r>
      <w:r w:rsidR="00570A07">
        <w:rPr>
          <w:rFonts w:ascii="Helvetica" w:hAnsi="Helvetica" w:cs="Arial"/>
          <w:sz w:val="20"/>
          <w:szCs w:val="20"/>
        </w:rPr>
        <w:t xml:space="preserve"> Vinylast</w:t>
      </w:r>
      <w:r w:rsidR="00570A07">
        <w:rPr>
          <w:rFonts w:ascii="Helvetica" w:hAnsi="Helvetica" w:cs="Arial"/>
          <w:b/>
          <w:sz w:val="20"/>
          <w:szCs w:val="20"/>
          <w:vertAlign w:val="superscript"/>
        </w:rPr>
        <w:t>™</w:t>
      </w:r>
      <w:r w:rsidR="00570A07">
        <w:rPr>
          <w:rFonts w:ascii="Helvetica" w:hAnsi="Helvetica" w:cs="Arial"/>
          <w:sz w:val="20"/>
          <w:szCs w:val="20"/>
        </w:rPr>
        <w:t xml:space="preserve"> is ideal for using on galvanised steel with the minimum of pre-treatment and will offer a long-lasting and low maintenance finish.</w:t>
      </w:r>
    </w:p>
    <w:p w:rsidR="00DA1538" w:rsidRDefault="00DA1538" w:rsidP="009E15D0">
      <w:pPr>
        <w:spacing w:line="280" w:lineRule="atLeast"/>
        <w:rPr>
          <w:rFonts w:ascii="Helvetica" w:hAnsi="Helvetica" w:cs="Arial"/>
          <w:sz w:val="20"/>
          <w:szCs w:val="20"/>
        </w:rPr>
      </w:pPr>
    </w:p>
    <w:p w:rsidR="00C10B51" w:rsidRPr="001A0C80" w:rsidRDefault="00C10B51" w:rsidP="009E15D0">
      <w:pPr>
        <w:spacing w:line="280" w:lineRule="atLeast"/>
        <w:rPr>
          <w:rFonts w:ascii="Helvetica LT" w:hAnsi="Helvetica LT" w:cs="Arial"/>
          <w:sz w:val="20"/>
          <w:szCs w:val="20"/>
        </w:rPr>
      </w:pPr>
      <w:r w:rsidRPr="001A0C80">
        <w:rPr>
          <w:rFonts w:ascii="Helvetica LT" w:hAnsi="Helvetica LT" w:cs="Arial"/>
          <w:sz w:val="20"/>
          <w:szCs w:val="20"/>
        </w:rPr>
        <w:t>Thinners</w:t>
      </w:r>
      <w:r>
        <w:rPr>
          <w:rFonts w:ascii="Helvetica LT" w:hAnsi="Helvetica LT" w:cs="Arial"/>
          <w:sz w:val="20"/>
          <w:szCs w:val="20"/>
        </w:rPr>
        <w:t xml:space="preserve"> </w:t>
      </w:r>
      <w:r w:rsidR="00E131C8">
        <w:rPr>
          <w:rFonts w:ascii="Helvetica LT" w:hAnsi="Helvetica LT" w:cs="Arial"/>
          <w:sz w:val="20"/>
          <w:szCs w:val="20"/>
        </w:rPr>
        <w:t>for</w:t>
      </w:r>
      <w:r>
        <w:rPr>
          <w:rFonts w:ascii="Helvetica LT" w:hAnsi="Helvetica LT" w:cs="Arial"/>
          <w:sz w:val="20"/>
          <w:szCs w:val="20"/>
        </w:rPr>
        <w:t xml:space="preserve"> </w:t>
      </w:r>
      <w:r w:rsidRPr="00EB3B28">
        <w:rPr>
          <w:rFonts w:ascii="Helvetica LT" w:hAnsi="Helvetica LT" w:cs="Arial"/>
          <w:sz w:val="20"/>
          <w:szCs w:val="20"/>
        </w:rPr>
        <w:t>Vinyl</w:t>
      </w:r>
      <w:r>
        <w:rPr>
          <w:rFonts w:ascii="Helvetica LT" w:hAnsi="Helvetica LT" w:cs="Arial"/>
          <w:sz w:val="20"/>
          <w:szCs w:val="20"/>
        </w:rPr>
        <w:t xml:space="preserve"> Paints</w:t>
      </w:r>
      <w:r w:rsidRPr="001A0C80">
        <w:rPr>
          <w:rFonts w:ascii="Helvetica LT" w:hAnsi="Helvetica LT" w:cs="Arial"/>
          <w:sz w:val="20"/>
          <w:szCs w:val="20"/>
        </w:rPr>
        <w:tab/>
      </w:r>
      <w:r w:rsidRPr="001A0C80">
        <w:rPr>
          <w:rFonts w:ascii="Helvetica LT" w:hAnsi="Helvetica LT" w:cs="Arial"/>
          <w:sz w:val="20"/>
          <w:szCs w:val="20"/>
        </w:rPr>
        <w:tab/>
      </w:r>
      <w:r w:rsidRPr="001A0C80">
        <w:rPr>
          <w:rFonts w:ascii="Helvetica LT" w:hAnsi="Helvetica LT" w:cs="Arial"/>
          <w:sz w:val="20"/>
          <w:szCs w:val="20"/>
        </w:rPr>
        <w:tab/>
      </w:r>
    </w:p>
    <w:p w:rsidR="00C10B51" w:rsidRPr="00432B23" w:rsidRDefault="00C10B51" w:rsidP="009E15D0">
      <w:pPr>
        <w:pStyle w:val="BodyText"/>
        <w:spacing w:after="100" w:line="280" w:lineRule="atLeast"/>
        <w:jc w:val="both"/>
        <w:rPr>
          <w:rFonts w:ascii="Helvetica" w:hAnsi="Helvetica" w:cs="Arial"/>
          <w:b w:val="0"/>
          <w:sz w:val="20"/>
          <w:szCs w:val="20"/>
        </w:rPr>
      </w:pPr>
      <w:r w:rsidRPr="00BD28FE">
        <w:rPr>
          <w:rFonts w:ascii="Helvetica" w:hAnsi="Helvetica" w:cs="Arial"/>
          <w:b w:val="0"/>
          <w:sz w:val="20"/>
          <w:szCs w:val="20"/>
        </w:rPr>
        <w:t xml:space="preserve">For best results when using </w:t>
      </w:r>
      <w:r w:rsidRPr="00432B23">
        <w:rPr>
          <w:rFonts w:ascii="Helvetica" w:hAnsi="Helvetica" w:cs="Arial"/>
          <w:b w:val="0"/>
          <w:sz w:val="20"/>
          <w:szCs w:val="20"/>
        </w:rPr>
        <w:t>vinyl based paints</w:t>
      </w:r>
      <w:r w:rsidRPr="00BD28FE">
        <w:rPr>
          <w:rFonts w:ascii="Helvetica" w:hAnsi="Helvetica" w:cs="Arial"/>
          <w:b w:val="0"/>
          <w:sz w:val="20"/>
          <w:szCs w:val="20"/>
        </w:rPr>
        <w:t xml:space="preserve"> we recommend </w:t>
      </w:r>
      <w:r w:rsidRPr="00C10B51">
        <w:rPr>
          <w:rFonts w:ascii="Helvetica" w:hAnsi="Helvetica" w:cs="Arial"/>
          <w:b w:val="0"/>
          <w:sz w:val="20"/>
          <w:szCs w:val="20"/>
        </w:rPr>
        <w:t xml:space="preserve">Brundle Product Code: 29002 No.1 Industrial Thinners. </w:t>
      </w:r>
      <w:r w:rsidRPr="00BD28FE">
        <w:rPr>
          <w:rFonts w:ascii="Helvetica" w:hAnsi="Helvetica" w:cs="Arial"/>
          <w:b w:val="0"/>
          <w:sz w:val="20"/>
          <w:szCs w:val="20"/>
        </w:rPr>
        <w:t xml:space="preserve">This is a high quality </w:t>
      </w:r>
      <w:r>
        <w:rPr>
          <w:rFonts w:ascii="Helvetica" w:hAnsi="Helvetica" w:cs="Arial"/>
          <w:b w:val="0"/>
          <w:sz w:val="20"/>
          <w:szCs w:val="20"/>
        </w:rPr>
        <w:t xml:space="preserve">xylene based </w:t>
      </w:r>
      <w:r w:rsidRPr="00BD28FE">
        <w:rPr>
          <w:rFonts w:ascii="Helvetica" w:hAnsi="Helvetica" w:cs="Arial"/>
          <w:b w:val="0"/>
          <w:sz w:val="20"/>
          <w:szCs w:val="20"/>
        </w:rPr>
        <w:t xml:space="preserve">solvent which will help the work to dry </w:t>
      </w:r>
      <w:r>
        <w:rPr>
          <w:rFonts w:ascii="Helvetica" w:hAnsi="Helvetica" w:cs="Arial"/>
          <w:b w:val="0"/>
          <w:sz w:val="20"/>
          <w:szCs w:val="20"/>
        </w:rPr>
        <w:t xml:space="preserve">faster than standard thinners. </w:t>
      </w:r>
      <w:r w:rsidR="00E131C8">
        <w:rPr>
          <w:rFonts w:ascii="Helvetica" w:hAnsi="Helvetica" w:cs="Arial"/>
          <w:b w:val="0"/>
          <w:sz w:val="20"/>
          <w:szCs w:val="20"/>
        </w:rPr>
        <w:t>When using thinners it is better</w:t>
      </w:r>
      <w:r w:rsidRPr="00BD28FE">
        <w:rPr>
          <w:rFonts w:ascii="Helvetica" w:hAnsi="Helvetica" w:cs="Arial"/>
          <w:b w:val="0"/>
          <w:sz w:val="20"/>
          <w:szCs w:val="20"/>
        </w:rPr>
        <w:t xml:space="preserve"> not to use more than necessary. Too much </w:t>
      </w:r>
      <w:r w:rsidR="001A49B2" w:rsidRPr="00BD28FE">
        <w:rPr>
          <w:rFonts w:ascii="Helvetica" w:hAnsi="Helvetica" w:cs="Arial"/>
          <w:b w:val="0"/>
          <w:sz w:val="20"/>
          <w:szCs w:val="20"/>
        </w:rPr>
        <w:t>thinner</w:t>
      </w:r>
      <w:r w:rsidRPr="00BD28FE">
        <w:rPr>
          <w:rFonts w:ascii="Helvetica" w:hAnsi="Helvetica" w:cs="Arial"/>
          <w:b w:val="0"/>
          <w:sz w:val="20"/>
          <w:szCs w:val="20"/>
        </w:rPr>
        <w:t xml:space="preserve"> may lead to an extra coat being required, runs, insufficient film thickness or</w:t>
      </w:r>
      <w:r w:rsidR="00E131C8">
        <w:rPr>
          <w:rFonts w:ascii="Helvetica" w:hAnsi="Helvetica" w:cs="Arial"/>
          <w:b w:val="0"/>
          <w:sz w:val="20"/>
          <w:szCs w:val="20"/>
        </w:rPr>
        <w:t xml:space="preserve"> may</w:t>
      </w:r>
      <w:r w:rsidRPr="00BD28FE">
        <w:rPr>
          <w:rFonts w:ascii="Helvetica" w:hAnsi="Helvetica" w:cs="Arial"/>
          <w:b w:val="0"/>
          <w:sz w:val="20"/>
          <w:szCs w:val="20"/>
        </w:rPr>
        <w:t xml:space="preserve"> </w:t>
      </w:r>
      <w:r>
        <w:rPr>
          <w:rFonts w:ascii="Helvetica" w:hAnsi="Helvetica" w:cs="Arial"/>
          <w:b w:val="0"/>
          <w:sz w:val="20"/>
          <w:szCs w:val="20"/>
        </w:rPr>
        <w:t>lengthening the drying time. Other products may require different thinners and it is important to use the correct thinners with each product. Do not use White Spirit with Hi-Build Vinyl paints.</w:t>
      </w:r>
    </w:p>
    <w:p w:rsidR="009A470F" w:rsidRDefault="009A470F" w:rsidP="009E15D0">
      <w:pPr>
        <w:spacing w:line="280" w:lineRule="atLeast"/>
        <w:rPr>
          <w:rFonts w:ascii="Helvetica LT" w:eastAsia="Times New Roman" w:hAnsi="Helvetica LT" w:cs="Times New Roman"/>
          <w:b/>
          <w:bCs/>
          <w:color w:val="000000"/>
          <w:sz w:val="20"/>
          <w:szCs w:val="20"/>
          <w:lang w:eastAsia="en-GB"/>
        </w:rPr>
      </w:pPr>
      <w:r>
        <w:rPr>
          <w:rFonts w:ascii="Helvetica LT" w:eastAsia="Times New Roman" w:hAnsi="Helvetica LT" w:cs="Times New Roman"/>
          <w:bCs/>
          <w:color w:val="000000"/>
          <w:sz w:val="20"/>
          <w:szCs w:val="20"/>
          <w:lang w:eastAsia="en-GB"/>
        </w:rPr>
        <w:t xml:space="preserve">Brundle Value Vinyl </w:t>
      </w:r>
      <w:r w:rsidRPr="00FE5921">
        <w:rPr>
          <w:rFonts w:ascii="Helvetica LT" w:eastAsia="Times New Roman" w:hAnsi="Helvetica LT" w:cs="Times New Roman"/>
          <w:bCs/>
          <w:color w:val="000000"/>
          <w:sz w:val="20"/>
          <w:szCs w:val="20"/>
          <w:lang w:eastAsia="en-GB"/>
        </w:rPr>
        <w:t>Range</w:t>
      </w:r>
      <w:r>
        <w:rPr>
          <w:rFonts w:ascii="Helvetica LT" w:eastAsia="Times New Roman" w:hAnsi="Helvetica LT" w:cs="Times New Roman"/>
          <w:b/>
          <w:bCs/>
          <w:color w:val="000000"/>
          <w:sz w:val="20"/>
          <w:szCs w:val="20"/>
          <w:lang w:eastAsia="en-GB"/>
        </w:rPr>
        <w:t xml:space="preserve"> </w:t>
      </w:r>
    </w:p>
    <w:p w:rsidR="009A470F" w:rsidRPr="00443E20" w:rsidRDefault="009A470F" w:rsidP="009E15D0">
      <w:pPr>
        <w:spacing w:line="280" w:lineRule="atLeast"/>
        <w:rPr>
          <w:rFonts w:ascii="Helvetica" w:eastAsia="Times New Roman" w:hAnsi="Helvetica" w:cs="Times New Roman"/>
          <w:bCs/>
          <w:color w:val="000000"/>
          <w:sz w:val="20"/>
          <w:szCs w:val="20"/>
          <w:lang w:eastAsia="en-GB"/>
        </w:rPr>
      </w:pPr>
      <w:r>
        <w:rPr>
          <w:rFonts w:ascii="Helvetica" w:eastAsia="Times New Roman" w:hAnsi="Helvetica" w:cs="Times New Roman"/>
          <w:bCs/>
          <w:color w:val="000000"/>
          <w:sz w:val="20"/>
          <w:szCs w:val="20"/>
          <w:lang w:eastAsia="en-GB"/>
        </w:rPr>
        <w:t>Here we have our range of standard Gloss and Semi Gloss high build vinyl coatings, all with built-in anti-corrosive properties.</w:t>
      </w:r>
    </w:p>
    <w:tbl>
      <w:tblPr>
        <w:tblStyle w:val="TableGrid"/>
        <w:tblpPr w:leftFromText="180" w:rightFromText="180" w:vertAnchor="text" w:horzAnchor="margin" w:tblpXSpec="center" w:tblpY="33"/>
        <w:tblW w:w="0" w:type="auto"/>
        <w:tblLayout w:type="fixed"/>
        <w:tblLook w:val="04A0" w:firstRow="1" w:lastRow="0" w:firstColumn="1" w:lastColumn="0" w:noHBand="0" w:noVBand="1"/>
      </w:tblPr>
      <w:tblGrid>
        <w:gridCol w:w="907"/>
        <w:gridCol w:w="851"/>
        <w:gridCol w:w="1894"/>
        <w:gridCol w:w="1276"/>
        <w:gridCol w:w="992"/>
      </w:tblGrid>
      <w:tr w:rsidR="009A470F" w:rsidTr="00DA1538">
        <w:trPr>
          <w:trHeight w:val="238"/>
        </w:trPr>
        <w:tc>
          <w:tcPr>
            <w:tcW w:w="907" w:type="dxa"/>
          </w:tcPr>
          <w:p w:rsidR="009A470F" w:rsidRPr="009D1617" w:rsidRDefault="009A470F" w:rsidP="009A470F">
            <w:pPr>
              <w:jc w:val="center"/>
              <w:rPr>
                <w:rFonts w:ascii="Helvetica LT" w:hAnsi="Helvetica LT"/>
                <w:sz w:val="16"/>
                <w:szCs w:val="16"/>
              </w:rPr>
            </w:pPr>
            <w:r w:rsidRPr="009D1617">
              <w:rPr>
                <w:rFonts w:ascii="Helvetica LT" w:hAnsi="Helvetica LT"/>
                <w:sz w:val="16"/>
                <w:szCs w:val="16"/>
              </w:rPr>
              <w:t>Code</w:t>
            </w:r>
          </w:p>
        </w:tc>
        <w:tc>
          <w:tcPr>
            <w:tcW w:w="851" w:type="dxa"/>
          </w:tcPr>
          <w:p w:rsidR="009A470F" w:rsidRPr="009D1617" w:rsidRDefault="009A470F" w:rsidP="009A470F">
            <w:pPr>
              <w:jc w:val="center"/>
              <w:rPr>
                <w:rFonts w:ascii="Helvetica LT" w:hAnsi="Helvetica LT"/>
                <w:sz w:val="16"/>
                <w:szCs w:val="16"/>
              </w:rPr>
            </w:pPr>
            <w:r w:rsidRPr="009D1617">
              <w:rPr>
                <w:rFonts w:ascii="Helvetica LT" w:hAnsi="Helvetica LT"/>
                <w:sz w:val="16"/>
                <w:szCs w:val="16"/>
              </w:rPr>
              <w:t>Litres</w:t>
            </w:r>
          </w:p>
        </w:tc>
        <w:tc>
          <w:tcPr>
            <w:tcW w:w="1894" w:type="dxa"/>
          </w:tcPr>
          <w:p w:rsidR="009A470F" w:rsidRPr="009D1617" w:rsidRDefault="009A470F" w:rsidP="009A470F">
            <w:pPr>
              <w:jc w:val="center"/>
              <w:rPr>
                <w:rFonts w:ascii="Helvetica LT" w:hAnsi="Helvetica LT"/>
                <w:sz w:val="16"/>
                <w:szCs w:val="16"/>
              </w:rPr>
            </w:pPr>
            <w:r w:rsidRPr="009D1617">
              <w:rPr>
                <w:rFonts w:ascii="Helvetica LT" w:hAnsi="Helvetica LT"/>
                <w:sz w:val="16"/>
                <w:szCs w:val="16"/>
              </w:rPr>
              <w:t>Colour</w:t>
            </w:r>
          </w:p>
        </w:tc>
        <w:tc>
          <w:tcPr>
            <w:tcW w:w="1276" w:type="dxa"/>
          </w:tcPr>
          <w:p w:rsidR="009A470F" w:rsidRPr="009D1617" w:rsidRDefault="009A470F" w:rsidP="009A470F">
            <w:pPr>
              <w:jc w:val="center"/>
              <w:rPr>
                <w:rFonts w:ascii="Helvetica LT" w:hAnsi="Helvetica LT"/>
                <w:sz w:val="16"/>
                <w:szCs w:val="16"/>
              </w:rPr>
            </w:pPr>
            <w:r w:rsidRPr="009D1617">
              <w:rPr>
                <w:rFonts w:ascii="Helvetica LT" w:hAnsi="Helvetica LT"/>
                <w:sz w:val="16"/>
                <w:szCs w:val="16"/>
              </w:rPr>
              <w:t>Sheen</w:t>
            </w:r>
          </w:p>
        </w:tc>
        <w:tc>
          <w:tcPr>
            <w:tcW w:w="992" w:type="dxa"/>
          </w:tcPr>
          <w:p w:rsidR="009A470F" w:rsidRPr="009D1617" w:rsidRDefault="009A470F" w:rsidP="009A470F">
            <w:pPr>
              <w:jc w:val="center"/>
              <w:rPr>
                <w:rFonts w:ascii="Helvetica LT" w:hAnsi="Helvetica LT"/>
                <w:sz w:val="16"/>
                <w:szCs w:val="16"/>
              </w:rPr>
            </w:pPr>
            <w:r w:rsidRPr="009D1617">
              <w:rPr>
                <w:rFonts w:ascii="Helvetica LT" w:hAnsi="Helvetica LT"/>
                <w:sz w:val="16"/>
                <w:szCs w:val="16"/>
              </w:rPr>
              <w:t>Thinners</w:t>
            </w:r>
          </w:p>
        </w:tc>
      </w:tr>
      <w:tr w:rsidR="009A470F" w:rsidRPr="009D1617" w:rsidTr="00DA1538">
        <w:trPr>
          <w:trHeight w:val="238"/>
        </w:trPr>
        <w:tc>
          <w:tcPr>
            <w:tcW w:w="907"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29000</w:t>
            </w:r>
          </w:p>
        </w:tc>
        <w:tc>
          <w:tcPr>
            <w:tcW w:w="851"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5</w:t>
            </w:r>
          </w:p>
        </w:tc>
        <w:tc>
          <w:tcPr>
            <w:tcW w:w="1894"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Black</w:t>
            </w:r>
          </w:p>
        </w:tc>
        <w:tc>
          <w:tcPr>
            <w:tcW w:w="1276"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Gloss</w:t>
            </w:r>
          </w:p>
        </w:tc>
        <w:tc>
          <w:tcPr>
            <w:tcW w:w="992"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29002</w:t>
            </w:r>
          </w:p>
        </w:tc>
      </w:tr>
      <w:tr w:rsidR="009A470F" w:rsidRPr="009D1617" w:rsidTr="00DA1538">
        <w:trPr>
          <w:trHeight w:val="238"/>
        </w:trPr>
        <w:tc>
          <w:tcPr>
            <w:tcW w:w="907"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29001</w:t>
            </w:r>
          </w:p>
        </w:tc>
        <w:tc>
          <w:tcPr>
            <w:tcW w:w="851"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5</w:t>
            </w:r>
          </w:p>
        </w:tc>
        <w:tc>
          <w:tcPr>
            <w:tcW w:w="1894"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Black</w:t>
            </w:r>
          </w:p>
        </w:tc>
        <w:tc>
          <w:tcPr>
            <w:tcW w:w="1276"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Semi-gloss</w:t>
            </w:r>
          </w:p>
        </w:tc>
        <w:tc>
          <w:tcPr>
            <w:tcW w:w="992"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29002</w:t>
            </w:r>
          </w:p>
        </w:tc>
      </w:tr>
      <w:tr w:rsidR="009A470F" w:rsidRPr="009D1617" w:rsidTr="00DA1538">
        <w:trPr>
          <w:trHeight w:val="238"/>
        </w:trPr>
        <w:tc>
          <w:tcPr>
            <w:tcW w:w="907"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29001B</w:t>
            </w:r>
          </w:p>
        </w:tc>
        <w:tc>
          <w:tcPr>
            <w:tcW w:w="851"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2.5</w:t>
            </w:r>
          </w:p>
        </w:tc>
        <w:tc>
          <w:tcPr>
            <w:tcW w:w="1894"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Black</w:t>
            </w:r>
          </w:p>
        </w:tc>
        <w:tc>
          <w:tcPr>
            <w:tcW w:w="1276"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Semi-gloss</w:t>
            </w:r>
          </w:p>
        </w:tc>
        <w:tc>
          <w:tcPr>
            <w:tcW w:w="992" w:type="dxa"/>
            <w:vAlign w:val="center"/>
          </w:tcPr>
          <w:p w:rsidR="009A470F" w:rsidRPr="009D1617" w:rsidRDefault="009A470F" w:rsidP="00DA1538">
            <w:pPr>
              <w:jc w:val="center"/>
              <w:rPr>
                <w:rFonts w:ascii="Helvetica" w:hAnsi="Helvetica" w:cs="Helvetica"/>
                <w:sz w:val="16"/>
                <w:szCs w:val="16"/>
              </w:rPr>
            </w:pPr>
            <w:r w:rsidRPr="009D1617">
              <w:rPr>
                <w:rFonts w:ascii="Helvetica" w:hAnsi="Helvetica" w:cs="Helvetica"/>
                <w:sz w:val="16"/>
                <w:szCs w:val="16"/>
              </w:rPr>
              <w:t>29002</w:t>
            </w:r>
          </w:p>
        </w:tc>
      </w:tr>
      <w:tr w:rsidR="00DA1538" w:rsidRPr="009D1617" w:rsidTr="00DA1538">
        <w:trPr>
          <w:trHeight w:val="238"/>
        </w:trPr>
        <w:tc>
          <w:tcPr>
            <w:tcW w:w="907" w:type="dxa"/>
            <w:vAlign w:val="center"/>
          </w:tcPr>
          <w:p w:rsidR="00DA1538" w:rsidRPr="009D1617" w:rsidRDefault="00DA1538" w:rsidP="00DA1538">
            <w:pPr>
              <w:jc w:val="center"/>
              <w:rPr>
                <w:rFonts w:ascii="Helvetica" w:hAnsi="Helvetica" w:cs="Helvetica"/>
                <w:sz w:val="16"/>
                <w:szCs w:val="16"/>
              </w:rPr>
            </w:pPr>
            <w:r w:rsidRPr="009D1617">
              <w:rPr>
                <w:rFonts w:ascii="Helvetica" w:hAnsi="Helvetica" w:cs="Helvetica"/>
                <w:sz w:val="16"/>
                <w:szCs w:val="16"/>
              </w:rPr>
              <w:t>29006B</w:t>
            </w:r>
          </w:p>
        </w:tc>
        <w:tc>
          <w:tcPr>
            <w:tcW w:w="851" w:type="dxa"/>
            <w:vAlign w:val="center"/>
          </w:tcPr>
          <w:p w:rsidR="00DA1538" w:rsidRPr="009D1617" w:rsidRDefault="00DA1538" w:rsidP="00DA1538">
            <w:pPr>
              <w:jc w:val="center"/>
              <w:rPr>
                <w:rFonts w:ascii="Helvetica" w:hAnsi="Helvetica" w:cs="Helvetica"/>
                <w:sz w:val="16"/>
                <w:szCs w:val="16"/>
              </w:rPr>
            </w:pPr>
            <w:r>
              <w:rPr>
                <w:rFonts w:ascii="Helvetica" w:hAnsi="Helvetica" w:cs="Helvetica"/>
                <w:sz w:val="16"/>
                <w:szCs w:val="16"/>
              </w:rPr>
              <w:t>2.5</w:t>
            </w:r>
          </w:p>
        </w:tc>
        <w:tc>
          <w:tcPr>
            <w:tcW w:w="1894" w:type="dxa"/>
            <w:vAlign w:val="center"/>
          </w:tcPr>
          <w:p w:rsidR="00DA1538" w:rsidRDefault="00DA1538" w:rsidP="00DA1538">
            <w:pPr>
              <w:jc w:val="center"/>
            </w:pPr>
            <w:r w:rsidRPr="009A4160">
              <w:rPr>
                <w:rFonts w:ascii="Helvetica" w:hAnsi="Helvetica" w:cs="Helvetica"/>
                <w:sz w:val="16"/>
                <w:szCs w:val="16"/>
              </w:rPr>
              <w:t>Graphite Grey</w:t>
            </w:r>
          </w:p>
        </w:tc>
        <w:tc>
          <w:tcPr>
            <w:tcW w:w="1276" w:type="dxa"/>
            <w:vAlign w:val="center"/>
          </w:tcPr>
          <w:p w:rsidR="00DA1538" w:rsidRDefault="00DA1538" w:rsidP="00DA1538">
            <w:pPr>
              <w:jc w:val="center"/>
            </w:pPr>
            <w:r w:rsidRPr="00261120">
              <w:rPr>
                <w:rFonts w:ascii="Helvetica" w:hAnsi="Helvetica" w:cs="Helvetica"/>
                <w:sz w:val="16"/>
                <w:szCs w:val="16"/>
              </w:rPr>
              <w:t>Semi-gloss</w:t>
            </w:r>
          </w:p>
        </w:tc>
        <w:tc>
          <w:tcPr>
            <w:tcW w:w="992" w:type="dxa"/>
            <w:vAlign w:val="center"/>
          </w:tcPr>
          <w:p w:rsidR="00DA1538" w:rsidRDefault="00DA1538" w:rsidP="00DA1538">
            <w:pPr>
              <w:jc w:val="center"/>
            </w:pPr>
            <w:r w:rsidRPr="006D2E3C">
              <w:rPr>
                <w:rFonts w:ascii="Helvetica" w:hAnsi="Helvetica" w:cs="Helvetica"/>
                <w:sz w:val="16"/>
                <w:szCs w:val="16"/>
              </w:rPr>
              <w:t>29002</w:t>
            </w:r>
          </w:p>
        </w:tc>
      </w:tr>
      <w:tr w:rsidR="00DA1538" w:rsidRPr="009D1617" w:rsidTr="00DA1538">
        <w:trPr>
          <w:trHeight w:val="238"/>
        </w:trPr>
        <w:tc>
          <w:tcPr>
            <w:tcW w:w="907" w:type="dxa"/>
            <w:vAlign w:val="center"/>
          </w:tcPr>
          <w:p w:rsidR="00DA1538" w:rsidRPr="009D1617" w:rsidRDefault="00DA1538" w:rsidP="00DA1538">
            <w:pPr>
              <w:jc w:val="center"/>
              <w:rPr>
                <w:rFonts w:ascii="Helvetica" w:hAnsi="Helvetica" w:cs="Helvetica"/>
                <w:sz w:val="16"/>
                <w:szCs w:val="16"/>
              </w:rPr>
            </w:pPr>
            <w:r w:rsidRPr="009D1617">
              <w:rPr>
                <w:rFonts w:ascii="Helvetica" w:hAnsi="Helvetica" w:cs="Helvetica"/>
                <w:sz w:val="16"/>
                <w:szCs w:val="16"/>
              </w:rPr>
              <w:t>29006</w:t>
            </w:r>
          </w:p>
        </w:tc>
        <w:tc>
          <w:tcPr>
            <w:tcW w:w="851" w:type="dxa"/>
            <w:vAlign w:val="center"/>
          </w:tcPr>
          <w:p w:rsidR="00DA1538" w:rsidRPr="009D1617" w:rsidRDefault="00DA1538" w:rsidP="00DA1538">
            <w:pPr>
              <w:jc w:val="center"/>
              <w:rPr>
                <w:rFonts w:ascii="Helvetica" w:hAnsi="Helvetica" w:cs="Helvetica"/>
                <w:sz w:val="16"/>
                <w:szCs w:val="16"/>
              </w:rPr>
            </w:pPr>
            <w:r>
              <w:rPr>
                <w:rFonts w:ascii="Helvetica" w:hAnsi="Helvetica" w:cs="Helvetica"/>
                <w:sz w:val="16"/>
                <w:szCs w:val="16"/>
              </w:rPr>
              <w:t>5</w:t>
            </w:r>
          </w:p>
        </w:tc>
        <w:tc>
          <w:tcPr>
            <w:tcW w:w="1894" w:type="dxa"/>
            <w:vAlign w:val="center"/>
          </w:tcPr>
          <w:p w:rsidR="00DA1538" w:rsidRDefault="00DA1538" w:rsidP="00DA1538">
            <w:pPr>
              <w:jc w:val="center"/>
            </w:pPr>
            <w:r w:rsidRPr="009A4160">
              <w:rPr>
                <w:rFonts w:ascii="Helvetica" w:hAnsi="Helvetica" w:cs="Helvetica"/>
                <w:sz w:val="16"/>
                <w:szCs w:val="16"/>
              </w:rPr>
              <w:t>Graphite Grey</w:t>
            </w:r>
          </w:p>
        </w:tc>
        <w:tc>
          <w:tcPr>
            <w:tcW w:w="1276" w:type="dxa"/>
            <w:vAlign w:val="center"/>
          </w:tcPr>
          <w:p w:rsidR="00DA1538" w:rsidRDefault="00DA1538" w:rsidP="00DA1538">
            <w:pPr>
              <w:jc w:val="center"/>
            </w:pPr>
            <w:r w:rsidRPr="00261120">
              <w:rPr>
                <w:rFonts w:ascii="Helvetica" w:hAnsi="Helvetica" w:cs="Helvetica"/>
                <w:sz w:val="16"/>
                <w:szCs w:val="16"/>
              </w:rPr>
              <w:t>Semi-gloss</w:t>
            </w:r>
          </w:p>
        </w:tc>
        <w:tc>
          <w:tcPr>
            <w:tcW w:w="992" w:type="dxa"/>
            <w:vAlign w:val="center"/>
          </w:tcPr>
          <w:p w:rsidR="00DA1538" w:rsidRDefault="00DA1538" w:rsidP="00DA1538">
            <w:pPr>
              <w:jc w:val="center"/>
            </w:pPr>
            <w:r w:rsidRPr="006D2E3C">
              <w:rPr>
                <w:rFonts w:ascii="Helvetica" w:hAnsi="Helvetica" w:cs="Helvetica"/>
                <w:sz w:val="16"/>
                <w:szCs w:val="16"/>
              </w:rPr>
              <w:t>29002</w:t>
            </w:r>
          </w:p>
        </w:tc>
      </w:tr>
      <w:tr w:rsidR="00DA1538" w:rsidRPr="009D1617" w:rsidTr="00DA1538">
        <w:trPr>
          <w:trHeight w:val="238"/>
        </w:trPr>
        <w:tc>
          <w:tcPr>
            <w:tcW w:w="907" w:type="dxa"/>
            <w:vAlign w:val="center"/>
          </w:tcPr>
          <w:p w:rsidR="00DA1538" w:rsidRPr="009D1617" w:rsidRDefault="000A7DF4" w:rsidP="00DA1538">
            <w:pPr>
              <w:jc w:val="center"/>
              <w:rPr>
                <w:rFonts w:ascii="Helvetica" w:hAnsi="Helvetica" w:cs="Helvetica"/>
                <w:sz w:val="16"/>
                <w:szCs w:val="16"/>
              </w:rPr>
            </w:pPr>
            <w:r>
              <w:rPr>
                <w:rFonts w:ascii="Helvetica" w:hAnsi="Helvetica" w:cs="Arial"/>
                <w:noProof/>
                <w:sz w:val="20"/>
                <w:szCs w:val="20"/>
                <w:lang w:eastAsia="en-GB"/>
              </w:rPr>
              <w:drawing>
                <wp:anchor distT="0" distB="0" distL="114300" distR="114300" simplePos="0" relativeHeight="251679744" behindDoc="1" locked="0" layoutInCell="1" allowOverlap="1" wp14:anchorId="061AA3A4" wp14:editId="470490F0">
                  <wp:simplePos x="0" y="0"/>
                  <wp:positionH relativeFrom="column">
                    <wp:posOffset>263525</wp:posOffset>
                  </wp:positionH>
                  <wp:positionV relativeFrom="paragraph">
                    <wp:posOffset>6350</wp:posOffset>
                  </wp:positionV>
                  <wp:extent cx="1439545" cy="15151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9545" cy="1515110"/>
                          </a:xfrm>
                          <a:prstGeom prst="rect">
                            <a:avLst/>
                          </a:prstGeom>
                        </pic:spPr>
                      </pic:pic>
                    </a:graphicData>
                  </a:graphic>
                  <wp14:sizeRelH relativeFrom="page">
                    <wp14:pctWidth>0</wp14:pctWidth>
                  </wp14:sizeRelH>
                  <wp14:sizeRelV relativeFrom="page">
                    <wp14:pctHeight>0</wp14:pctHeight>
                  </wp14:sizeRelV>
                </wp:anchor>
              </w:drawing>
            </w:r>
            <w:r w:rsidR="00DA1538" w:rsidRPr="009D1617">
              <w:rPr>
                <w:rFonts w:ascii="Helvetica" w:hAnsi="Helvetica" w:cs="Helvetica"/>
                <w:sz w:val="16"/>
                <w:szCs w:val="16"/>
              </w:rPr>
              <w:t>29015</w:t>
            </w:r>
          </w:p>
        </w:tc>
        <w:tc>
          <w:tcPr>
            <w:tcW w:w="851" w:type="dxa"/>
            <w:vAlign w:val="center"/>
          </w:tcPr>
          <w:p w:rsidR="00DA1538" w:rsidRPr="009D1617" w:rsidRDefault="00DA1538" w:rsidP="00DA1538">
            <w:pPr>
              <w:jc w:val="center"/>
              <w:rPr>
                <w:rFonts w:ascii="Helvetica" w:hAnsi="Helvetica" w:cs="Helvetica"/>
                <w:sz w:val="16"/>
                <w:szCs w:val="16"/>
              </w:rPr>
            </w:pPr>
            <w:r>
              <w:rPr>
                <w:rFonts w:ascii="Helvetica" w:hAnsi="Helvetica" w:cs="Helvetica"/>
                <w:sz w:val="16"/>
                <w:szCs w:val="16"/>
              </w:rPr>
              <w:t>5</w:t>
            </w:r>
          </w:p>
        </w:tc>
        <w:tc>
          <w:tcPr>
            <w:tcW w:w="1894" w:type="dxa"/>
            <w:vAlign w:val="center"/>
          </w:tcPr>
          <w:p w:rsidR="00DA1538" w:rsidRPr="009D1617" w:rsidRDefault="000A7DF4" w:rsidP="00DA1538">
            <w:pPr>
              <w:jc w:val="center"/>
              <w:rPr>
                <w:rFonts w:ascii="Helvetica" w:hAnsi="Helvetica" w:cs="Helvetica"/>
                <w:sz w:val="16"/>
                <w:szCs w:val="16"/>
              </w:rPr>
            </w:pPr>
            <w:r>
              <w:rPr>
                <w:rFonts w:ascii="Helvetica" w:hAnsi="Helvetica" w:cs="Arial"/>
                <w:noProof/>
                <w:sz w:val="20"/>
                <w:szCs w:val="20"/>
                <w:lang w:eastAsia="en-GB"/>
              </w:rPr>
              <w:drawing>
                <wp:anchor distT="0" distB="0" distL="114300" distR="114300" simplePos="0" relativeHeight="251680768" behindDoc="1" locked="0" layoutInCell="1" allowOverlap="1" wp14:anchorId="1539102C" wp14:editId="492E1850">
                  <wp:simplePos x="0" y="0"/>
                  <wp:positionH relativeFrom="column">
                    <wp:posOffset>831215</wp:posOffset>
                  </wp:positionH>
                  <wp:positionV relativeFrom="paragraph">
                    <wp:posOffset>8890</wp:posOffset>
                  </wp:positionV>
                  <wp:extent cx="1439545" cy="151511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0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9545" cy="1515110"/>
                          </a:xfrm>
                          <a:prstGeom prst="rect">
                            <a:avLst/>
                          </a:prstGeom>
                        </pic:spPr>
                      </pic:pic>
                    </a:graphicData>
                  </a:graphic>
                  <wp14:sizeRelH relativeFrom="page">
                    <wp14:pctWidth>0</wp14:pctWidth>
                  </wp14:sizeRelH>
                  <wp14:sizeRelV relativeFrom="page">
                    <wp14:pctHeight>0</wp14:pctHeight>
                  </wp14:sizeRelV>
                </wp:anchor>
              </w:drawing>
            </w:r>
            <w:r w:rsidR="00DA1538" w:rsidRPr="009D1617">
              <w:rPr>
                <w:rFonts w:ascii="Helvetica" w:hAnsi="Helvetica" w:cs="Helvetica"/>
                <w:sz w:val="16"/>
                <w:szCs w:val="16"/>
              </w:rPr>
              <w:t>Green</w:t>
            </w:r>
            <w:r w:rsidR="00DA1538">
              <w:rPr>
                <w:rFonts w:ascii="Helvetica" w:hAnsi="Helvetica" w:cs="Helvetica"/>
                <w:sz w:val="16"/>
                <w:szCs w:val="16"/>
              </w:rPr>
              <w:t xml:space="preserve"> </w:t>
            </w:r>
            <w:r w:rsidR="00DA1538">
              <w:t xml:space="preserve"> </w:t>
            </w:r>
            <w:r w:rsidR="00DA1538" w:rsidRPr="00E7694B">
              <w:rPr>
                <w:rFonts w:ascii="Helvetica" w:hAnsi="Helvetica"/>
                <w:sz w:val="16"/>
                <w:szCs w:val="16"/>
              </w:rPr>
              <w:t>BS</w:t>
            </w:r>
            <w:r w:rsidR="00DA1538">
              <w:t xml:space="preserve"> </w:t>
            </w:r>
            <w:r w:rsidR="00DA1538" w:rsidRPr="00E7694B">
              <w:rPr>
                <w:rFonts w:ascii="Helvetica" w:hAnsi="Helvetica"/>
                <w:sz w:val="16"/>
                <w:szCs w:val="16"/>
              </w:rPr>
              <w:t>4800 14C39</w:t>
            </w:r>
          </w:p>
        </w:tc>
        <w:tc>
          <w:tcPr>
            <w:tcW w:w="1276" w:type="dxa"/>
            <w:vAlign w:val="center"/>
          </w:tcPr>
          <w:p w:rsidR="00DA1538" w:rsidRDefault="00DA1538" w:rsidP="00DA1538">
            <w:pPr>
              <w:jc w:val="center"/>
            </w:pPr>
            <w:r w:rsidRPr="00261120">
              <w:rPr>
                <w:rFonts w:ascii="Helvetica" w:hAnsi="Helvetica" w:cs="Helvetica"/>
                <w:sz w:val="16"/>
                <w:szCs w:val="16"/>
              </w:rPr>
              <w:t>Semi-gloss</w:t>
            </w:r>
          </w:p>
        </w:tc>
        <w:tc>
          <w:tcPr>
            <w:tcW w:w="992" w:type="dxa"/>
            <w:vAlign w:val="center"/>
          </w:tcPr>
          <w:p w:rsidR="00DA1538" w:rsidRDefault="000A7DF4" w:rsidP="00DA1538">
            <w:pPr>
              <w:jc w:val="center"/>
            </w:pPr>
            <w:r>
              <w:rPr>
                <w:rFonts w:ascii="Helvetica" w:hAnsi="Helvetica" w:cs="Arial"/>
                <w:noProof/>
                <w:sz w:val="20"/>
                <w:szCs w:val="20"/>
                <w:lang w:eastAsia="en-GB"/>
              </w:rPr>
              <w:drawing>
                <wp:anchor distT="0" distB="0" distL="114300" distR="114300" simplePos="0" relativeHeight="251681792" behindDoc="1" locked="0" layoutInCell="1" allowOverlap="1" wp14:anchorId="086794F9" wp14:editId="08CADB1E">
                  <wp:simplePos x="0" y="0"/>
                  <wp:positionH relativeFrom="column">
                    <wp:posOffset>257175</wp:posOffset>
                  </wp:positionH>
                  <wp:positionV relativeFrom="paragraph">
                    <wp:posOffset>13335</wp:posOffset>
                  </wp:positionV>
                  <wp:extent cx="1439545" cy="15151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1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9545" cy="1515110"/>
                          </a:xfrm>
                          <a:prstGeom prst="rect">
                            <a:avLst/>
                          </a:prstGeom>
                        </pic:spPr>
                      </pic:pic>
                    </a:graphicData>
                  </a:graphic>
                  <wp14:sizeRelH relativeFrom="page">
                    <wp14:pctWidth>0</wp14:pctWidth>
                  </wp14:sizeRelH>
                  <wp14:sizeRelV relativeFrom="page">
                    <wp14:pctHeight>0</wp14:pctHeight>
                  </wp14:sizeRelV>
                </wp:anchor>
              </w:drawing>
            </w:r>
            <w:r w:rsidR="00DA1538" w:rsidRPr="006D2E3C">
              <w:rPr>
                <w:rFonts w:ascii="Helvetica" w:hAnsi="Helvetica" w:cs="Helvetica"/>
                <w:sz w:val="16"/>
                <w:szCs w:val="16"/>
              </w:rPr>
              <w:t>29002</w:t>
            </w:r>
          </w:p>
        </w:tc>
      </w:tr>
    </w:tbl>
    <w:p w:rsidR="009A470F" w:rsidRPr="00082583" w:rsidRDefault="009A470F" w:rsidP="009A470F">
      <w:pPr>
        <w:rPr>
          <w:rFonts w:ascii="Helvetica" w:eastAsia="Times New Roman" w:hAnsi="Helvetica" w:cs="Times New Roman"/>
          <w:b/>
          <w:bCs/>
          <w:color w:val="FF0000"/>
          <w:sz w:val="20"/>
          <w:szCs w:val="20"/>
          <w:lang w:eastAsia="en-GB"/>
        </w:rPr>
      </w:pPr>
    </w:p>
    <w:p w:rsidR="009A470F" w:rsidRDefault="009A470F" w:rsidP="009A470F">
      <w:pPr>
        <w:rPr>
          <w:rFonts w:ascii="Calibri" w:eastAsia="Times New Roman" w:hAnsi="Calibri" w:cs="Times New Roman"/>
          <w:b/>
          <w:bCs/>
          <w:color w:val="000000"/>
          <w:lang w:eastAsia="en-GB"/>
        </w:rPr>
      </w:pPr>
    </w:p>
    <w:p w:rsidR="009A470F" w:rsidRDefault="009A470F" w:rsidP="009A470F">
      <w:pP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b/>
      </w:r>
      <w:r>
        <w:rPr>
          <w:rFonts w:ascii="Calibri" w:eastAsia="Times New Roman" w:hAnsi="Calibri" w:cs="Times New Roman"/>
          <w:b/>
          <w:bCs/>
          <w:color w:val="000000"/>
          <w:lang w:eastAsia="en-GB"/>
        </w:rPr>
        <w:tab/>
      </w:r>
      <w:r>
        <w:rPr>
          <w:rFonts w:ascii="Calibri" w:eastAsia="Times New Roman" w:hAnsi="Calibri" w:cs="Times New Roman"/>
          <w:b/>
          <w:bCs/>
          <w:color w:val="000000"/>
          <w:lang w:eastAsia="en-GB"/>
        </w:rPr>
        <w:tab/>
      </w:r>
    </w:p>
    <w:p w:rsidR="009A470F" w:rsidRPr="00443E20" w:rsidRDefault="009A470F" w:rsidP="009A470F">
      <w:pPr>
        <w:rPr>
          <w:rFonts w:ascii="Helvetica" w:eastAsia="Times New Roman" w:hAnsi="Helvetica" w:cs="Times New Roman"/>
          <w:bCs/>
          <w:color w:val="000000"/>
          <w:sz w:val="20"/>
          <w:szCs w:val="20"/>
          <w:lang w:eastAsia="en-GB"/>
        </w:rPr>
      </w:pPr>
      <w:r>
        <w:rPr>
          <w:rFonts w:ascii="Calibri" w:eastAsia="Times New Roman" w:hAnsi="Calibri" w:cs="Times New Roman"/>
          <w:b/>
          <w:bCs/>
          <w:color w:val="000000"/>
          <w:lang w:eastAsia="en-GB"/>
        </w:rPr>
        <w:t xml:space="preserve">     </w:t>
      </w:r>
      <w:r>
        <w:rPr>
          <w:rFonts w:ascii="Helvetica" w:eastAsia="Times New Roman" w:hAnsi="Helvetica" w:cs="Times New Roman"/>
          <w:bCs/>
          <w:color w:val="000000"/>
          <w:sz w:val="20"/>
          <w:szCs w:val="20"/>
          <w:lang w:eastAsia="en-GB"/>
        </w:rPr>
        <w:tab/>
      </w:r>
      <w:r>
        <w:rPr>
          <w:rFonts w:ascii="Helvetica" w:eastAsia="Times New Roman" w:hAnsi="Helvetica" w:cs="Times New Roman"/>
          <w:bCs/>
          <w:color w:val="000000"/>
          <w:sz w:val="20"/>
          <w:szCs w:val="20"/>
          <w:lang w:eastAsia="en-GB"/>
        </w:rPr>
        <w:tab/>
      </w:r>
      <w:r>
        <w:rPr>
          <w:rFonts w:ascii="Helvetica" w:eastAsia="Times New Roman" w:hAnsi="Helvetica" w:cs="Times New Roman"/>
          <w:bCs/>
          <w:color w:val="000000"/>
          <w:sz w:val="20"/>
          <w:szCs w:val="20"/>
          <w:lang w:eastAsia="en-GB"/>
        </w:rPr>
        <w:tab/>
      </w:r>
      <w:r>
        <w:rPr>
          <w:rFonts w:ascii="Helvetica" w:eastAsia="Times New Roman" w:hAnsi="Helvetica" w:cs="Times New Roman"/>
          <w:bCs/>
          <w:color w:val="000000"/>
          <w:sz w:val="20"/>
          <w:szCs w:val="20"/>
          <w:lang w:eastAsia="en-GB"/>
        </w:rPr>
        <w:tab/>
      </w:r>
      <w:r>
        <w:rPr>
          <w:rFonts w:ascii="Helvetica" w:eastAsia="Times New Roman" w:hAnsi="Helvetica" w:cs="Times New Roman"/>
          <w:bCs/>
          <w:color w:val="000000"/>
          <w:sz w:val="20"/>
          <w:szCs w:val="20"/>
          <w:lang w:eastAsia="en-GB"/>
        </w:rPr>
        <w:tab/>
      </w:r>
      <w:r>
        <w:rPr>
          <w:rFonts w:ascii="Helvetica" w:eastAsia="Times New Roman" w:hAnsi="Helvetica" w:cs="Times New Roman"/>
          <w:bCs/>
          <w:color w:val="000000"/>
          <w:sz w:val="20"/>
          <w:szCs w:val="20"/>
          <w:lang w:eastAsia="en-GB"/>
        </w:rPr>
        <w:tab/>
      </w:r>
      <w:r>
        <w:rPr>
          <w:rFonts w:ascii="Helvetica" w:eastAsia="Times New Roman" w:hAnsi="Helvetica" w:cs="Times New Roman"/>
          <w:bCs/>
          <w:color w:val="000000"/>
          <w:sz w:val="20"/>
          <w:szCs w:val="20"/>
          <w:lang w:eastAsia="en-GB"/>
        </w:rPr>
        <w:tab/>
      </w:r>
      <w:r>
        <w:rPr>
          <w:rFonts w:ascii="Helvetica" w:eastAsia="Times New Roman" w:hAnsi="Helvetica" w:cs="Times New Roman"/>
          <w:bCs/>
          <w:color w:val="000000"/>
          <w:sz w:val="20"/>
          <w:szCs w:val="20"/>
          <w:lang w:eastAsia="en-GB"/>
        </w:rPr>
        <w:tab/>
      </w:r>
      <w:r>
        <w:rPr>
          <w:rFonts w:ascii="Helvetica" w:eastAsia="Times New Roman" w:hAnsi="Helvetica" w:cs="Times New Roman"/>
          <w:bCs/>
          <w:color w:val="000000"/>
          <w:sz w:val="20"/>
          <w:szCs w:val="20"/>
          <w:lang w:eastAsia="en-GB"/>
        </w:rPr>
        <w:tab/>
      </w:r>
      <w:r>
        <w:rPr>
          <w:rFonts w:ascii="Helvetica" w:eastAsia="Times New Roman" w:hAnsi="Helvetica" w:cs="Times New Roman"/>
          <w:bCs/>
          <w:color w:val="000000"/>
          <w:sz w:val="20"/>
          <w:szCs w:val="20"/>
          <w:lang w:eastAsia="en-GB"/>
        </w:rPr>
        <w:tab/>
        <w:t xml:space="preserve">  </w:t>
      </w:r>
    </w:p>
    <w:p w:rsidR="009A470F" w:rsidRPr="00443E20" w:rsidRDefault="000A7DF4" w:rsidP="009A470F">
      <w:pPr>
        <w:tabs>
          <w:tab w:val="left" w:pos="7122"/>
        </w:tabs>
        <w:rPr>
          <w:rFonts w:ascii="Helvetica" w:eastAsia="Times New Roman" w:hAnsi="Helvetica" w:cs="Times New Roman"/>
          <w:bCs/>
          <w:color w:val="000000"/>
          <w:sz w:val="20"/>
          <w:szCs w:val="20"/>
          <w:lang w:eastAsia="en-GB"/>
        </w:rPr>
      </w:pPr>
      <w:r>
        <w:rPr>
          <w:rFonts w:ascii="Helvetica" w:hAnsi="Helvetica"/>
          <w:noProof/>
          <w:sz w:val="20"/>
          <w:szCs w:val="20"/>
          <w:lang w:eastAsia="en-GB"/>
        </w:rPr>
        <w:drawing>
          <wp:anchor distT="0" distB="0" distL="114300" distR="114300" simplePos="0" relativeHeight="251678720" behindDoc="1" locked="0" layoutInCell="1" allowOverlap="1" wp14:anchorId="6944CC63" wp14:editId="0F61DE8A">
            <wp:simplePos x="0" y="0"/>
            <wp:positionH relativeFrom="column">
              <wp:posOffset>190500</wp:posOffset>
            </wp:positionH>
            <wp:positionV relativeFrom="paragraph">
              <wp:posOffset>58320</wp:posOffset>
            </wp:positionV>
            <wp:extent cx="1439545" cy="15151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0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9545" cy="1515110"/>
                    </a:xfrm>
                    <a:prstGeom prst="rect">
                      <a:avLst/>
                    </a:prstGeom>
                  </pic:spPr>
                </pic:pic>
              </a:graphicData>
            </a:graphic>
            <wp14:sizeRelH relativeFrom="page">
              <wp14:pctWidth>0</wp14:pctWidth>
            </wp14:sizeRelH>
            <wp14:sizeRelV relativeFrom="page">
              <wp14:pctHeight>0</wp14:pctHeight>
            </wp14:sizeRelV>
          </wp:anchor>
        </w:drawing>
      </w:r>
    </w:p>
    <w:p w:rsidR="009A470F" w:rsidRPr="00DA1538" w:rsidRDefault="00DA1538" w:rsidP="00DA1538">
      <w:pPr>
        <w:tabs>
          <w:tab w:val="left" w:pos="8007"/>
        </w:tabs>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xml:space="preserve"> </w:t>
      </w:r>
      <w:r w:rsidR="009A470F">
        <w:rPr>
          <w:rFonts w:ascii="Helvetica" w:hAnsi="Helvetica"/>
          <w:sz w:val="20"/>
          <w:szCs w:val="20"/>
        </w:rPr>
        <w:tab/>
      </w:r>
      <w:r w:rsidR="009A470F">
        <w:rPr>
          <w:rFonts w:ascii="Helvetica" w:hAnsi="Helvetica"/>
          <w:sz w:val="20"/>
          <w:szCs w:val="20"/>
        </w:rPr>
        <w:tab/>
      </w:r>
      <w:r w:rsidR="009A470F">
        <w:rPr>
          <w:rFonts w:ascii="Helvetica" w:hAnsi="Helvetica"/>
          <w:sz w:val="20"/>
          <w:szCs w:val="20"/>
        </w:rPr>
        <w:tab/>
      </w:r>
    </w:p>
    <w:p w:rsidR="009A470F" w:rsidRDefault="009A470F" w:rsidP="009A470F">
      <w:pPr>
        <w:rPr>
          <w:rFonts w:ascii="Helvetica" w:hAnsi="Helvetica"/>
          <w:sz w:val="20"/>
          <w:szCs w:val="20"/>
        </w:rPr>
      </w:pP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p>
    <w:p w:rsidR="009A470F" w:rsidRDefault="009A470F" w:rsidP="00330793">
      <w:pPr>
        <w:rPr>
          <w:rFonts w:ascii="Helvetica" w:hAnsi="Helvetica" w:cs="Arial"/>
          <w:sz w:val="20"/>
          <w:szCs w:val="20"/>
        </w:rPr>
      </w:pPr>
    </w:p>
    <w:p w:rsidR="00DA1538" w:rsidRDefault="00DA1538" w:rsidP="00330793">
      <w:pPr>
        <w:rPr>
          <w:rFonts w:ascii="Helvetica" w:hAnsi="Helvetica" w:cs="Arial"/>
          <w:sz w:val="20"/>
          <w:szCs w:val="20"/>
        </w:rPr>
      </w:pPr>
    </w:p>
    <w:p w:rsidR="00DA1538" w:rsidRDefault="000A7DF4" w:rsidP="00330793">
      <w:pPr>
        <w:rPr>
          <w:rFonts w:ascii="Helvetica" w:hAnsi="Helvetica" w:cs="Arial"/>
          <w:sz w:val="20"/>
          <w:szCs w:val="20"/>
        </w:rPr>
      </w:pP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p>
    <w:p w:rsidR="00DA1538" w:rsidRDefault="00DA1538" w:rsidP="000A7DF4">
      <w:pPr>
        <w:tabs>
          <w:tab w:val="left" w:pos="720"/>
          <w:tab w:val="left" w:pos="1440"/>
          <w:tab w:val="left" w:pos="2160"/>
          <w:tab w:val="left" w:pos="2880"/>
          <w:tab w:val="left" w:pos="3960"/>
        </w:tabs>
        <w:rPr>
          <w:rFonts w:ascii="Helvetica" w:hAnsi="Helvetica" w:cs="Arial"/>
          <w:sz w:val="20"/>
          <w:szCs w:val="20"/>
        </w:rPr>
      </w:pP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sidR="000A7DF4">
        <w:rPr>
          <w:rFonts w:ascii="Helvetica" w:hAnsi="Helvetica" w:cs="Arial"/>
          <w:sz w:val="20"/>
          <w:szCs w:val="20"/>
        </w:rPr>
        <w:tab/>
      </w:r>
      <w:r w:rsidR="000A7DF4">
        <w:rPr>
          <w:rFonts w:ascii="Helvetica" w:hAnsi="Helvetica" w:cs="Arial"/>
          <w:sz w:val="20"/>
          <w:szCs w:val="20"/>
        </w:rPr>
        <w:tab/>
      </w:r>
      <w:r w:rsidR="000A7DF4">
        <w:rPr>
          <w:rFonts w:ascii="Helvetica" w:hAnsi="Helvetica" w:cs="Arial"/>
          <w:sz w:val="20"/>
          <w:szCs w:val="20"/>
        </w:rPr>
        <w:tab/>
      </w:r>
      <w:r w:rsidR="000A7DF4">
        <w:rPr>
          <w:rFonts w:ascii="Helvetica" w:hAnsi="Helvetica" w:cs="Arial"/>
          <w:sz w:val="20"/>
          <w:szCs w:val="20"/>
        </w:rPr>
        <w:tab/>
      </w:r>
      <w:r w:rsidR="000A7DF4">
        <w:rPr>
          <w:rFonts w:ascii="Helvetica" w:hAnsi="Helvetica" w:cs="Arial"/>
          <w:sz w:val="20"/>
          <w:szCs w:val="20"/>
        </w:rPr>
        <w:tab/>
      </w:r>
      <w:r w:rsidR="000A7DF4">
        <w:rPr>
          <w:rFonts w:ascii="Helvetica" w:hAnsi="Helvetica" w:cs="Arial"/>
          <w:sz w:val="20"/>
          <w:szCs w:val="20"/>
        </w:rPr>
        <w:tab/>
      </w:r>
    </w:p>
    <w:p w:rsidR="00DA1538" w:rsidRDefault="00DA1538" w:rsidP="00330793">
      <w:pPr>
        <w:rPr>
          <w:rFonts w:ascii="Helvetica" w:hAnsi="Helvetica" w:cs="Arial"/>
          <w:sz w:val="20"/>
          <w:szCs w:val="20"/>
        </w:rPr>
      </w:pPr>
    </w:p>
    <w:p w:rsidR="00DA1538" w:rsidRDefault="00DA1538" w:rsidP="00330793">
      <w:pPr>
        <w:rPr>
          <w:rFonts w:ascii="Helvetica" w:hAnsi="Helvetica" w:cs="Arial"/>
          <w:sz w:val="20"/>
          <w:szCs w:val="20"/>
        </w:rPr>
      </w:pPr>
    </w:p>
    <w:p w:rsidR="00432B23" w:rsidRDefault="00C10B51" w:rsidP="00C10B51">
      <w:pPr>
        <w:rPr>
          <w:rFonts w:ascii="Helvetica" w:hAnsi="Helvetica" w:cs="Arial"/>
          <w:sz w:val="20"/>
          <w:szCs w:val="20"/>
        </w:rPr>
      </w:pPr>
      <w:r>
        <w:rPr>
          <w:rFonts w:ascii="Helvetica" w:hAnsi="Helvetica" w:cs="Arial"/>
          <w:sz w:val="20"/>
          <w:szCs w:val="20"/>
        </w:rPr>
        <w:t xml:space="preserve">                     </w:t>
      </w:r>
      <w:r w:rsidR="00DA1538">
        <w:rPr>
          <w:rFonts w:ascii="Helvetica" w:hAnsi="Helvetica" w:cs="Arial"/>
          <w:sz w:val="20"/>
          <w:szCs w:val="20"/>
        </w:rPr>
        <w:t>29000</w:t>
      </w:r>
      <w:r w:rsidR="000A7DF4">
        <w:rPr>
          <w:rFonts w:ascii="Helvetica" w:hAnsi="Helvetica" w:cs="Arial"/>
          <w:sz w:val="20"/>
          <w:szCs w:val="20"/>
        </w:rPr>
        <w:t xml:space="preserve"> </w:t>
      </w:r>
      <w:r w:rsidR="00AB76F6">
        <w:rPr>
          <w:rFonts w:ascii="Helvetica" w:hAnsi="Helvetica" w:cs="Arial"/>
          <w:sz w:val="20"/>
          <w:szCs w:val="20"/>
        </w:rPr>
        <w:t xml:space="preserve">                            </w:t>
      </w:r>
      <w:r>
        <w:rPr>
          <w:rFonts w:ascii="Helvetica" w:hAnsi="Helvetica" w:cs="Arial"/>
          <w:sz w:val="20"/>
          <w:szCs w:val="20"/>
        </w:rPr>
        <w:t>2900</w:t>
      </w:r>
      <w:r w:rsidR="00AB76F6">
        <w:rPr>
          <w:rFonts w:ascii="Helvetica" w:hAnsi="Helvetica" w:cs="Arial"/>
          <w:sz w:val="20"/>
          <w:szCs w:val="20"/>
        </w:rPr>
        <w:t>1</w:t>
      </w:r>
      <w:r>
        <w:rPr>
          <w:rFonts w:ascii="Helvetica" w:hAnsi="Helvetica" w:cs="Arial"/>
          <w:sz w:val="20"/>
          <w:szCs w:val="20"/>
        </w:rPr>
        <w:t>, 29001B</w:t>
      </w:r>
      <w:r w:rsidR="000A7DF4">
        <w:rPr>
          <w:rFonts w:ascii="Helvetica" w:hAnsi="Helvetica" w:cs="Arial"/>
          <w:sz w:val="20"/>
          <w:szCs w:val="20"/>
        </w:rPr>
        <w:t xml:space="preserve"> </w:t>
      </w:r>
      <w:r w:rsidR="00AB76F6">
        <w:rPr>
          <w:rFonts w:ascii="Helvetica" w:hAnsi="Helvetica" w:cs="Arial"/>
          <w:sz w:val="20"/>
          <w:szCs w:val="20"/>
        </w:rPr>
        <w:t xml:space="preserve">                       </w:t>
      </w:r>
      <w:r>
        <w:rPr>
          <w:rFonts w:ascii="Helvetica" w:hAnsi="Helvetica" w:cs="Arial"/>
          <w:sz w:val="20"/>
          <w:szCs w:val="20"/>
        </w:rPr>
        <w:t xml:space="preserve">29006, 29006B                     </w:t>
      </w:r>
      <w:r w:rsidR="000A7DF4">
        <w:rPr>
          <w:rFonts w:ascii="Helvetica" w:hAnsi="Helvetica" w:cs="Arial"/>
          <w:sz w:val="20"/>
          <w:szCs w:val="20"/>
        </w:rPr>
        <w:t xml:space="preserve"> 29015</w:t>
      </w:r>
    </w:p>
    <w:p w:rsidR="00DA1538" w:rsidRDefault="00DA1538" w:rsidP="00330793">
      <w:pPr>
        <w:rPr>
          <w:rFonts w:ascii="Helvetica" w:hAnsi="Helvetica" w:cs="Arial"/>
          <w:sz w:val="20"/>
          <w:szCs w:val="20"/>
        </w:rPr>
      </w:pPr>
    </w:p>
    <w:p w:rsidR="00F77D5D" w:rsidRDefault="00F77D5D" w:rsidP="00330793">
      <w:pPr>
        <w:rPr>
          <w:rFonts w:ascii="Helvetica LT" w:hAnsi="Helvetica LT" w:cs="Arial"/>
          <w:sz w:val="20"/>
          <w:szCs w:val="20"/>
        </w:rPr>
      </w:pPr>
    </w:p>
    <w:p w:rsidR="00F77D5D" w:rsidRDefault="006B5B23" w:rsidP="00330793">
      <w:pPr>
        <w:rPr>
          <w:rFonts w:ascii="Helvetica" w:hAnsi="Helvetica" w:cs="Arial"/>
          <w:sz w:val="20"/>
          <w:szCs w:val="20"/>
        </w:rPr>
      </w:pPr>
      <w:r w:rsidRPr="00F434C9">
        <w:rPr>
          <w:rFonts w:ascii="Helvetica LT" w:hAnsi="Helvetica LT" w:cs="Arial"/>
          <w:sz w:val="20"/>
          <w:szCs w:val="20"/>
        </w:rPr>
        <w:t>Rourke’s</w:t>
      </w:r>
      <w:r w:rsidRPr="00F434C9">
        <w:rPr>
          <w:rFonts w:ascii="Helvetica LT" w:hAnsi="Helvetica LT" w:cs="Arial"/>
          <w:b/>
          <w:sz w:val="20"/>
          <w:szCs w:val="20"/>
        </w:rPr>
        <w:t xml:space="preserve"> </w:t>
      </w:r>
      <w:r w:rsidRPr="00F434C9">
        <w:rPr>
          <w:rFonts w:ascii="Helvetica LT" w:hAnsi="Helvetica LT" w:cs="Arial"/>
          <w:sz w:val="20"/>
          <w:szCs w:val="20"/>
        </w:rPr>
        <w:t>VINYLAST</w:t>
      </w:r>
      <w:r w:rsidR="00AB76F6">
        <w:rPr>
          <w:rFonts w:ascii="Helvetica LT" w:hAnsi="Helvetica LT" w:cs="Arial"/>
          <w:sz w:val="20"/>
          <w:szCs w:val="20"/>
          <w:vertAlign w:val="superscript"/>
        </w:rPr>
        <w:t>™</w:t>
      </w:r>
      <w:r w:rsidRPr="00F434C9">
        <w:rPr>
          <w:rFonts w:ascii="Helvetica LT" w:hAnsi="Helvetica LT" w:cs="Arial"/>
          <w:sz w:val="20"/>
          <w:szCs w:val="20"/>
        </w:rPr>
        <w:t xml:space="preserve"> </w:t>
      </w:r>
      <w:r w:rsidR="007D78A8">
        <w:rPr>
          <w:rFonts w:ascii="Helvetica" w:hAnsi="Helvetica" w:cs="Arial"/>
          <w:sz w:val="20"/>
          <w:szCs w:val="20"/>
        </w:rPr>
        <w:t>(Use with</w:t>
      </w:r>
      <w:r w:rsidR="009135C1">
        <w:rPr>
          <w:rFonts w:ascii="Helvetica" w:hAnsi="Helvetica" w:cs="Arial"/>
          <w:sz w:val="20"/>
          <w:szCs w:val="20"/>
        </w:rPr>
        <w:t xml:space="preserve"> Product ref.: 29002 </w:t>
      </w:r>
      <w:r w:rsidR="007D78A8">
        <w:rPr>
          <w:rFonts w:ascii="Helvetica" w:hAnsi="Helvetica" w:cs="Arial"/>
          <w:sz w:val="20"/>
          <w:szCs w:val="20"/>
        </w:rPr>
        <w:t>No. 1 Industrial Thinners</w:t>
      </w:r>
      <w:r w:rsidR="009135C1">
        <w:rPr>
          <w:rFonts w:ascii="Helvetica" w:hAnsi="Helvetica" w:cs="Arial"/>
          <w:sz w:val="20"/>
          <w:szCs w:val="20"/>
        </w:rPr>
        <w:t>)</w:t>
      </w:r>
    </w:p>
    <w:p w:rsidR="00296510" w:rsidRDefault="00296510" w:rsidP="00296510">
      <w:pPr>
        <w:jc w:val="center"/>
        <w:rPr>
          <w:rFonts w:ascii="Helvetica LT" w:hAnsi="Helvetica LT" w:cs="Arial"/>
          <w:sz w:val="20"/>
          <w:szCs w:val="20"/>
        </w:rPr>
      </w:pPr>
      <w:r>
        <w:rPr>
          <w:rFonts w:ascii="Helvetica LT" w:hAnsi="Helvetica LT"/>
          <w:noProof/>
          <w:sz w:val="20"/>
          <w:szCs w:val="20"/>
          <w:lang w:eastAsia="en-GB"/>
        </w:rPr>
        <w:drawing>
          <wp:inline distT="0" distB="0" distL="0" distR="0" wp14:anchorId="5D75B1A4" wp14:editId="072CCD28">
            <wp:extent cx="6624000" cy="2282361"/>
            <wp:effectExtent l="19050" t="19050" r="24765" b="228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rkes Pain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24000" cy="2282361"/>
                    </a:xfrm>
                    <a:prstGeom prst="rect">
                      <a:avLst/>
                    </a:prstGeom>
                    <a:ln w="12700">
                      <a:solidFill>
                        <a:srgbClr val="0070C0"/>
                      </a:solidFill>
                    </a:ln>
                  </pic:spPr>
                </pic:pic>
              </a:graphicData>
            </a:graphic>
          </wp:inline>
        </w:drawing>
      </w:r>
    </w:p>
    <w:p w:rsidR="00B55E40" w:rsidRDefault="00B55E40" w:rsidP="00296510">
      <w:pPr>
        <w:jc w:val="center"/>
        <w:rPr>
          <w:rFonts w:ascii="Helvetica LT" w:hAnsi="Helvetica LT" w:cs="Arial"/>
          <w:sz w:val="20"/>
          <w:szCs w:val="20"/>
        </w:rPr>
      </w:pPr>
    </w:p>
    <w:p w:rsidR="00B55E40" w:rsidRDefault="00B55E40" w:rsidP="009B36A0">
      <w:pPr>
        <w:spacing w:line="280" w:lineRule="atLeast"/>
        <w:rPr>
          <w:rFonts w:ascii="Helvetica" w:hAnsi="Helvetica"/>
          <w:i/>
          <w:caps/>
          <w:sz w:val="20"/>
          <w:szCs w:val="20"/>
        </w:rPr>
      </w:pPr>
      <w:r>
        <w:rPr>
          <w:rFonts w:ascii="Helvetica LT" w:hAnsi="Helvetica LT"/>
          <w:sz w:val="20"/>
          <w:szCs w:val="20"/>
        </w:rPr>
        <w:t xml:space="preserve">ROURKE’S </w:t>
      </w:r>
      <w:r w:rsidRPr="0057347F">
        <w:rPr>
          <w:rFonts w:ascii="Helvetica LT" w:hAnsi="Helvetica LT"/>
          <w:sz w:val="20"/>
          <w:szCs w:val="20"/>
        </w:rPr>
        <w:t>VINYLAST</w:t>
      </w:r>
      <w:r w:rsidR="009215D0">
        <w:rPr>
          <w:rFonts w:ascii="Helvetica LT" w:eastAsia="Times New Roman" w:hAnsi="Helvetica LT" w:cs="Times New Roman"/>
          <w:bCs/>
          <w:caps/>
          <w:color w:val="000000"/>
          <w:sz w:val="20"/>
          <w:szCs w:val="20"/>
          <w:vertAlign w:val="superscript"/>
          <w:lang w:eastAsia="en-GB"/>
        </w:rPr>
        <w:t>™</w:t>
      </w:r>
      <w:r w:rsidR="009215D0" w:rsidRPr="009D1617">
        <w:rPr>
          <w:rFonts w:ascii="Helvetica LT" w:eastAsia="Times New Roman" w:hAnsi="Helvetica LT" w:cs="Times New Roman"/>
          <w:b/>
          <w:bCs/>
          <w:color w:val="FF0000"/>
          <w:lang w:eastAsia="en-GB"/>
        </w:rPr>
        <w:t xml:space="preserve"> </w:t>
      </w:r>
      <w:r w:rsidRPr="0057347F">
        <w:rPr>
          <w:rFonts w:ascii="Helvetica LT" w:hAnsi="Helvetica LT"/>
          <w:sz w:val="20"/>
          <w:szCs w:val="20"/>
        </w:rPr>
        <w:t xml:space="preserve"> </w:t>
      </w:r>
    </w:p>
    <w:p w:rsidR="00B55E40" w:rsidRDefault="00B55E40" w:rsidP="00AB76F6">
      <w:pPr>
        <w:spacing w:line="280" w:lineRule="atLeast"/>
        <w:jc w:val="both"/>
        <w:rPr>
          <w:rFonts w:ascii="Helvetica" w:hAnsi="Helvetica"/>
          <w:sz w:val="20"/>
          <w:szCs w:val="20"/>
        </w:rPr>
      </w:pPr>
      <w:r w:rsidRPr="0057347F">
        <w:rPr>
          <w:rFonts w:ascii="Helvetica" w:hAnsi="Helvetica"/>
          <w:sz w:val="20"/>
          <w:szCs w:val="20"/>
        </w:rPr>
        <w:t>We are pleased to offer</w:t>
      </w:r>
      <w:r>
        <w:rPr>
          <w:rFonts w:ascii="Helvetica" w:hAnsi="Helvetica"/>
          <w:sz w:val="20"/>
          <w:szCs w:val="20"/>
        </w:rPr>
        <w:t xml:space="preserve"> the finest quality VINYLAST</w:t>
      </w:r>
      <w:r w:rsidR="009B36A0">
        <w:rPr>
          <w:rFonts w:ascii="Helvetica" w:hAnsi="Helvetica"/>
          <w:sz w:val="20"/>
          <w:szCs w:val="20"/>
          <w:vertAlign w:val="superscript"/>
        </w:rPr>
        <w:t>™</w:t>
      </w:r>
      <w:r>
        <w:rPr>
          <w:rFonts w:ascii="Helvetica" w:hAnsi="Helvetica"/>
          <w:sz w:val="20"/>
          <w:szCs w:val="20"/>
        </w:rPr>
        <w:t xml:space="preserve"> paint</w:t>
      </w:r>
      <w:r w:rsidRPr="0057347F">
        <w:rPr>
          <w:rFonts w:ascii="Helvetica" w:hAnsi="Helvetica"/>
          <w:sz w:val="20"/>
          <w:szCs w:val="20"/>
        </w:rPr>
        <w:t xml:space="preserve"> </w:t>
      </w:r>
      <w:r>
        <w:rPr>
          <w:rFonts w:ascii="Helvetica" w:hAnsi="Helvetica"/>
          <w:sz w:val="20"/>
          <w:szCs w:val="20"/>
        </w:rPr>
        <w:t>which usually* does not need any pre-treatment or primer. Two coats* will give a long-lasting finish on freshly galvanised ironwork and although we recommend that it is best applied by spraying, small areas may be brushed. VINYLAST</w:t>
      </w:r>
      <w:r w:rsidR="009B36A0">
        <w:rPr>
          <w:rFonts w:ascii="Helvetica" w:hAnsi="Helvetica"/>
          <w:sz w:val="20"/>
          <w:szCs w:val="20"/>
          <w:vertAlign w:val="superscript"/>
        </w:rPr>
        <w:t>™</w:t>
      </w:r>
      <w:r>
        <w:rPr>
          <w:rFonts w:ascii="Helvetica" w:hAnsi="Helvetica"/>
          <w:sz w:val="20"/>
          <w:szCs w:val="20"/>
        </w:rPr>
        <w:t xml:space="preserve"> GLOSS is specially formulated to give a glossier finish. It can be applied in the same way, but should only ever be used on top of a matt or semi-gloss first coat.</w:t>
      </w:r>
    </w:p>
    <w:p w:rsidR="009B36A0" w:rsidRDefault="00B55E40" w:rsidP="009215D0">
      <w:pPr>
        <w:spacing w:line="280" w:lineRule="atLeast"/>
        <w:jc w:val="both"/>
        <w:rPr>
          <w:rFonts w:ascii="Helvetica" w:hAnsi="Helvetica"/>
          <w:i/>
          <w:sz w:val="20"/>
          <w:szCs w:val="20"/>
        </w:rPr>
      </w:pPr>
      <w:r w:rsidRPr="009D021A">
        <w:rPr>
          <w:rFonts w:ascii="Helvetica" w:hAnsi="Helvetica"/>
          <w:i/>
          <w:sz w:val="20"/>
          <w:szCs w:val="20"/>
        </w:rPr>
        <w:lastRenderedPageBreak/>
        <w:t>*The finished dry film thickness must be a minimum of 80µ (micro</w:t>
      </w:r>
      <w:r w:rsidR="00AB76F6">
        <w:rPr>
          <w:rFonts w:ascii="Helvetica" w:hAnsi="Helvetica"/>
          <w:i/>
          <w:sz w:val="20"/>
          <w:szCs w:val="20"/>
        </w:rPr>
        <w:t xml:space="preserve">ns) dry film thickness (d.f.t.) and we recommend </w:t>
      </w:r>
      <w:r w:rsidRPr="009D021A">
        <w:rPr>
          <w:rFonts w:ascii="Helvetica" w:hAnsi="Helvetica"/>
          <w:i/>
          <w:sz w:val="20"/>
          <w:szCs w:val="20"/>
        </w:rPr>
        <w:t>120µ in co</w:t>
      </w:r>
      <w:r w:rsidR="009215D0">
        <w:rPr>
          <w:rFonts w:ascii="Helvetica" w:hAnsi="Helvetica"/>
          <w:i/>
          <w:sz w:val="20"/>
          <w:szCs w:val="20"/>
        </w:rPr>
        <w:t>a</w:t>
      </w:r>
      <w:r w:rsidRPr="009D021A">
        <w:rPr>
          <w:rFonts w:ascii="Helvetica" w:hAnsi="Helvetica"/>
          <w:i/>
          <w:sz w:val="20"/>
          <w:szCs w:val="20"/>
        </w:rPr>
        <w:t xml:space="preserve">stal regions. </w:t>
      </w:r>
      <w:r w:rsidR="009215D0">
        <w:rPr>
          <w:rFonts w:ascii="Helvetica" w:hAnsi="Helvetica"/>
          <w:i/>
          <w:sz w:val="20"/>
          <w:szCs w:val="20"/>
        </w:rPr>
        <w:t xml:space="preserve">Depending on the application method, </w:t>
      </w:r>
      <w:r w:rsidRPr="009D021A">
        <w:rPr>
          <w:rFonts w:ascii="Helvetica" w:hAnsi="Helvetica"/>
          <w:i/>
          <w:sz w:val="20"/>
          <w:szCs w:val="20"/>
        </w:rPr>
        <w:t>It may require a number of coats to achieve this thickness.</w:t>
      </w:r>
      <w:r>
        <w:rPr>
          <w:rFonts w:ascii="Helvetica" w:hAnsi="Helvetica"/>
          <w:i/>
          <w:sz w:val="20"/>
          <w:szCs w:val="20"/>
        </w:rPr>
        <w:t xml:space="preserve"> If your work is bright and shiny, or you are painting aluminium, then we recommend that you use </w:t>
      </w:r>
      <w:r w:rsidR="001A49B2">
        <w:rPr>
          <w:rFonts w:ascii="Helvetica" w:hAnsi="Helvetica"/>
          <w:i/>
          <w:sz w:val="20"/>
          <w:szCs w:val="20"/>
        </w:rPr>
        <w:t>our ‘T’</w:t>
      </w:r>
      <w:r w:rsidR="009215D0">
        <w:rPr>
          <w:rFonts w:ascii="Helvetica" w:hAnsi="Helvetica"/>
          <w:i/>
          <w:sz w:val="20"/>
          <w:szCs w:val="20"/>
        </w:rPr>
        <w:t xml:space="preserve"> Wash, </w:t>
      </w:r>
      <w:r>
        <w:rPr>
          <w:rFonts w:ascii="Helvetica" w:hAnsi="Helvetica"/>
          <w:i/>
          <w:sz w:val="20"/>
          <w:szCs w:val="20"/>
        </w:rPr>
        <w:t>29MTW05</w:t>
      </w:r>
      <w:r w:rsidR="009215D0">
        <w:rPr>
          <w:rFonts w:ascii="Helvetica" w:hAnsi="Helvetica"/>
          <w:i/>
          <w:sz w:val="20"/>
          <w:szCs w:val="20"/>
        </w:rPr>
        <w:t>,</w:t>
      </w:r>
      <w:r>
        <w:rPr>
          <w:rFonts w:ascii="Helvetica" w:hAnsi="Helvetica"/>
          <w:i/>
          <w:sz w:val="20"/>
          <w:szCs w:val="20"/>
        </w:rPr>
        <w:t xml:space="preserve"> before painting.</w:t>
      </w:r>
    </w:p>
    <w:p w:rsidR="009215D0" w:rsidRDefault="009215D0" w:rsidP="009215D0">
      <w:pPr>
        <w:spacing w:line="280" w:lineRule="atLeast"/>
        <w:jc w:val="both"/>
        <w:rPr>
          <w:rFonts w:ascii="Helvetica" w:hAnsi="Helvetica"/>
          <w:i/>
          <w:sz w:val="20"/>
          <w:szCs w:val="20"/>
        </w:rPr>
      </w:pPr>
    </w:p>
    <w:p w:rsidR="009215D0"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 xml:space="preserve">Ideal for structural steelwork and decorative ironwork. </w:t>
      </w:r>
    </w:p>
    <w:p w:rsidR="00B55E40"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For use on aluminium and very bright shiny galvanised surfaces we recommend pre-treatment with Brundle Mordant ‘T’ Wash (29MTW05).</w:t>
      </w:r>
    </w:p>
    <w:p w:rsidR="00B55E40"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Rapid drying, non drip and chip resistant</w:t>
      </w:r>
    </w:p>
    <w:p w:rsidR="00B55E40"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Easy to touch up or repaint in the future</w:t>
      </w:r>
    </w:p>
    <w:p w:rsidR="00B55E40"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Tough, flexible film, resistant to aqueous chemicals</w:t>
      </w:r>
    </w:p>
    <w:p w:rsidR="00B55E40"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Excellent adhesion to freshly hot-dipped galvanised ironwork and also non-galvanised steel</w:t>
      </w:r>
    </w:p>
    <w:p w:rsidR="00B55E40"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Cross-cut and impact adhesion far superior to conventional alkyd paints</w:t>
      </w:r>
    </w:p>
    <w:p w:rsidR="00B55E40"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Much less</w:t>
      </w:r>
      <w:r w:rsidR="004A0F64">
        <w:rPr>
          <w:rFonts w:ascii="Helvetica" w:hAnsi="Helvetica"/>
          <w:sz w:val="20"/>
          <w:szCs w:val="20"/>
        </w:rPr>
        <w:t xml:space="preserve"> long-term maintenance required: only one coa</w:t>
      </w:r>
      <w:r>
        <w:rPr>
          <w:rFonts w:ascii="Helvetica" w:hAnsi="Helvetica"/>
          <w:sz w:val="20"/>
          <w:szCs w:val="20"/>
        </w:rPr>
        <w:t xml:space="preserve">t </w:t>
      </w:r>
      <w:r w:rsidR="004A0F64">
        <w:rPr>
          <w:rFonts w:ascii="Helvetica" w:hAnsi="Helvetica"/>
          <w:sz w:val="20"/>
          <w:szCs w:val="20"/>
        </w:rPr>
        <w:t xml:space="preserve">needed </w:t>
      </w:r>
      <w:r>
        <w:rPr>
          <w:rFonts w:ascii="Helvetica" w:hAnsi="Helvetica"/>
          <w:sz w:val="20"/>
          <w:szCs w:val="20"/>
        </w:rPr>
        <w:t>when repainting</w:t>
      </w:r>
    </w:p>
    <w:p w:rsidR="00B55E40"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Use with our Patina’s to produce beautiful antique and highlighted finishes</w:t>
      </w:r>
    </w:p>
    <w:p w:rsidR="00B55E40"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 xml:space="preserve">Wide range </w:t>
      </w:r>
      <w:r w:rsidR="004A0F64">
        <w:rPr>
          <w:rFonts w:ascii="Helvetica" w:hAnsi="Helvetica"/>
          <w:sz w:val="20"/>
          <w:szCs w:val="20"/>
        </w:rPr>
        <w:t>of colours and sheens available</w:t>
      </w:r>
    </w:p>
    <w:p w:rsidR="00B55E40"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Further information and Safety Data Sheets can be found on our website by</w:t>
      </w:r>
      <w:r w:rsidR="004A0F64">
        <w:rPr>
          <w:rFonts w:ascii="Helvetica" w:hAnsi="Helvetica"/>
          <w:sz w:val="20"/>
          <w:szCs w:val="20"/>
        </w:rPr>
        <w:t xml:space="preserve"> searching for the product code</w:t>
      </w:r>
    </w:p>
    <w:p w:rsidR="00B55E40" w:rsidRPr="00BF4967" w:rsidRDefault="00B55E40" w:rsidP="009B36A0">
      <w:pPr>
        <w:pStyle w:val="ListParagraph"/>
        <w:numPr>
          <w:ilvl w:val="0"/>
          <w:numId w:val="8"/>
        </w:numPr>
        <w:spacing w:after="200" w:line="280" w:lineRule="atLeast"/>
        <w:rPr>
          <w:rFonts w:ascii="Helvetica" w:hAnsi="Helvetica"/>
          <w:sz w:val="20"/>
          <w:szCs w:val="20"/>
        </w:rPr>
      </w:pPr>
      <w:r>
        <w:rPr>
          <w:rFonts w:ascii="Helvetica" w:hAnsi="Helvetica"/>
          <w:sz w:val="20"/>
          <w:szCs w:val="20"/>
        </w:rPr>
        <w:t>We also have a range of Information Sheets for getting the best from our paints on coatings o</w:t>
      </w:r>
      <w:r w:rsidR="004A0F64">
        <w:rPr>
          <w:rFonts w:ascii="Helvetica" w:hAnsi="Helvetica"/>
          <w:sz w:val="20"/>
          <w:szCs w:val="20"/>
        </w:rPr>
        <w:t>n our website</w:t>
      </w:r>
    </w:p>
    <w:p w:rsidR="00CC5674" w:rsidRPr="00CC5674" w:rsidRDefault="00CC5674" w:rsidP="002D7CC4">
      <w:pPr>
        <w:tabs>
          <w:tab w:val="left" w:pos="2268"/>
          <w:tab w:val="left" w:pos="28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76" w:lineRule="auto"/>
        <w:jc w:val="both"/>
        <w:rPr>
          <w:rFonts w:ascii="Helvetica" w:hAnsi="Helvetica" w:cs="Helvetica"/>
          <w:sz w:val="20"/>
          <w:szCs w:val="20"/>
          <w:lang w:eastAsia="en-GB"/>
        </w:rPr>
      </w:pPr>
      <w:r w:rsidRPr="00CC5674">
        <w:rPr>
          <w:rFonts w:ascii="Helvetica" w:hAnsi="Helvetica" w:cs="Helvetica"/>
          <w:b/>
          <w:bCs/>
          <w:sz w:val="20"/>
          <w:szCs w:val="20"/>
          <w:lang w:eastAsia="en-GB"/>
        </w:rPr>
        <w:t>Rourke</w:t>
      </w:r>
      <w:r w:rsidRPr="00CC5674">
        <w:rPr>
          <w:rFonts w:ascii="Helvetica" w:eastAsia="Times New Roman" w:hAnsi="Helvetica" w:cs="Helvetica"/>
          <w:b/>
          <w:bCs/>
          <w:sz w:val="20"/>
          <w:szCs w:val="20"/>
          <w:lang w:eastAsia="en-GB"/>
        </w:rPr>
        <w:t>’s Vinylast</w:t>
      </w:r>
      <w:r w:rsidRPr="00CC5674">
        <w:rPr>
          <w:rFonts w:ascii="Helvetica" w:eastAsia="Times New Roman" w:hAnsi="Helvetica" w:cs="Helvetica"/>
          <w:b/>
          <w:bCs/>
          <w:position w:val="5"/>
          <w:sz w:val="20"/>
          <w:szCs w:val="20"/>
          <w:lang w:eastAsia="en-GB"/>
        </w:rPr>
        <w:t>™</w:t>
      </w:r>
      <w:r w:rsidRPr="00CC5674">
        <w:rPr>
          <w:rFonts w:ascii="Helvetica" w:hAnsi="Helvetica" w:cs="Helvetica"/>
          <w:sz w:val="20"/>
          <w:szCs w:val="20"/>
          <w:lang w:eastAsia="en-GB"/>
        </w:rPr>
        <w:t xml:space="preserve"> is a superior product </w:t>
      </w:r>
      <w:r w:rsidRPr="00BF4967">
        <w:rPr>
          <w:rFonts w:ascii="Helvetica" w:hAnsi="Helvetica" w:cs="Arial"/>
          <w:sz w:val="20"/>
          <w:szCs w:val="20"/>
        </w:rPr>
        <w:t xml:space="preserve">intended for professional users </w:t>
      </w:r>
      <w:r>
        <w:rPr>
          <w:rFonts w:ascii="Helvetica" w:hAnsi="Helvetica" w:cs="Arial"/>
          <w:sz w:val="20"/>
          <w:szCs w:val="20"/>
        </w:rPr>
        <w:t xml:space="preserve">and is </w:t>
      </w:r>
      <w:r w:rsidRPr="00CC5674">
        <w:rPr>
          <w:rFonts w:ascii="Helvetica" w:hAnsi="Helvetica" w:cs="Helvetica"/>
          <w:sz w:val="20"/>
          <w:szCs w:val="20"/>
          <w:lang w:eastAsia="en-GB"/>
        </w:rPr>
        <w:t>designed to enhance and protect decorative ironwork by producing a long-lasting, low maintenance finish that can be highlighted with our Patinas to provide a beautiful appearance. Vinylast</w:t>
      </w:r>
      <w:r w:rsidR="002D7CC4" w:rsidRPr="00BF4967">
        <w:rPr>
          <w:rFonts w:ascii="Helvetica" w:hAnsi="Helvetica" w:cs="Arial"/>
          <w:sz w:val="20"/>
          <w:szCs w:val="20"/>
          <w:vertAlign w:val="superscript"/>
        </w:rPr>
        <w:t>™</w:t>
      </w:r>
      <w:r>
        <w:rPr>
          <w:rFonts w:ascii="Helvetica" w:hAnsi="Helvetica" w:cs="Helvetica"/>
          <w:sz w:val="20"/>
          <w:szCs w:val="20"/>
          <w:lang w:eastAsia="en-GB"/>
        </w:rPr>
        <w:t xml:space="preserve"> i</w:t>
      </w:r>
      <w:r w:rsidRPr="00CC5674">
        <w:rPr>
          <w:rFonts w:ascii="Helvetica" w:hAnsi="Helvetica" w:cs="Helvetica"/>
          <w:sz w:val="20"/>
          <w:szCs w:val="20"/>
          <w:lang w:eastAsia="en-GB"/>
        </w:rPr>
        <w:t xml:space="preserve">s </w:t>
      </w:r>
      <w:r>
        <w:rPr>
          <w:rFonts w:ascii="Helvetica" w:hAnsi="Helvetica" w:cs="Helvetica"/>
          <w:sz w:val="20"/>
          <w:szCs w:val="20"/>
          <w:lang w:eastAsia="en-GB"/>
        </w:rPr>
        <w:t>intended</w:t>
      </w:r>
      <w:r w:rsidRPr="00CC5674">
        <w:rPr>
          <w:rFonts w:ascii="Helvetica" w:hAnsi="Helvetica" w:cs="Helvetica"/>
          <w:sz w:val="20"/>
          <w:szCs w:val="20"/>
          <w:lang w:eastAsia="en-GB"/>
        </w:rPr>
        <w:t xml:space="preserve"> for the decorative wrought iron market and </w:t>
      </w:r>
      <w:r>
        <w:rPr>
          <w:rFonts w:ascii="Helvetica" w:hAnsi="Helvetica" w:cs="Helvetica"/>
          <w:sz w:val="20"/>
          <w:szCs w:val="20"/>
          <w:lang w:eastAsia="en-GB"/>
        </w:rPr>
        <w:t xml:space="preserve">is </w:t>
      </w:r>
      <w:r w:rsidRPr="00CC5674">
        <w:rPr>
          <w:rFonts w:ascii="Helvetica" w:hAnsi="Helvetica" w:cs="Helvetica"/>
          <w:sz w:val="20"/>
          <w:szCs w:val="20"/>
          <w:lang w:eastAsia="en-GB"/>
        </w:rPr>
        <w:t>produced to adhere directly to galvanised steel usually without the need for mordant solution or etch primers</w:t>
      </w:r>
      <w:r w:rsidR="002D7CC4">
        <w:rPr>
          <w:rFonts w:ascii="Helvetica" w:hAnsi="Helvetica" w:cs="Helvetica"/>
          <w:sz w:val="20"/>
          <w:szCs w:val="20"/>
          <w:lang w:eastAsia="en-GB"/>
        </w:rPr>
        <w:t>,</w:t>
      </w:r>
      <w:r w:rsidRPr="00CC5674">
        <w:rPr>
          <w:rFonts w:ascii="Helvetica" w:hAnsi="Helvetica" w:cs="Helvetica"/>
          <w:sz w:val="20"/>
          <w:szCs w:val="20"/>
          <w:lang w:eastAsia="en-GB"/>
        </w:rPr>
        <w:t xml:space="preserve"> provided the surface is well prepared</w:t>
      </w:r>
      <w:r>
        <w:rPr>
          <w:rFonts w:ascii="Helvetica" w:hAnsi="Helvetica" w:cs="Helvetica"/>
          <w:sz w:val="20"/>
          <w:szCs w:val="20"/>
          <w:lang w:eastAsia="en-GB"/>
        </w:rPr>
        <w:t xml:space="preserve"> and not too shiny</w:t>
      </w:r>
      <w:r w:rsidR="002D7CC4">
        <w:rPr>
          <w:rFonts w:ascii="Helvetica" w:hAnsi="Helvetica" w:cs="Helvetica"/>
          <w:sz w:val="20"/>
          <w:szCs w:val="20"/>
          <w:lang w:eastAsia="en-GB"/>
        </w:rPr>
        <w:t>,</w:t>
      </w:r>
      <w:r w:rsidRPr="00CC5674">
        <w:rPr>
          <w:rFonts w:ascii="Helvetica" w:hAnsi="Helvetica" w:cs="Arial"/>
          <w:sz w:val="20"/>
          <w:szCs w:val="20"/>
        </w:rPr>
        <w:t xml:space="preserve"> </w:t>
      </w:r>
      <w:r w:rsidRPr="00BF4967">
        <w:rPr>
          <w:rFonts w:ascii="Helvetica" w:hAnsi="Helvetica" w:cs="Arial"/>
          <w:sz w:val="20"/>
          <w:szCs w:val="20"/>
        </w:rPr>
        <w:t>as well as being a high quality and excellent value coating for non-galvanised work</w:t>
      </w:r>
      <w:r w:rsidRPr="00CC5674">
        <w:rPr>
          <w:rFonts w:ascii="Helvetica" w:hAnsi="Helvetica" w:cs="Helvetica"/>
          <w:sz w:val="20"/>
          <w:szCs w:val="20"/>
          <w:lang w:eastAsia="en-GB"/>
        </w:rPr>
        <w:t>.</w:t>
      </w:r>
      <w:r>
        <w:rPr>
          <w:rFonts w:ascii="Helvetica" w:hAnsi="Helvetica" w:cs="Helvetica"/>
          <w:sz w:val="20"/>
          <w:szCs w:val="20"/>
          <w:lang w:eastAsia="en-GB"/>
        </w:rPr>
        <w:t xml:space="preserve"> Customers are finding many uses for this high quality product.</w:t>
      </w:r>
    </w:p>
    <w:p w:rsidR="002D7CC4" w:rsidRPr="00BD28FE" w:rsidRDefault="002D7CC4" w:rsidP="002D7CC4">
      <w:pPr>
        <w:spacing w:line="280" w:lineRule="atLeast"/>
        <w:jc w:val="both"/>
        <w:rPr>
          <w:rFonts w:ascii="Helvetica" w:hAnsi="Helvetica" w:cs="Arial"/>
          <w:b/>
          <w:sz w:val="20"/>
          <w:szCs w:val="20"/>
        </w:rPr>
      </w:pPr>
    </w:p>
    <w:p w:rsidR="00CC5674" w:rsidRPr="002D7CC4" w:rsidRDefault="002D7CC4" w:rsidP="002D7CC4">
      <w:pPr>
        <w:spacing w:after="200" w:line="280" w:lineRule="atLeast"/>
        <w:jc w:val="both"/>
        <w:rPr>
          <w:rFonts w:ascii="Helvetica" w:hAnsi="Helvetica" w:cs="Arial"/>
          <w:sz w:val="20"/>
          <w:szCs w:val="20"/>
        </w:rPr>
      </w:pPr>
      <w:r>
        <w:rPr>
          <w:rFonts w:ascii="Helvetica" w:hAnsi="Helvetica" w:cs="Arial"/>
          <w:sz w:val="20"/>
          <w:szCs w:val="20"/>
        </w:rPr>
        <w:t xml:space="preserve">With a </w:t>
      </w:r>
      <w:r w:rsidRPr="00BD28FE">
        <w:rPr>
          <w:rFonts w:ascii="Helvetica" w:hAnsi="Helvetica" w:cs="Arial"/>
          <w:sz w:val="20"/>
          <w:szCs w:val="20"/>
        </w:rPr>
        <w:t>relatively ‘soft’ coating,</w:t>
      </w:r>
      <w:r>
        <w:rPr>
          <w:rFonts w:ascii="Helvetica" w:hAnsi="Helvetica" w:cs="Arial"/>
          <w:sz w:val="20"/>
          <w:szCs w:val="20"/>
        </w:rPr>
        <w:t xml:space="preserve"> </w:t>
      </w:r>
      <w:r w:rsidRPr="00BD28FE">
        <w:rPr>
          <w:rFonts w:ascii="Helvetica" w:hAnsi="Helvetica" w:cs="Arial"/>
          <w:sz w:val="20"/>
          <w:szCs w:val="20"/>
        </w:rPr>
        <w:t>Vinylast</w:t>
      </w:r>
      <w:r w:rsidRPr="00365E77">
        <w:rPr>
          <w:rFonts w:ascii="Helvetica" w:hAnsi="Helvetica" w:cs="Arial"/>
          <w:sz w:val="20"/>
          <w:szCs w:val="20"/>
          <w:vertAlign w:val="superscript"/>
        </w:rPr>
        <w:t>™</w:t>
      </w:r>
      <w:r w:rsidRPr="00BD28FE">
        <w:rPr>
          <w:rFonts w:ascii="Helvetica" w:hAnsi="Helvetica" w:cs="Arial"/>
          <w:sz w:val="20"/>
          <w:szCs w:val="20"/>
        </w:rPr>
        <w:t xml:space="preserve"> is a perfect product for most decorative ironwork and is a </w:t>
      </w:r>
      <w:r>
        <w:rPr>
          <w:rFonts w:ascii="Helvetica" w:hAnsi="Helvetica" w:cs="Arial"/>
          <w:sz w:val="20"/>
          <w:szCs w:val="20"/>
        </w:rPr>
        <w:t>which helps it to be chip resistant,</w:t>
      </w:r>
      <w:r w:rsidRPr="00BD28FE">
        <w:rPr>
          <w:rFonts w:ascii="Helvetica" w:hAnsi="Helvetica" w:cs="Arial"/>
          <w:sz w:val="20"/>
          <w:szCs w:val="20"/>
        </w:rPr>
        <w:t xml:space="preserve"> and </w:t>
      </w:r>
      <w:r>
        <w:rPr>
          <w:rFonts w:ascii="Helvetica" w:hAnsi="Helvetica" w:cs="Arial"/>
          <w:sz w:val="20"/>
          <w:szCs w:val="20"/>
        </w:rPr>
        <w:t xml:space="preserve">also </w:t>
      </w:r>
      <w:r w:rsidRPr="00BD28FE">
        <w:rPr>
          <w:rFonts w:ascii="Helvetica" w:hAnsi="Helvetica" w:cs="Arial"/>
          <w:sz w:val="20"/>
          <w:szCs w:val="20"/>
        </w:rPr>
        <w:t xml:space="preserve">makes it </w:t>
      </w:r>
      <w:r>
        <w:rPr>
          <w:rFonts w:ascii="Helvetica" w:hAnsi="Helvetica" w:cs="Arial"/>
          <w:sz w:val="20"/>
          <w:szCs w:val="20"/>
        </w:rPr>
        <w:t>easier</w:t>
      </w:r>
      <w:r w:rsidRPr="00BD28FE">
        <w:rPr>
          <w:rFonts w:ascii="Helvetica" w:hAnsi="Helvetica" w:cs="Arial"/>
          <w:sz w:val="20"/>
          <w:szCs w:val="20"/>
        </w:rPr>
        <w:t xml:space="preserve"> to repaint with a single coat</w:t>
      </w:r>
      <w:r>
        <w:rPr>
          <w:rFonts w:ascii="Helvetica" w:hAnsi="Helvetica" w:cs="Arial"/>
          <w:sz w:val="20"/>
          <w:szCs w:val="20"/>
        </w:rPr>
        <w:t xml:space="preserve"> usually being required and</w:t>
      </w:r>
      <w:r w:rsidRPr="00BD28FE">
        <w:rPr>
          <w:rFonts w:ascii="Helvetica" w:hAnsi="Helvetica" w:cs="Arial"/>
          <w:sz w:val="20"/>
          <w:szCs w:val="20"/>
        </w:rPr>
        <w:t xml:space="preserve"> without having to scrape off or wire brush </w:t>
      </w:r>
      <w:r>
        <w:rPr>
          <w:rFonts w:ascii="Helvetica" w:hAnsi="Helvetica" w:cs="Arial"/>
          <w:sz w:val="20"/>
          <w:szCs w:val="20"/>
        </w:rPr>
        <w:t xml:space="preserve">the original coating. </w:t>
      </w:r>
    </w:p>
    <w:p w:rsidR="002D7CC4" w:rsidRPr="002D7CC4" w:rsidRDefault="00EB3B28" w:rsidP="002D7CC4">
      <w:pPr>
        <w:spacing w:after="200" w:line="280" w:lineRule="atLeast"/>
        <w:jc w:val="both"/>
        <w:rPr>
          <w:rFonts w:ascii="Helvetica" w:hAnsi="Helvetica" w:cs="Arial"/>
          <w:sz w:val="20"/>
          <w:szCs w:val="20"/>
        </w:rPr>
      </w:pPr>
      <w:r w:rsidRPr="00BF4967">
        <w:rPr>
          <w:rFonts w:ascii="Helvetica" w:hAnsi="Helvetica" w:cs="Arial"/>
          <w:sz w:val="20"/>
          <w:szCs w:val="20"/>
        </w:rPr>
        <w:t>Vinylast</w:t>
      </w:r>
      <w:r w:rsidR="00365E77" w:rsidRPr="00BF4967">
        <w:rPr>
          <w:rFonts w:ascii="Helvetica" w:hAnsi="Helvetica" w:cs="Arial"/>
          <w:sz w:val="20"/>
          <w:szCs w:val="20"/>
          <w:vertAlign w:val="superscript"/>
        </w:rPr>
        <w:t>™</w:t>
      </w:r>
      <w:r w:rsidR="004A0F64" w:rsidRPr="00BF4967">
        <w:rPr>
          <w:rFonts w:ascii="Helvetica" w:hAnsi="Helvetica" w:cs="Arial"/>
          <w:sz w:val="20"/>
          <w:szCs w:val="20"/>
        </w:rPr>
        <w:t xml:space="preserve"> </w:t>
      </w:r>
      <w:r w:rsidRPr="00BF4967">
        <w:rPr>
          <w:rFonts w:ascii="Helvetica" w:hAnsi="Helvetica" w:cs="Arial"/>
          <w:sz w:val="20"/>
          <w:szCs w:val="20"/>
        </w:rPr>
        <w:t>does not require an undercoat, but it is essential to apply the correct thickness of paint in several coats, d</w:t>
      </w:r>
      <w:r w:rsidR="00C10B51" w:rsidRPr="00BF4967">
        <w:rPr>
          <w:rFonts w:ascii="Helvetica" w:hAnsi="Helvetica" w:cs="Arial"/>
          <w:sz w:val="20"/>
          <w:szCs w:val="20"/>
        </w:rPr>
        <w:t xml:space="preserve">epending on the method you use. </w:t>
      </w:r>
      <w:r w:rsidR="002D7CC4">
        <w:rPr>
          <w:rFonts w:ascii="Helvetica" w:hAnsi="Helvetica" w:cs="Arial"/>
          <w:sz w:val="20"/>
          <w:szCs w:val="20"/>
        </w:rPr>
        <w:t>If you require a special colour, we can produce any RAL or BS colour to order, although a minimum of 5L will usually be required.</w:t>
      </w:r>
      <w:r w:rsidR="002D7CC4" w:rsidRPr="00BD28FE">
        <w:rPr>
          <w:rFonts w:ascii="Helvetica" w:hAnsi="Helvetica" w:cs="Arial"/>
          <w:sz w:val="20"/>
          <w:szCs w:val="20"/>
        </w:rPr>
        <w:t xml:space="preserve"> </w:t>
      </w:r>
      <w:r w:rsidR="002D7CC4" w:rsidRPr="00CE3AF5">
        <w:rPr>
          <w:rFonts w:ascii="Helvetica" w:hAnsi="Helvetica" w:cs="Arial"/>
          <w:sz w:val="20"/>
          <w:szCs w:val="20"/>
        </w:rPr>
        <w:t>Please allow a little more time to have non-standard colours made to order</w:t>
      </w:r>
      <w:r w:rsidR="002D7CC4">
        <w:rPr>
          <w:rFonts w:ascii="Helvetica" w:hAnsi="Helvetica" w:cs="Arial"/>
          <w:sz w:val="20"/>
          <w:szCs w:val="20"/>
        </w:rPr>
        <w:t xml:space="preserve">. </w:t>
      </w:r>
      <w:r w:rsidR="00330793" w:rsidRPr="00BF4967">
        <w:rPr>
          <w:rFonts w:ascii="Helvetica" w:hAnsi="Helvetica" w:cs="Arial"/>
          <w:sz w:val="20"/>
          <w:szCs w:val="20"/>
        </w:rPr>
        <w:t>As with all our paints, it is important to follow the instructions to get the best results.</w:t>
      </w:r>
    </w:p>
    <w:p w:rsidR="00AB76F6" w:rsidRDefault="002B430A" w:rsidP="00AB76F6">
      <w:pPr>
        <w:spacing w:line="280" w:lineRule="atLeast"/>
        <w:jc w:val="both"/>
        <w:rPr>
          <w:rFonts w:ascii="Helvetica LT" w:hAnsi="Helvetica LT" w:cs="Arial"/>
          <w:sz w:val="20"/>
          <w:szCs w:val="20"/>
        </w:rPr>
      </w:pPr>
      <w:r>
        <w:rPr>
          <w:rFonts w:ascii="Helvetica LT" w:hAnsi="Helvetica LT" w:cs="Arial"/>
          <w:sz w:val="20"/>
          <w:szCs w:val="20"/>
        </w:rPr>
        <w:t>Vinylast</w:t>
      </w:r>
      <w:r w:rsidRPr="00365E77">
        <w:rPr>
          <w:rFonts w:ascii="Helvetica" w:hAnsi="Helvetica" w:cs="Arial"/>
          <w:sz w:val="20"/>
          <w:szCs w:val="20"/>
          <w:vertAlign w:val="superscript"/>
        </w:rPr>
        <w:t>™</w:t>
      </w:r>
      <w:r w:rsidR="00653557" w:rsidRPr="00653557">
        <w:rPr>
          <w:rFonts w:ascii="Helvetica LT" w:hAnsi="Helvetica LT" w:cs="Arial"/>
          <w:sz w:val="20"/>
          <w:szCs w:val="20"/>
        </w:rPr>
        <w:t xml:space="preserve"> </w:t>
      </w:r>
      <w:r w:rsidR="00653557">
        <w:rPr>
          <w:rFonts w:ascii="Helvetica LT" w:hAnsi="Helvetica LT" w:cs="Arial"/>
          <w:sz w:val="20"/>
          <w:szCs w:val="20"/>
        </w:rPr>
        <w:t>Colour Range</w:t>
      </w:r>
    </w:p>
    <w:p w:rsidR="00653557" w:rsidRDefault="009718EE" w:rsidP="004300B1">
      <w:pPr>
        <w:spacing w:line="280" w:lineRule="atLeast"/>
        <w:ind w:left="2880"/>
        <w:jc w:val="both"/>
        <w:rPr>
          <w:rFonts w:ascii="Helvetica" w:hAnsi="Helvetica" w:cs="Arial"/>
          <w:sz w:val="20"/>
          <w:szCs w:val="20"/>
        </w:rPr>
      </w:pPr>
      <w:r>
        <w:rPr>
          <w:noProof/>
          <w:lang w:eastAsia="en-GB"/>
        </w:rPr>
        <mc:AlternateContent>
          <mc:Choice Requires="wps">
            <w:drawing>
              <wp:anchor distT="0" distB="0" distL="114300" distR="114300" simplePos="0" relativeHeight="251700224" behindDoc="0" locked="0" layoutInCell="1" allowOverlap="1" wp14:anchorId="1FA6C855" wp14:editId="5C603520">
                <wp:simplePos x="0" y="0"/>
                <wp:positionH relativeFrom="column">
                  <wp:posOffset>121139</wp:posOffset>
                </wp:positionH>
                <wp:positionV relativeFrom="paragraph">
                  <wp:posOffset>1575435</wp:posOffset>
                </wp:positionV>
                <wp:extent cx="1311007" cy="330506"/>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1311007" cy="330506"/>
                        </a:xfrm>
                        <a:prstGeom prst="rect">
                          <a:avLst/>
                        </a:prstGeom>
                        <a:solidFill>
                          <a:prstClr val="white"/>
                        </a:solidFill>
                        <a:ln>
                          <a:noFill/>
                        </a:ln>
                        <a:effectLst/>
                      </wps:spPr>
                      <wps:txbx>
                        <w:txbxContent>
                          <w:p w:rsidR="008A03AA" w:rsidRPr="009718EE" w:rsidRDefault="008A03AA" w:rsidP="00953696">
                            <w:pPr>
                              <w:pStyle w:val="Caption"/>
                              <w:rPr>
                                <w:noProof/>
                              </w:rPr>
                            </w:pPr>
                            <w:r>
                              <w:rPr>
                                <w:noProof/>
                              </w:rPr>
                              <w:t>Semi-gloss Black Vinylast Product Code: 29RSB05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9.55pt;margin-top:124.05pt;width:103.25pt;height: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" stroked="f">
                <v:textbox inset="0,0,0,0">
                  <w:txbxContent>
                    <w:p w:rsidR="008A03AA" w:rsidRPr="009718EE" w:rsidRDefault="008A03AA" w:rsidP="00953696">
                      <w:pPr>
                        <w:pStyle w:val="Caption"/>
                        <w:rPr>
                          <w:noProof/>
                        </w:rPr>
                      </w:pPr>
                      <w:r>
                        <w:rPr>
                          <w:noProof/>
                        </w:rPr>
                        <w:t>Semi-gloss Black Vinylast Product Code: 29RSB05</w:t>
                      </w:r>
                    </w:p>
                  </w:txbxContent>
                </v:textbox>
              </v:shape>
            </w:pict>
          </mc:Fallback>
        </mc:AlternateContent>
      </w:r>
      <w:r w:rsidR="00D9426B">
        <w:rPr>
          <w:rFonts w:ascii="Helvetica LT" w:hAnsi="Helvetica LT" w:cs="Arial"/>
          <w:noProof/>
          <w:sz w:val="20"/>
          <w:szCs w:val="20"/>
          <w:lang w:eastAsia="en-GB"/>
        </w:rPr>
        <w:drawing>
          <wp:anchor distT="0" distB="0" distL="114300" distR="114300" simplePos="0" relativeHeight="251698176" behindDoc="1" locked="0" layoutInCell="1" allowOverlap="1" wp14:anchorId="71E2FB11" wp14:editId="2BC6B157">
            <wp:simplePos x="0" y="0"/>
            <wp:positionH relativeFrom="column">
              <wp:posOffset>-175260</wp:posOffset>
            </wp:positionH>
            <wp:positionV relativeFrom="paragraph">
              <wp:posOffset>58420</wp:posOffset>
            </wp:positionV>
            <wp:extent cx="1709420" cy="17995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RSB0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9420" cy="1799590"/>
                    </a:xfrm>
                    <a:prstGeom prst="rect">
                      <a:avLst/>
                    </a:prstGeom>
                  </pic:spPr>
                </pic:pic>
              </a:graphicData>
            </a:graphic>
            <wp14:sizeRelH relativeFrom="page">
              <wp14:pctWidth>0</wp14:pctWidth>
            </wp14:sizeRelH>
            <wp14:sizeRelV relativeFrom="page">
              <wp14:pctHeight>0</wp14:pctHeight>
            </wp14:sizeRelV>
          </wp:anchor>
        </w:drawing>
      </w:r>
      <w:r w:rsidR="00BF4967">
        <w:rPr>
          <w:rFonts w:ascii="Helvetica" w:hAnsi="Helvetica" w:cs="Arial"/>
          <w:sz w:val="20"/>
          <w:szCs w:val="20"/>
        </w:rPr>
        <w:t xml:space="preserve">Our full range of colours can be seen on our website and in our catalogue. </w:t>
      </w:r>
      <w:r w:rsidR="00D9426B">
        <w:rPr>
          <w:rFonts w:ascii="Helvetica" w:hAnsi="Helvetica" w:cs="Arial"/>
          <w:sz w:val="20"/>
          <w:szCs w:val="20"/>
        </w:rPr>
        <w:t>One of our best sellers is semi-gloss Black Vinylast</w:t>
      </w:r>
      <w:r w:rsidR="00D9426B" w:rsidRPr="00365E77">
        <w:rPr>
          <w:rFonts w:ascii="Helvetica" w:hAnsi="Helvetica" w:cs="Arial"/>
          <w:b/>
          <w:sz w:val="20"/>
          <w:szCs w:val="20"/>
          <w:vertAlign w:val="superscript"/>
        </w:rPr>
        <w:t>™</w:t>
      </w:r>
      <w:r w:rsidR="00D9426B">
        <w:rPr>
          <w:rFonts w:ascii="Helvetica" w:hAnsi="Helvetica" w:cs="Arial"/>
          <w:sz w:val="20"/>
          <w:szCs w:val="20"/>
        </w:rPr>
        <w:t>, but many</w:t>
      </w:r>
      <w:r w:rsidR="00EE5899" w:rsidRPr="002B430A">
        <w:rPr>
          <w:rFonts w:ascii="Helvetica" w:hAnsi="Helvetica" w:cs="Arial"/>
          <w:sz w:val="20"/>
          <w:szCs w:val="20"/>
        </w:rPr>
        <w:t xml:space="preserve"> people prefer something other than black!</w:t>
      </w:r>
      <w:r w:rsidR="00EE5899">
        <w:rPr>
          <w:rFonts w:ascii="Helvetica" w:hAnsi="Helvetica" w:cs="Arial"/>
          <w:b/>
          <w:sz w:val="20"/>
          <w:szCs w:val="20"/>
        </w:rPr>
        <w:t xml:space="preserve"> </w:t>
      </w:r>
      <w:r w:rsidR="00653557" w:rsidRPr="00653557">
        <w:rPr>
          <w:rFonts w:ascii="Helvetica" w:hAnsi="Helvetica" w:cs="Arial"/>
          <w:sz w:val="20"/>
          <w:szCs w:val="20"/>
        </w:rPr>
        <w:t>We have a range of colours and can sizes to meet most needs</w:t>
      </w:r>
      <w:r w:rsidR="00653557">
        <w:rPr>
          <w:rFonts w:ascii="Helvetica" w:hAnsi="Helvetica" w:cs="Arial"/>
          <w:b/>
          <w:sz w:val="20"/>
          <w:szCs w:val="20"/>
        </w:rPr>
        <w:t xml:space="preserve">. </w:t>
      </w:r>
      <w:r w:rsidR="004300B1">
        <w:rPr>
          <w:rFonts w:ascii="Helvetica" w:hAnsi="Helvetica" w:cs="Arial"/>
          <w:sz w:val="20"/>
          <w:szCs w:val="20"/>
        </w:rPr>
        <w:t>Vinylast</w:t>
      </w:r>
      <w:r w:rsidR="004300B1" w:rsidRPr="00365E77">
        <w:rPr>
          <w:rFonts w:ascii="Helvetica" w:hAnsi="Helvetica" w:cs="Arial"/>
          <w:b/>
          <w:sz w:val="20"/>
          <w:szCs w:val="20"/>
          <w:vertAlign w:val="superscript"/>
        </w:rPr>
        <w:t>™</w:t>
      </w:r>
      <w:r w:rsidR="004300B1">
        <w:rPr>
          <w:rFonts w:ascii="Helvetica" w:hAnsi="Helvetica" w:cs="Arial"/>
          <w:b/>
          <w:sz w:val="20"/>
          <w:szCs w:val="20"/>
          <w:vertAlign w:val="superscript"/>
        </w:rPr>
        <w:t xml:space="preserve"> </w:t>
      </w:r>
      <w:r w:rsidR="004300B1" w:rsidRPr="00BD28FE">
        <w:rPr>
          <w:rFonts w:ascii="Helvetica" w:hAnsi="Helvetica" w:cs="Arial"/>
          <w:sz w:val="20"/>
          <w:szCs w:val="20"/>
        </w:rPr>
        <w:t xml:space="preserve">Matt </w:t>
      </w:r>
      <w:r w:rsidR="00653557" w:rsidRPr="00BD28FE">
        <w:rPr>
          <w:rFonts w:ascii="Helvetica" w:hAnsi="Helvetica" w:cs="Arial"/>
          <w:sz w:val="20"/>
          <w:szCs w:val="20"/>
        </w:rPr>
        <w:t xml:space="preserve">and </w:t>
      </w:r>
      <w:r w:rsidR="004300B1">
        <w:rPr>
          <w:rFonts w:ascii="Helvetica" w:hAnsi="Helvetica" w:cs="Arial"/>
          <w:sz w:val="20"/>
          <w:szCs w:val="20"/>
        </w:rPr>
        <w:t>Vinylast</w:t>
      </w:r>
      <w:r w:rsidR="004300B1" w:rsidRPr="00365E77">
        <w:rPr>
          <w:rFonts w:ascii="Helvetica" w:hAnsi="Helvetica" w:cs="Arial"/>
          <w:b/>
          <w:sz w:val="20"/>
          <w:szCs w:val="20"/>
          <w:vertAlign w:val="superscript"/>
        </w:rPr>
        <w:t>™</w:t>
      </w:r>
      <w:r w:rsidR="004300B1">
        <w:rPr>
          <w:rFonts w:ascii="Helvetica" w:hAnsi="Helvetica" w:cs="Arial"/>
          <w:b/>
          <w:sz w:val="20"/>
          <w:szCs w:val="20"/>
        </w:rPr>
        <w:t xml:space="preserve"> </w:t>
      </w:r>
      <w:r w:rsidR="004300B1" w:rsidRPr="00BD28FE">
        <w:rPr>
          <w:rFonts w:ascii="Helvetica" w:hAnsi="Helvetica" w:cs="Arial"/>
          <w:sz w:val="20"/>
          <w:szCs w:val="20"/>
        </w:rPr>
        <w:t xml:space="preserve">Gloss </w:t>
      </w:r>
      <w:r w:rsidR="004300B1" w:rsidRPr="002D7CC4">
        <w:rPr>
          <w:rFonts w:ascii="Helvetica" w:hAnsi="Helvetica" w:cs="Arial"/>
          <w:i/>
          <w:sz w:val="20"/>
          <w:szCs w:val="20"/>
        </w:rPr>
        <w:t xml:space="preserve">(only for use as a top coat) </w:t>
      </w:r>
      <w:r w:rsidR="00653557" w:rsidRPr="00BD28FE">
        <w:rPr>
          <w:rFonts w:ascii="Helvetica" w:hAnsi="Helvetica" w:cs="Arial"/>
          <w:sz w:val="20"/>
          <w:szCs w:val="20"/>
        </w:rPr>
        <w:t xml:space="preserve">sheens are also available. </w:t>
      </w:r>
      <w:r w:rsidR="00EE5899" w:rsidRPr="00CE3AF5">
        <w:rPr>
          <w:rFonts w:ascii="Helvetica" w:hAnsi="Helvetica" w:cs="Arial"/>
          <w:sz w:val="20"/>
          <w:szCs w:val="20"/>
        </w:rPr>
        <w:t xml:space="preserve">A firm favourite is Graphite, a </w:t>
      </w:r>
      <w:r w:rsidR="00EE5899">
        <w:rPr>
          <w:rFonts w:ascii="Helvetica" w:hAnsi="Helvetica" w:cs="Arial"/>
          <w:sz w:val="20"/>
          <w:szCs w:val="20"/>
        </w:rPr>
        <w:t xml:space="preserve">modern </w:t>
      </w:r>
      <w:r w:rsidR="00EE5899" w:rsidRPr="00CE3AF5">
        <w:rPr>
          <w:rFonts w:ascii="Helvetica" w:hAnsi="Helvetica" w:cs="Arial"/>
          <w:sz w:val="20"/>
          <w:szCs w:val="20"/>
        </w:rPr>
        <w:t>grey paint with a hint of sparkle</w:t>
      </w:r>
      <w:r w:rsidR="004300B1">
        <w:rPr>
          <w:rFonts w:ascii="Helvetica" w:hAnsi="Helvetica" w:cs="Arial"/>
          <w:sz w:val="20"/>
          <w:szCs w:val="20"/>
        </w:rPr>
        <w:t>,</w:t>
      </w:r>
      <w:r w:rsidR="00653557" w:rsidRPr="00BD28FE">
        <w:rPr>
          <w:rFonts w:ascii="Helvetica" w:hAnsi="Helvetica" w:cs="Arial"/>
          <w:sz w:val="20"/>
          <w:szCs w:val="20"/>
        </w:rPr>
        <w:t xml:space="preserve"> and Anthracite, which are </w:t>
      </w:r>
      <w:r w:rsidR="004300B1">
        <w:rPr>
          <w:rFonts w:ascii="Helvetica" w:hAnsi="Helvetica" w:cs="Arial"/>
          <w:sz w:val="20"/>
          <w:szCs w:val="20"/>
        </w:rPr>
        <w:t xml:space="preserve">both </w:t>
      </w:r>
      <w:r w:rsidR="00653557">
        <w:rPr>
          <w:rFonts w:ascii="Helvetica" w:hAnsi="Helvetica" w:cs="Arial"/>
          <w:sz w:val="20"/>
          <w:szCs w:val="20"/>
        </w:rPr>
        <w:t xml:space="preserve">high quality </w:t>
      </w:r>
      <w:r w:rsidR="00653557" w:rsidRPr="00BD28FE">
        <w:rPr>
          <w:rFonts w:ascii="Helvetica" w:hAnsi="Helvetica" w:cs="Arial"/>
          <w:sz w:val="20"/>
          <w:szCs w:val="20"/>
        </w:rPr>
        <w:t>metallic fini</w:t>
      </w:r>
      <w:r w:rsidR="00653557">
        <w:rPr>
          <w:rFonts w:ascii="Helvetica" w:hAnsi="Helvetica" w:cs="Arial"/>
          <w:sz w:val="20"/>
          <w:szCs w:val="20"/>
        </w:rPr>
        <w:t xml:space="preserve">shes, with </w:t>
      </w:r>
      <w:r w:rsidR="00653557" w:rsidRPr="00BD28FE">
        <w:rPr>
          <w:rFonts w:ascii="Helvetica" w:hAnsi="Helvetica" w:cs="Arial"/>
          <w:sz w:val="20"/>
          <w:szCs w:val="20"/>
        </w:rPr>
        <w:t xml:space="preserve">Moss Green, Brown, White and </w:t>
      </w:r>
      <w:r w:rsidR="00653557" w:rsidRPr="009718EE">
        <w:rPr>
          <w:rFonts w:ascii="Helvetica" w:hAnsi="Helvetica" w:cs="Arial"/>
          <w:sz w:val="20"/>
          <w:szCs w:val="20"/>
        </w:rPr>
        <w:t>Blue</w:t>
      </w:r>
      <w:r w:rsidR="00653557" w:rsidRPr="00BD28FE">
        <w:rPr>
          <w:rFonts w:ascii="Helvetica" w:hAnsi="Helvetica" w:cs="Arial"/>
          <w:sz w:val="20"/>
          <w:szCs w:val="20"/>
        </w:rPr>
        <w:t xml:space="preserve"> also in demand</w:t>
      </w:r>
      <w:r w:rsidR="00653557">
        <w:rPr>
          <w:rFonts w:ascii="Helvetica" w:hAnsi="Helvetica" w:cs="Arial"/>
          <w:sz w:val="20"/>
          <w:szCs w:val="20"/>
        </w:rPr>
        <w:t>.</w:t>
      </w:r>
      <w:r w:rsidR="00653557" w:rsidRPr="00AB76F6">
        <w:rPr>
          <w:rFonts w:ascii="Helvetica" w:hAnsi="Helvetica" w:cs="Arial"/>
          <w:sz w:val="20"/>
          <w:szCs w:val="20"/>
        </w:rPr>
        <w:t xml:space="preserve"> </w:t>
      </w:r>
      <w:r w:rsidR="00EE5899">
        <w:rPr>
          <w:rFonts w:ascii="Helvetica" w:hAnsi="Helvetica" w:cs="Arial"/>
          <w:sz w:val="20"/>
          <w:szCs w:val="20"/>
        </w:rPr>
        <w:t xml:space="preserve">We also have </w:t>
      </w:r>
      <w:r w:rsidR="00EE5899" w:rsidRPr="00CE3AF5">
        <w:rPr>
          <w:rFonts w:ascii="Helvetica" w:hAnsi="Helvetica" w:cs="Arial"/>
          <w:sz w:val="20"/>
          <w:szCs w:val="20"/>
        </w:rPr>
        <w:t xml:space="preserve">Sparkle Silver </w:t>
      </w:r>
      <w:r w:rsidR="00EE5899">
        <w:rPr>
          <w:rFonts w:ascii="Helvetica" w:hAnsi="Helvetica" w:cs="Arial"/>
          <w:sz w:val="20"/>
          <w:szCs w:val="20"/>
        </w:rPr>
        <w:t xml:space="preserve">which </w:t>
      </w:r>
      <w:r w:rsidR="00EE5899" w:rsidRPr="00CE3AF5">
        <w:rPr>
          <w:rFonts w:ascii="Helvetica" w:hAnsi="Helvetica" w:cs="Arial"/>
          <w:sz w:val="20"/>
          <w:szCs w:val="20"/>
        </w:rPr>
        <w:t>will give</w:t>
      </w:r>
      <w:r w:rsidR="00EE5899">
        <w:rPr>
          <w:rFonts w:ascii="Helvetica" w:hAnsi="Helvetica" w:cs="Arial"/>
          <w:sz w:val="20"/>
          <w:szCs w:val="20"/>
        </w:rPr>
        <w:t xml:space="preserve"> any </w:t>
      </w:r>
      <w:r w:rsidR="00EE5899" w:rsidRPr="00CE3AF5">
        <w:rPr>
          <w:rFonts w:ascii="Helvetica" w:hAnsi="Helvetica" w:cs="Arial"/>
          <w:sz w:val="20"/>
          <w:szCs w:val="20"/>
        </w:rPr>
        <w:t>metalwork a modern appearance</w:t>
      </w:r>
      <w:r w:rsidR="00EE5899">
        <w:rPr>
          <w:rFonts w:ascii="Helvetica" w:hAnsi="Helvetica" w:cs="Arial"/>
          <w:sz w:val="20"/>
          <w:szCs w:val="20"/>
        </w:rPr>
        <w:t>.</w:t>
      </w:r>
      <w:r w:rsidR="00EE5899" w:rsidRPr="00CE3AF5">
        <w:rPr>
          <w:rFonts w:ascii="Helvetica" w:hAnsi="Helvetica" w:cs="Arial"/>
          <w:sz w:val="20"/>
          <w:szCs w:val="20"/>
        </w:rPr>
        <w:t xml:space="preserve"> </w:t>
      </w:r>
      <w:r w:rsidR="00653557" w:rsidRPr="00BD28FE">
        <w:rPr>
          <w:rFonts w:ascii="Helvetica" w:hAnsi="Helvetica" w:cs="Arial"/>
          <w:sz w:val="20"/>
          <w:szCs w:val="20"/>
        </w:rPr>
        <w:t xml:space="preserve">With the use of our Patinas these colours can offer outstanding finishes </w:t>
      </w:r>
      <w:r w:rsidR="00EE5899">
        <w:rPr>
          <w:rFonts w:ascii="Helvetica" w:hAnsi="Helvetica" w:cs="Arial"/>
          <w:sz w:val="20"/>
          <w:szCs w:val="20"/>
        </w:rPr>
        <w:t>that</w:t>
      </w:r>
      <w:r w:rsidR="00653557" w:rsidRPr="00BD28FE">
        <w:rPr>
          <w:rFonts w:ascii="Helvetica" w:hAnsi="Helvetica" w:cs="Arial"/>
          <w:sz w:val="20"/>
          <w:szCs w:val="20"/>
        </w:rPr>
        <w:t xml:space="preserve"> will give many years service</w:t>
      </w:r>
      <w:r w:rsidR="00653557">
        <w:rPr>
          <w:rFonts w:ascii="Helvetica" w:hAnsi="Helvetica" w:cs="Arial"/>
          <w:sz w:val="20"/>
          <w:szCs w:val="20"/>
        </w:rPr>
        <w:t xml:space="preserve"> </w:t>
      </w:r>
      <w:r w:rsidR="00EE5899">
        <w:rPr>
          <w:rFonts w:ascii="Helvetica" w:hAnsi="Helvetica" w:cs="Arial"/>
          <w:sz w:val="20"/>
          <w:szCs w:val="20"/>
        </w:rPr>
        <w:t xml:space="preserve">and </w:t>
      </w:r>
      <w:r w:rsidR="00653557">
        <w:rPr>
          <w:rFonts w:ascii="Helvetica" w:hAnsi="Helvetica" w:cs="Arial"/>
          <w:sz w:val="20"/>
          <w:szCs w:val="20"/>
        </w:rPr>
        <w:t>which are popular with customers</w:t>
      </w:r>
      <w:r w:rsidR="00653557" w:rsidRPr="00BD28FE">
        <w:rPr>
          <w:rFonts w:ascii="Helvetica" w:hAnsi="Helvetica" w:cs="Arial"/>
          <w:sz w:val="20"/>
          <w:szCs w:val="20"/>
        </w:rPr>
        <w:t>.</w:t>
      </w:r>
      <w:r w:rsidR="00653557">
        <w:rPr>
          <w:rFonts w:ascii="Helvetica" w:hAnsi="Helvetica" w:cs="Arial"/>
          <w:sz w:val="20"/>
          <w:szCs w:val="20"/>
        </w:rPr>
        <w:t xml:space="preserve"> They can be over-coated in the future easily and successfully.</w:t>
      </w:r>
    </w:p>
    <w:p w:rsidR="002D7CC4" w:rsidRPr="004300B1" w:rsidRDefault="002D7CC4" w:rsidP="004300B1">
      <w:pPr>
        <w:spacing w:line="280" w:lineRule="atLeast"/>
        <w:ind w:left="2880"/>
        <w:jc w:val="both"/>
        <w:rPr>
          <w:rFonts w:ascii="Helvetica LT" w:hAnsi="Helvetica LT" w:cs="Arial"/>
          <w:sz w:val="20"/>
          <w:szCs w:val="20"/>
        </w:rPr>
      </w:pPr>
    </w:p>
    <w:p w:rsidR="002B430A" w:rsidRPr="00BD28FE" w:rsidRDefault="009718EE" w:rsidP="002B430A">
      <w:pPr>
        <w:pStyle w:val="BodyText"/>
        <w:spacing w:after="100" w:line="280" w:lineRule="atLeast"/>
        <w:jc w:val="both"/>
        <w:rPr>
          <w:rFonts w:ascii="Helvetica" w:hAnsi="Helvetica" w:cs="Arial"/>
          <w:b w:val="0"/>
          <w:sz w:val="20"/>
          <w:szCs w:val="20"/>
        </w:rPr>
      </w:pPr>
      <w:r>
        <w:rPr>
          <w:rFonts w:ascii="Helvetica" w:hAnsi="Helvetica" w:cs="Arial"/>
          <w:b w:val="0"/>
          <w:sz w:val="20"/>
          <w:szCs w:val="20"/>
        </w:rPr>
        <w:t>RAL colour charts</w:t>
      </w:r>
      <w:r w:rsidR="002B430A">
        <w:rPr>
          <w:rFonts w:ascii="Helvetica" w:hAnsi="Helvetica" w:cs="Arial"/>
          <w:b w:val="0"/>
          <w:sz w:val="20"/>
          <w:szCs w:val="20"/>
        </w:rPr>
        <w:t xml:space="preserve"> can be found at </w:t>
      </w:r>
      <w:hyperlink r:id="rId31" w:history="1">
        <w:r w:rsidR="002B430A" w:rsidRPr="005D2B1B">
          <w:rPr>
            <w:rStyle w:val="Hyperlink"/>
            <w:rFonts w:ascii="Helvetica" w:hAnsi="Helvetica" w:cs="Arial"/>
            <w:b w:val="0"/>
            <w:color w:val="auto"/>
            <w:sz w:val="20"/>
            <w:szCs w:val="20"/>
          </w:rPr>
          <w:t>http://www.ralcolor.com/</w:t>
        </w:r>
      </w:hyperlink>
      <w:r w:rsidR="002B430A">
        <w:rPr>
          <w:rFonts w:ascii="Helvetica" w:hAnsi="Helvetica" w:cs="Arial"/>
          <w:b w:val="0"/>
          <w:sz w:val="20"/>
          <w:szCs w:val="20"/>
        </w:rPr>
        <w:t xml:space="preserve"> and BS colours at </w:t>
      </w:r>
      <w:hyperlink r:id="rId32" w:history="1">
        <w:r w:rsidR="002B430A" w:rsidRPr="005D2B1B">
          <w:rPr>
            <w:rStyle w:val="Hyperlink"/>
            <w:rFonts w:ascii="Helvetica" w:hAnsi="Helvetica" w:cs="Arial"/>
            <w:b w:val="0"/>
            <w:color w:val="auto"/>
            <w:sz w:val="20"/>
            <w:szCs w:val="20"/>
          </w:rPr>
          <w:t>http://www.britishstandardcolour.com</w:t>
        </w:r>
      </w:hyperlink>
      <w:r w:rsidR="00CE3AF5">
        <w:rPr>
          <w:rFonts w:ascii="Helvetica" w:hAnsi="Helvetica" w:cs="Arial"/>
          <w:b w:val="0"/>
          <w:sz w:val="20"/>
          <w:szCs w:val="20"/>
        </w:rPr>
        <w:t xml:space="preserve"> although colours you find online or in a brochure may look slightly different in reality as computer screens and printing inks may vary.</w:t>
      </w:r>
    </w:p>
    <w:p w:rsidR="002B430A" w:rsidRDefault="002B430A" w:rsidP="002B430A">
      <w:pPr>
        <w:spacing w:line="280" w:lineRule="atLeast"/>
        <w:jc w:val="both"/>
        <w:rPr>
          <w:rFonts w:ascii="Helvetica LT" w:hAnsi="Helvetica LT" w:cs="Arial"/>
          <w:sz w:val="20"/>
          <w:szCs w:val="20"/>
        </w:rPr>
      </w:pPr>
      <w:r w:rsidRPr="00BD28FE">
        <w:rPr>
          <w:rFonts w:ascii="Helvetica" w:hAnsi="Helvetica" w:cs="Arial"/>
          <w:b/>
          <w:sz w:val="20"/>
          <w:szCs w:val="20"/>
        </w:rPr>
        <w:t>Vinylast</w:t>
      </w:r>
      <w:r w:rsidRPr="00365E77">
        <w:rPr>
          <w:rFonts w:ascii="Helvetica" w:hAnsi="Helvetica" w:cs="Arial"/>
          <w:sz w:val="20"/>
          <w:szCs w:val="20"/>
          <w:vertAlign w:val="superscript"/>
        </w:rPr>
        <w:t>™</w:t>
      </w:r>
      <w:r w:rsidRPr="00BD28FE">
        <w:rPr>
          <w:rFonts w:ascii="Helvetica" w:hAnsi="Helvetica" w:cs="Arial"/>
          <w:b/>
          <w:sz w:val="20"/>
          <w:szCs w:val="20"/>
          <w:vertAlign w:val="superscript"/>
        </w:rPr>
        <w:t xml:space="preserve"> </w:t>
      </w:r>
      <w:r w:rsidRPr="00BD28FE">
        <w:rPr>
          <w:rFonts w:ascii="Helvetica" w:hAnsi="Helvetica" w:cs="Arial"/>
          <w:b/>
          <w:sz w:val="20"/>
          <w:szCs w:val="20"/>
        </w:rPr>
        <w:t>Gloss</w:t>
      </w:r>
    </w:p>
    <w:p w:rsidR="00BD28FE" w:rsidRPr="002B430A" w:rsidRDefault="00BD28FE" w:rsidP="002B430A">
      <w:pPr>
        <w:spacing w:after="200" w:line="280" w:lineRule="atLeast"/>
        <w:jc w:val="both"/>
        <w:rPr>
          <w:rFonts w:ascii="Helvetica LT" w:hAnsi="Helvetica LT" w:cs="Arial"/>
          <w:sz w:val="20"/>
          <w:szCs w:val="20"/>
        </w:rPr>
      </w:pPr>
      <w:r w:rsidRPr="00BD28FE">
        <w:rPr>
          <w:rFonts w:ascii="Helvetica" w:hAnsi="Helvetica" w:cs="Arial"/>
          <w:sz w:val="20"/>
          <w:szCs w:val="20"/>
        </w:rPr>
        <w:t>Please note that</w:t>
      </w:r>
      <w:r w:rsidRPr="00BD28FE">
        <w:rPr>
          <w:rFonts w:ascii="Helvetica" w:hAnsi="Helvetica" w:cs="Arial"/>
          <w:b/>
          <w:sz w:val="20"/>
          <w:szCs w:val="20"/>
        </w:rPr>
        <w:t xml:space="preserve"> </w:t>
      </w:r>
      <w:r w:rsidRPr="002B430A">
        <w:rPr>
          <w:rFonts w:ascii="Helvetica" w:hAnsi="Helvetica" w:cs="Arial"/>
          <w:sz w:val="20"/>
          <w:szCs w:val="20"/>
        </w:rPr>
        <w:t>Vinylast</w:t>
      </w:r>
      <w:r w:rsidR="00365E77" w:rsidRPr="002B430A">
        <w:rPr>
          <w:rFonts w:ascii="Helvetica" w:hAnsi="Helvetica" w:cs="Arial"/>
          <w:sz w:val="20"/>
          <w:szCs w:val="20"/>
          <w:vertAlign w:val="superscript"/>
        </w:rPr>
        <w:t>™</w:t>
      </w:r>
      <w:r w:rsidRPr="002B430A">
        <w:rPr>
          <w:rFonts w:ascii="Helvetica" w:hAnsi="Helvetica" w:cs="Arial"/>
          <w:sz w:val="20"/>
          <w:szCs w:val="20"/>
          <w:vertAlign w:val="superscript"/>
        </w:rPr>
        <w:t xml:space="preserve"> </w:t>
      </w:r>
      <w:r w:rsidRPr="002B430A">
        <w:rPr>
          <w:rFonts w:ascii="Helvetica" w:hAnsi="Helvetica" w:cs="Arial"/>
          <w:sz w:val="20"/>
          <w:szCs w:val="20"/>
        </w:rPr>
        <w:t>Gloss</w:t>
      </w:r>
      <w:r w:rsidRPr="00BD28FE">
        <w:rPr>
          <w:rFonts w:ascii="Helvetica" w:hAnsi="Helvetica" w:cs="Arial"/>
          <w:sz w:val="20"/>
          <w:szCs w:val="20"/>
        </w:rPr>
        <w:t xml:space="preserve"> should only </w:t>
      </w:r>
      <w:r w:rsidR="00C10B51">
        <w:rPr>
          <w:rFonts w:ascii="Helvetica" w:hAnsi="Helvetica" w:cs="Arial"/>
          <w:sz w:val="20"/>
          <w:szCs w:val="20"/>
        </w:rPr>
        <w:t xml:space="preserve">ever </w:t>
      </w:r>
      <w:r w:rsidRPr="00BD28FE">
        <w:rPr>
          <w:rFonts w:ascii="Helvetica" w:hAnsi="Helvetica" w:cs="Arial"/>
          <w:sz w:val="20"/>
          <w:szCs w:val="20"/>
        </w:rPr>
        <w:t xml:space="preserve">be used as a </w:t>
      </w:r>
      <w:r w:rsidRPr="00BD28FE">
        <w:rPr>
          <w:rFonts w:ascii="Helvetica" w:hAnsi="Helvetica" w:cs="Arial"/>
          <w:b/>
          <w:sz w:val="20"/>
          <w:szCs w:val="20"/>
        </w:rPr>
        <w:t>final coat</w:t>
      </w:r>
      <w:r w:rsidRPr="00BD28FE">
        <w:rPr>
          <w:rFonts w:ascii="Helvetica" w:hAnsi="Helvetica" w:cs="Arial"/>
          <w:sz w:val="20"/>
          <w:szCs w:val="20"/>
        </w:rPr>
        <w:t xml:space="preserve"> over the top of </w:t>
      </w:r>
      <w:r w:rsidR="00C10B51">
        <w:rPr>
          <w:rFonts w:ascii="Helvetica" w:hAnsi="Helvetica" w:cs="Arial"/>
          <w:sz w:val="20"/>
          <w:szCs w:val="20"/>
        </w:rPr>
        <w:t xml:space="preserve">a </w:t>
      </w:r>
      <w:r w:rsidR="002B430A" w:rsidRPr="00BD28FE">
        <w:rPr>
          <w:rFonts w:ascii="Helvetica" w:hAnsi="Helvetica" w:cs="Arial"/>
          <w:sz w:val="20"/>
          <w:szCs w:val="20"/>
        </w:rPr>
        <w:t>Vinylast</w:t>
      </w:r>
      <w:r w:rsidR="002B430A" w:rsidRPr="00365E77">
        <w:rPr>
          <w:rFonts w:ascii="Helvetica" w:hAnsi="Helvetica" w:cs="Arial"/>
          <w:sz w:val="20"/>
          <w:szCs w:val="20"/>
          <w:vertAlign w:val="superscript"/>
        </w:rPr>
        <w:t>™</w:t>
      </w:r>
      <w:r w:rsidR="002B430A">
        <w:rPr>
          <w:rFonts w:ascii="Helvetica" w:hAnsi="Helvetica" w:cs="Arial"/>
          <w:sz w:val="20"/>
          <w:szCs w:val="20"/>
          <w:vertAlign w:val="superscript"/>
        </w:rPr>
        <w:t xml:space="preserve"> </w:t>
      </w:r>
      <w:r w:rsidRPr="00BD28FE">
        <w:rPr>
          <w:rFonts w:ascii="Helvetica" w:hAnsi="Helvetica" w:cs="Arial"/>
          <w:sz w:val="20"/>
          <w:szCs w:val="20"/>
        </w:rPr>
        <w:t xml:space="preserve">Matt or Semi-Gloss </w:t>
      </w:r>
      <w:r w:rsidR="00C10B51" w:rsidRPr="00C10B51">
        <w:rPr>
          <w:rFonts w:ascii="Helvetica" w:hAnsi="Helvetica" w:cs="Arial"/>
          <w:sz w:val="20"/>
          <w:szCs w:val="20"/>
        </w:rPr>
        <w:t>base</w:t>
      </w:r>
      <w:r w:rsidRPr="00BD28FE">
        <w:rPr>
          <w:rFonts w:ascii="Helvetica" w:hAnsi="Helvetica" w:cs="Arial"/>
          <w:sz w:val="20"/>
          <w:szCs w:val="20"/>
        </w:rPr>
        <w:t>.</w:t>
      </w:r>
      <w:r w:rsidR="00EB3B28">
        <w:rPr>
          <w:rFonts w:ascii="Helvetica" w:hAnsi="Helvetica" w:cs="Arial"/>
          <w:sz w:val="20"/>
          <w:szCs w:val="20"/>
        </w:rPr>
        <w:t xml:space="preserve"> </w:t>
      </w:r>
      <w:r w:rsidR="002B430A">
        <w:rPr>
          <w:rFonts w:ascii="Helvetica" w:hAnsi="Helvetica" w:cs="Arial"/>
          <w:sz w:val="20"/>
          <w:szCs w:val="20"/>
        </w:rPr>
        <w:t>A top coat of Vinylast Gloss</w:t>
      </w:r>
      <w:r w:rsidR="002B430A" w:rsidRPr="002B430A">
        <w:rPr>
          <w:rFonts w:ascii="Helvetica" w:hAnsi="Helvetica" w:cs="Arial"/>
          <w:sz w:val="20"/>
          <w:szCs w:val="20"/>
          <w:vertAlign w:val="superscript"/>
        </w:rPr>
        <w:t>™</w:t>
      </w:r>
      <w:r w:rsidR="00EB3B28">
        <w:rPr>
          <w:rFonts w:ascii="Helvetica" w:hAnsi="Helvetica" w:cs="Arial"/>
          <w:sz w:val="20"/>
          <w:szCs w:val="20"/>
        </w:rPr>
        <w:t xml:space="preserve"> will give your work a higher sheen level.</w:t>
      </w:r>
    </w:p>
    <w:p w:rsidR="002D7CC4" w:rsidRDefault="002D7CC4" w:rsidP="009B36A0">
      <w:pPr>
        <w:pStyle w:val="BodyText"/>
        <w:spacing w:line="280" w:lineRule="atLeast"/>
        <w:jc w:val="both"/>
        <w:rPr>
          <w:rFonts w:ascii="Helvetica LT" w:hAnsi="Helvetica LT" w:cs="Arial"/>
          <w:b w:val="0"/>
          <w:sz w:val="20"/>
          <w:szCs w:val="20"/>
        </w:rPr>
      </w:pPr>
    </w:p>
    <w:p w:rsidR="002B430A" w:rsidRPr="002B430A" w:rsidRDefault="002B430A" w:rsidP="009B36A0">
      <w:pPr>
        <w:pStyle w:val="BodyText"/>
        <w:spacing w:line="280" w:lineRule="atLeast"/>
        <w:jc w:val="both"/>
        <w:rPr>
          <w:rFonts w:ascii="Helvetica LT" w:hAnsi="Helvetica LT" w:cs="Arial"/>
          <w:b w:val="0"/>
          <w:sz w:val="20"/>
          <w:szCs w:val="20"/>
        </w:rPr>
      </w:pPr>
      <w:r w:rsidRPr="002B430A">
        <w:rPr>
          <w:rFonts w:ascii="Helvetica LT" w:hAnsi="Helvetica LT" w:cs="Arial"/>
          <w:b w:val="0"/>
          <w:sz w:val="20"/>
          <w:szCs w:val="20"/>
        </w:rPr>
        <w:lastRenderedPageBreak/>
        <w:t>Aluminium</w:t>
      </w:r>
    </w:p>
    <w:p w:rsidR="00EB3B28" w:rsidRDefault="00EB3B28" w:rsidP="009B36A0">
      <w:pPr>
        <w:pStyle w:val="BodyText"/>
        <w:spacing w:line="280" w:lineRule="atLeast"/>
        <w:jc w:val="both"/>
        <w:rPr>
          <w:rFonts w:ascii="Helvetica" w:hAnsi="Helvetica" w:cs="Arial"/>
          <w:b w:val="0"/>
          <w:sz w:val="20"/>
          <w:szCs w:val="20"/>
        </w:rPr>
      </w:pPr>
      <w:r w:rsidRPr="00EB3B28">
        <w:rPr>
          <w:rFonts w:ascii="Helvetica" w:hAnsi="Helvetica" w:cs="Arial"/>
          <w:b w:val="0"/>
          <w:sz w:val="20"/>
          <w:szCs w:val="20"/>
        </w:rPr>
        <w:t>For</w:t>
      </w:r>
      <w:r w:rsidR="0079297C">
        <w:rPr>
          <w:rFonts w:ascii="Helvetica" w:hAnsi="Helvetica" w:cs="Arial"/>
          <w:b w:val="0"/>
          <w:sz w:val="20"/>
          <w:szCs w:val="20"/>
        </w:rPr>
        <w:t xml:space="preserve"> painting</w:t>
      </w:r>
      <w:r w:rsidRPr="00BD28FE">
        <w:rPr>
          <w:rFonts w:ascii="Helvetica" w:hAnsi="Helvetica" w:cs="Arial"/>
          <w:sz w:val="20"/>
          <w:szCs w:val="20"/>
        </w:rPr>
        <w:t xml:space="preserve"> Aluminium,</w:t>
      </w:r>
      <w:r w:rsidRPr="00BD28FE">
        <w:rPr>
          <w:rFonts w:ascii="Helvetica" w:hAnsi="Helvetica" w:cs="Arial"/>
          <w:b w:val="0"/>
          <w:sz w:val="20"/>
          <w:szCs w:val="20"/>
        </w:rPr>
        <w:t xml:space="preserve"> </w:t>
      </w:r>
      <w:r w:rsidR="0079297C">
        <w:rPr>
          <w:rFonts w:ascii="Helvetica" w:hAnsi="Helvetica" w:cs="Arial"/>
          <w:b w:val="0"/>
          <w:sz w:val="20"/>
          <w:szCs w:val="20"/>
        </w:rPr>
        <w:t xml:space="preserve">please </w:t>
      </w:r>
      <w:r w:rsidRPr="00BD28FE">
        <w:rPr>
          <w:rFonts w:ascii="Helvetica" w:hAnsi="Helvetica" w:cs="Arial"/>
          <w:b w:val="0"/>
          <w:sz w:val="20"/>
          <w:szCs w:val="20"/>
        </w:rPr>
        <w:t xml:space="preserve">ensure that the surface has been abraded and </w:t>
      </w:r>
      <w:r w:rsidR="002B430A">
        <w:rPr>
          <w:rFonts w:ascii="Helvetica" w:hAnsi="Helvetica" w:cs="Arial"/>
          <w:b w:val="0"/>
          <w:sz w:val="20"/>
          <w:szCs w:val="20"/>
        </w:rPr>
        <w:t xml:space="preserve">we recommend that you should </w:t>
      </w:r>
      <w:r w:rsidRPr="00BD28FE">
        <w:rPr>
          <w:rFonts w:ascii="Helvetica" w:hAnsi="Helvetica" w:cs="Arial"/>
          <w:b w:val="0"/>
          <w:sz w:val="20"/>
          <w:szCs w:val="20"/>
        </w:rPr>
        <w:t xml:space="preserve">always use </w:t>
      </w:r>
      <w:r w:rsidRPr="00BD28FE">
        <w:rPr>
          <w:rFonts w:ascii="Helvetica" w:hAnsi="Helvetica" w:cs="Arial"/>
          <w:sz w:val="20"/>
          <w:szCs w:val="20"/>
        </w:rPr>
        <w:t xml:space="preserve">Brundle Mordant ‘T’ Wash </w:t>
      </w:r>
      <w:r w:rsidRPr="00BD28FE">
        <w:rPr>
          <w:rFonts w:ascii="Helvetica" w:hAnsi="Helvetica" w:cs="Arial"/>
          <w:b w:val="0"/>
          <w:sz w:val="20"/>
          <w:szCs w:val="20"/>
        </w:rPr>
        <w:t xml:space="preserve">prior to painting with </w:t>
      </w:r>
      <w:r w:rsidRPr="002B430A">
        <w:rPr>
          <w:rFonts w:ascii="Helvetica" w:hAnsi="Helvetica" w:cs="Arial"/>
          <w:b w:val="0"/>
          <w:sz w:val="20"/>
          <w:szCs w:val="20"/>
        </w:rPr>
        <w:t>Vinylast</w:t>
      </w:r>
      <w:r w:rsidR="00365E77" w:rsidRPr="002B430A">
        <w:rPr>
          <w:rFonts w:ascii="Helvetica" w:hAnsi="Helvetica" w:cs="Arial"/>
          <w:b w:val="0"/>
          <w:sz w:val="20"/>
          <w:szCs w:val="20"/>
          <w:vertAlign w:val="superscript"/>
        </w:rPr>
        <w:t>™</w:t>
      </w:r>
      <w:r w:rsidRPr="00BD28FE">
        <w:rPr>
          <w:rFonts w:ascii="Helvetica" w:hAnsi="Helvetica" w:cs="Arial"/>
          <w:b w:val="0"/>
          <w:sz w:val="20"/>
          <w:szCs w:val="20"/>
        </w:rPr>
        <w:t xml:space="preserve"> to </w:t>
      </w:r>
      <w:r w:rsidR="002B430A">
        <w:rPr>
          <w:rFonts w:ascii="Helvetica" w:hAnsi="Helvetica" w:cs="Arial"/>
          <w:b w:val="0"/>
          <w:sz w:val="20"/>
          <w:szCs w:val="20"/>
        </w:rPr>
        <w:t>aid</w:t>
      </w:r>
      <w:r w:rsidRPr="00BD28FE">
        <w:rPr>
          <w:rFonts w:ascii="Helvetica" w:hAnsi="Helvetica" w:cs="Arial"/>
          <w:b w:val="0"/>
          <w:sz w:val="20"/>
          <w:szCs w:val="20"/>
        </w:rPr>
        <w:t xml:space="preserve"> adhesion.</w:t>
      </w:r>
    </w:p>
    <w:p w:rsidR="00432B23" w:rsidRDefault="00432B23" w:rsidP="009B36A0">
      <w:pPr>
        <w:pStyle w:val="BodyText"/>
        <w:spacing w:line="280" w:lineRule="atLeast"/>
        <w:jc w:val="both"/>
        <w:rPr>
          <w:rFonts w:ascii="Helvetica" w:hAnsi="Helvetica" w:cs="Arial"/>
          <w:b w:val="0"/>
          <w:sz w:val="20"/>
          <w:szCs w:val="20"/>
        </w:rPr>
      </w:pPr>
    </w:p>
    <w:p w:rsidR="002B430A" w:rsidRDefault="00BD28FE" w:rsidP="009B36A0">
      <w:pPr>
        <w:pStyle w:val="BodyText"/>
        <w:spacing w:line="280" w:lineRule="atLeast"/>
        <w:jc w:val="both"/>
        <w:rPr>
          <w:rFonts w:ascii="Helvetica LT" w:hAnsi="Helvetica LT" w:cs="Arial"/>
          <w:b w:val="0"/>
          <w:sz w:val="20"/>
          <w:szCs w:val="20"/>
        </w:rPr>
      </w:pPr>
      <w:r w:rsidRPr="006B77E4">
        <w:rPr>
          <w:rFonts w:ascii="Helvetica LT" w:hAnsi="Helvetica LT" w:cs="Arial"/>
          <w:b w:val="0"/>
          <w:sz w:val="20"/>
          <w:szCs w:val="20"/>
        </w:rPr>
        <w:t>Application</w:t>
      </w:r>
    </w:p>
    <w:p w:rsidR="00BD28FE" w:rsidRPr="002B430A" w:rsidRDefault="00BD28FE" w:rsidP="009B36A0">
      <w:pPr>
        <w:pStyle w:val="BodyText"/>
        <w:spacing w:line="280" w:lineRule="atLeast"/>
        <w:jc w:val="both"/>
        <w:rPr>
          <w:rFonts w:ascii="Helvetica LT" w:hAnsi="Helvetica LT" w:cs="Arial"/>
          <w:b w:val="0"/>
          <w:sz w:val="20"/>
          <w:szCs w:val="20"/>
        </w:rPr>
      </w:pPr>
      <w:r w:rsidRPr="00BD28FE">
        <w:rPr>
          <w:rFonts w:ascii="Helvetica" w:hAnsi="Helvetica" w:cs="Arial"/>
          <w:b w:val="0"/>
          <w:sz w:val="20"/>
          <w:szCs w:val="20"/>
        </w:rPr>
        <w:t>After suitable preparation, we recommend spraying with Rourke’s Vinylast</w:t>
      </w:r>
      <w:r w:rsidR="00365E77" w:rsidRPr="00365E77">
        <w:rPr>
          <w:rFonts w:ascii="Helvetica" w:hAnsi="Helvetica" w:cs="Arial"/>
          <w:sz w:val="20"/>
          <w:szCs w:val="20"/>
          <w:vertAlign w:val="superscript"/>
        </w:rPr>
        <w:t>™</w:t>
      </w:r>
      <w:r w:rsidRPr="00BD28FE">
        <w:rPr>
          <w:rFonts w:ascii="Helvetica" w:hAnsi="Helvetica" w:cs="Arial"/>
          <w:b w:val="0"/>
          <w:sz w:val="20"/>
          <w:szCs w:val="20"/>
        </w:rPr>
        <w:t xml:space="preserve"> to the appropriate film thickness following the instructions. You will usually require a minimum of 2/3 coats to achieve the required film thickness. </w:t>
      </w:r>
      <w:r w:rsidR="003A19DD">
        <w:rPr>
          <w:rFonts w:ascii="Helvetica" w:hAnsi="Helvetica" w:cs="Arial"/>
          <w:b w:val="0"/>
          <w:sz w:val="20"/>
          <w:szCs w:val="20"/>
        </w:rPr>
        <w:t xml:space="preserve">We recommend that the first coat is </w:t>
      </w:r>
      <w:r w:rsidR="005D2B1B">
        <w:rPr>
          <w:rFonts w:ascii="Helvetica" w:hAnsi="Helvetica" w:cs="Arial"/>
          <w:b w:val="0"/>
          <w:sz w:val="20"/>
          <w:szCs w:val="20"/>
        </w:rPr>
        <w:t>p</w:t>
      </w:r>
      <w:r w:rsidRPr="00BD28FE">
        <w:rPr>
          <w:rFonts w:ascii="Helvetica" w:hAnsi="Helvetica" w:cs="Arial"/>
          <w:b w:val="0"/>
          <w:sz w:val="20"/>
          <w:szCs w:val="20"/>
        </w:rPr>
        <w:t>roperly applied</w:t>
      </w:r>
      <w:r w:rsidR="005D2B1B">
        <w:rPr>
          <w:rFonts w:ascii="Helvetica" w:hAnsi="Helvetica" w:cs="Arial"/>
          <w:b w:val="0"/>
          <w:sz w:val="20"/>
          <w:szCs w:val="20"/>
        </w:rPr>
        <w:t xml:space="preserve"> with at least 40 microns dry film thickness as</w:t>
      </w:r>
      <w:r w:rsidRPr="00BD28FE">
        <w:rPr>
          <w:rFonts w:ascii="Helvetica" w:hAnsi="Helvetica" w:cs="Arial"/>
          <w:b w:val="0"/>
          <w:sz w:val="20"/>
          <w:szCs w:val="20"/>
        </w:rPr>
        <w:t xml:space="preserve"> this will </w:t>
      </w:r>
      <w:r w:rsidR="005D2B1B">
        <w:rPr>
          <w:rFonts w:ascii="Helvetica" w:hAnsi="Helvetica" w:cs="Arial"/>
          <w:b w:val="0"/>
          <w:sz w:val="20"/>
          <w:szCs w:val="20"/>
        </w:rPr>
        <w:t>help to achieve</w:t>
      </w:r>
      <w:r w:rsidRPr="00BD28FE">
        <w:rPr>
          <w:rFonts w:ascii="Helvetica" w:hAnsi="Helvetica" w:cs="Arial"/>
          <w:b w:val="0"/>
          <w:sz w:val="20"/>
          <w:szCs w:val="20"/>
        </w:rPr>
        <w:t xml:space="preserve"> a good value</w:t>
      </w:r>
      <w:r w:rsidR="00191F4C">
        <w:rPr>
          <w:rFonts w:ascii="Helvetica" w:hAnsi="Helvetica" w:cs="Arial"/>
          <w:b w:val="0"/>
          <w:sz w:val="20"/>
          <w:szCs w:val="20"/>
        </w:rPr>
        <w:t>, long-lasting, low maintenance</w:t>
      </w:r>
      <w:r w:rsidRPr="00BD28FE">
        <w:rPr>
          <w:rFonts w:ascii="Helvetica" w:hAnsi="Helvetica" w:cs="Arial"/>
          <w:b w:val="0"/>
          <w:sz w:val="20"/>
          <w:szCs w:val="20"/>
        </w:rPr>
        <w:t xml:space="preserve"> and attractive finish to your work.</w:t>
      </w:r>
    </w:p>
    <w:p w:rsidR="00BD28FE" w:rsidRPr="00BD28FE" w:rsidRDefault="00BD28FE" w:rsidP="009B36A0">
      <w:pPr>
        <w:pStyle w:val="BodyText"/>
        <w:spacing w:line="280" w:lineRule="atLeast"/>
        <w:jc w:val="both"/>
        <w:rPr>
          <w:rFonts w:ascii="Helvetica" w:hAnsi="Helvetica" w:cs="Arial"/>
          <w:b w:val="0"/>
          <w:sz w:val="20"/>
          <w:szCs w:val="20"/>
        </w:rPr>
      </w:pPr>
    </w:p>
    <w:p w:rsidR="00BD28FE" w:rsidRPr="00BD28FE" w:rsidRDefault="00BD28FE" w:rsidP="009B36A0">
      <w:pPr>
        <w:pStyle w:val="BodyText"/>
        <w:spacing w:line="280" w:lineRule="atLeast"/>
        <w:jc w:val="both"/>
        <w:rPr>
          <w:rFonts w:ascii="Helvetica" w:hAnsi="Helvetica" w:cs="Arial"/>
          <w:b w:val="0"/>
          <w:sz w:val="20"/>
          <w:szCs w:val="20"/>
        </w:rPr>
      </w:pPr>
      <w:r w:rsidRPr="00BD28FE">
        <w:rPr>
          <w:rFonts w:ascii="Helvetica" w:hAnsi="Helvetica" w:cs="Arial"/>
          <w:b w:val="0"/>
          <w:sz w:val="20"/>
          <w:szCs w:val="20"/>
        </w:rPr>
        <w:t>A good tip is to use a slightly different colour for the first coat</w:t>
      </w:r>
      <w:r w:rsidR="00191F4C" w:rsidRPr="00191F4C">
        <w:rPr>
          <w:rFonts w:ascii="Helvetica" w:hAnsi="Helvetica" w:cs="Arial"/>
          <w:b w:val="0"/>
          <w:sz w:val="20"/>
          <w:szCs w:val="20"/>
        </w:rPr>
        <w:t xml:space="preserve"> </w:t>
      </w:r>
      <w:r w:rsidR="00191F4C">
        <w:rPr>
          <w:rFonts w:ascii="Helvetica" w:hAnsi="Helvetica" w:cs="Arial"/>
          <w:b w:val="0"/>
          <w:sz w:val="20"/>
          <w:szCs w:val="20"/>
        </w:rPr>
        <w:t>if you are spraying</w:t>
      </w:r>
      <w:r w:rsidRPr="00BD28FE">
        <w:rPr>
          <w:rFonts w:ascii="Helvetica" w:hAnsi="Helvetica" w:cs="Arial"/>
          <w:b w:val="0"/>
          <w:sz w:val="20"/>
          <w:szCs w:val="20"/>
        </w:rPr>
        <w:t>, such as Vinylast</w:t>
      </w:r>
      <w:r w:rsidR="00365E77" w:rsidRPr="00365E77">
        <w:rPr>
          <w:rFonts w:ascii="Helvetica" w:hAnsi="Helvetica" w:cs="Arial"/>
          <w:sz w:val="20"/>
          <w:szCs w:val="20"/>
          <w:vertAlign w:val="superscript"/>
        </w:rPr>
        <w:t>™</w:t>
      </w:r>
      <w:r w:rsidRPr="00BD28FE">
        <w:rPr>
          <w:rFonts w:ascii="Helvetica" w:hAnsi="Helvetica" w:cs="Arial"/>
          <w:b w:val="0"/>
          <w:sz w:val="20"/>
          <w:szCs w:val="20"/>
        </w:rPr>
        <w:t xml:space="preserve"> Stone Grey RAL 7030</w:t>
      </w:r>
      <w:r w:rsidR="00F52F3F">
        <w:rPr>
          <w:rFonts w:ascii="Helvetica" w:hAnsi="Helvetica" w:cs="Arial"/>
          <w:b w:val="0"/>
          <w:sz w:val="20"/>
          <w:szCs w:val="20"/>
        </w:rPr>
        <w:t xml:space="preserve"> </w:t>
      </w:r>
      <w:r w:rsidRPr="00BD28FE">
        <w:rPr>
          <w:rFonts w:ascii="Helvetica" w:hAnsi="Helvetica" w:cs="Arial"/>
          <w:b w:val="0"/>
          <w:sz w:val="20"/>
          <w:szCs w:val="20"/>
        </w:rPr>
        <w:t xml:space="preserve">or any </w:t>
      </w:r>
      <w:r w:rsidR="000E3970">
        <w:rPr>
          <w:rFonts w:ascii="Helvetica" w:hAnsi="Helvetica" w:cs="Arial"/>
          <w:b w:val="0"/>
          <w:sz w:val="20"/>
          <w:szCs w:val="20"/>
        </w:rPr>
        <w:t xml:space="preserve">colour of </w:t>
      </w:r>
      <w:r w:rsidRPr="00BD28FE">
        <w:rPr>
          <w:rFonts w:ascii="Helvetica" w:hAnsi="Helvetica" w:cs="Arial"/>
          <w:b w:val="0"/>
          <w:sz w:val="20"/>
          <w:szCs w:val="20"/>
        </w:rPr>
        <w:t>Vinylast</w:t>
      </w:r>
      <w:r w:rsidR="00365E77" w:rsidRPr="00365E77">
        <w:rPr>
          <w:rFonts w:ascii="Helvetica" w:hAnsi="Helvetica" w:cs="Arial"/>
          <w:sz w:val="20"/>
          <w:szCs w:val="20"/>
          <w:vertAlign w:val="superscript"/>
        </w:rPr>
        <w:t>™</w:t>
      </w:r>
      <w:r w:rsidRPr="00BD28FE">
        <w:rPr>
          <w:rFonts w:ascii="Helvetica" w:hAnsi="Helvetica" w:cs="Arial"/>
          <w:b w:val="0"/>
          <w:sz w:val="20"/>
          <w:szCs w:val="20"/>
        </w:rPr>
        <w:t xml:space="preserve"> paint that you may have left over from a previous job. The reason for this is that it is quite difficult to be sure that you have applied two coats </w:t>
      </w:r>
      <w:r w:rsidR="00296510">
        <w:rPr>
          <w:rFonts w:ascii="Helvetica" w:hAnsi="Helvetica" w:cs="Arial"/>
          <w:b w:val="0"/>
          <w:sz w:val="20"/>
          <w:szCs w:val="20"/>
        </w:rPr>
        <w:t>and not missed anything</w:t>
      </w:r>
      <w:r w:rsidR="00296510" w:rsidRPr="00BD28FE">
        <w:rPr>
          <w:rFonts w:ascii="Helvetica" w:hAnsi="Helvetica" w:cs="Arial"/>
          <w:b w:val="0"/>
          <w:sz w:val="20"/>
          <w:szCs w:val="20"/>
        </w:rPr>
        <w:t xml:space="preserve"> </w:t>
      </w:r>
      <w:r w:rsidRPr="00BD28FE">
        <w:rPr>
          <w:rFonts w:ascii="Helvetica" w:hAnsi="Helvetica" w:cs="Arial"/>
          <w:b w:val="0"/>
          <w:sz w:val="20"/>
          <w:szCs w:val="20"/>
        </w:rPr>
        <w:t xml:space="preserve">if you use black over </w:t>
      </w:r>
      <w:r w:rsidR="00F52F3F">
        <w:rPr>
          <w:rFonts w:ascii="Helvetica" w:hAnsi="Helvetica" w:cs="Arial"/>
          <w:b w:val="0"/>
          <w:sz w:val="20"/>
          <w:szCs w:val="20"/>
        </w:rPr>
        <w:t xml:space="preserve">black. </w:t>
      </w:r>
      <w:r w:rsidR="001A49B2">
        <w:rPr>
          <w:rFonts w:ascii="Helvetica" w:hAnsi="Helvetica" w:cs="Arial"/>
          <w:b w:val="0"/>
          <w:sz w:val="20"/>
          <w:szCs w:val="20"/>
        </w:rPr>
        <w:t>This also makes</w:t>
      </w:r>
      <w:r w:rsidR="00F52F3F">
        <w:rPr>
          <w:rFonts w:ascii="Helvetica" w:hAnsi="Helvetica" w:cs="Arial"/>
          <w:b w:val="0"/>
          <w:sz w:val="20"/>
          <w:szCs w:val="20"/>
        </w:rPr>
        <w:t xml:space="preserve"> good economic sense as you can use up any paint left over from a previous job (except Vinylast Gloss).</w:t>
      </w:r>
    </w:p>
    <w:p w:rsidR="00BD28FE" w:rsidRPr="00BD28FE" w:rsidRDefault="00BD28FE" w:rsidP="009B36A0">
      <w:pPr>
        <w:pStyle w:val="BodyText"/>
        <w:spacing w:line="280" w:lineRule="atLeast"/>
        <w:jc w:val="both"/>
        <w:rPr>
          <w:rFonts w:ascii="Helvetica" w:hAnsi="Helvetica" w:cs="Arial"/>
          <w:b w:val="0"/>
          <w:sz w:val="20"/>
          <w:szCs w:val="20"/>
        </w:rPr>
      </w:pPr>
    </w:p>
    <w:p w:rsidR="00800932" w:rsidRPr="002D7CC4" w:rsidRDefault="00BD28FE" w:rsidP="002D7CC4">
      <w:pPr>
        <w:pStyle w:val="BodyText"/>
        <w:spacing w:line="280" w:lineRule="atLeast"/>
        <w:jc w:val="both"/>
        <w:rPr>
          <w:rFonts w:ascii="Helvetica" w:hAnsi="Helvetica" w:cs="Arial"/>
          <w:b w:val="0"/>
          <w:sz w:val="20"/>
          <w:szCs w:val="20"/>
        </w:rPr>
      </w:pPr>
      <w:r w:rsidRPr="00BD28FE">
        <w:rPr>
          <w:rFonts w:ascii="Helvetica" w:hAnsi="Helvetica" w:cs="Arial"/>
          <w:b w:val="0"/>
          <w:sz w:val="20"/>
          <w:szCs w:val="20"/>
        </w:rPr>
        <w:t>Some customers like to rig up a gantry so the can get to both sides of the ironwork and then easily move it along so they can paint the next piece. Another method is to lay the work flat on trestles so they can walk around it and get everything from underneath as well, although the piece then has to be tur</w:t>
      </w:r>
      <w:r w:rsidR="00144EF8">
        <w:rPr>
          <w:rFonts w:ascii="Helvetica" w:hAnsi="Helvetica" w:cs="Arial"/>
          <w:b w:val="0"/>
          <w:sz w:val="20"/>
          <w:szCs w:val="20"/>
        </w:rPr>
        <w:t xml:space="preserve">ned over to get the other side. </w:t>
      </w:r>
      <w:r w:rsidRPr="00BD28FE">
        <w:rPr>
          <w:rFonts w:ascii="Helvetica" w:hAnsi="Helvetica" w:cs="Arial"/>
          <w:b w:val="0"/>
          <w:sz w:val="20"/>
          <w:szCs w:val="20"/>
        </w:rPr>
        <w:t xml:space="preserve">If there are a lot of small awkward corners or joints in decorative work, it may be easier to paint these parts with a brush prior to spraying to ensure that you don’t miss any </w:t>
      </w:r>
      <w:r w:rsidR="00191F4C">
        <w:rPr>
          <w:rFonts w:ascii="Helvetica" w:hAnsi="Helvetica" w:cs="Arial"/>
          <w:b w:val="0"/>
          <w:sz w:val="20"/>
          <w:szCs w:val="20"/>
        </w:rPr>
        <w:t>corners</w:t>
      </w:r>
      <w:r w:rsidR="002D7CC4">
        <w:rPr>
          <w:rFonts w:ascii="Helvetica" w:hAnsi="Helvetica" w:cs="Arial"/>
          <w:b w:val="0"/>
          <w:sz w:val="20"/>
          <w:szCs w:val="20"/>
        </w:rPr>
        <w:t xml:space="preserve"> which are difficult to spray.</w:t>
      </w:r>
    </w:p>
    <w:p w:rsidR="00800932" w:rsidRPr="00800932" w:rsidRDefault="00800932" w:rsidP="00800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Helvetica" w:hAnsi="Helvetica" w:cs="Helvetica"/>
          <w:b/>
          <w:bCs/>
          <w:sz w:val="20"/>
          <w:szCs w:val="20"/>
          <w:lang w:eastAsia="en-GB"/>
        </w:rPr>
      </w:pPr>
    </w:p>
    <w:p w:rsidR="00800932" w:rsidRPr="00800932" w:rsidRDefault="00800932" w:rsidP="00800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800932">
        <w:rPr>
          <w:rFonts w:ascii="Helvetica LT" w:hAnsi="Helvetica LT" w:cs="Helvetica LT"/>
          <w:b/>
          <w:bCs/>
          <w:sz w:val="20"/>
          <w:szCs w:val="20"/>
          <w:lang w:eastAsia="en-GB"/>
        </w:rPr>
        <w:t>A few important points for best results</w:t>
      </w:r>
      <w:r>
        <w:rPr>
          <w:rFonts w:ascii="Helvetica LT" w:hAnsi="Helvetica LT" w:cs="Helvetica LT"/>
          <w:b/>
          <w:bCs/>
          <w:sz w:val="20"/>
          <w:szCs w:val="20"/>
          <w:lang w:eastAsia="en-GB"/>
        </w:rPr>
        <w:t xml:space="preserve"> when using Vinylast</w:t>
      </w:r>
      <w:r w:rsidRPr="00800932">
        <w:rPr>
          <w:rFonts w:ascii="Helvetica" w:eastAsia="Times New Roman" w:hAnsi="Helvetica" w:cs="Helvetica"/>
          <w:b/>
          <w:bCs/>
          <w:position w:val="5"/>
          <w:sz w:val="20"/>
          <w:szCs w:val="20"/>
          <w:lang w:eastAsia="en-GB"/>
        </w:rPr>
        <w:t>™</w:t>
      </w:r>
      <w:r w:rsidRPr="00800932">
        <w:rPr>
          <w:rFonts w:ascii="Helvetica LT" w:hAnsi="Helvetica LT" w:cs="Helvetica LT"/>
          <w:sz w:val="20"/>
          <w:szCs w:val="20"/>
          <w:lang w:eastAsia="en-GB"/>
        </w:rPr>
        <w:t>:</w:t>
      </w:r>
    </w:p>
    <w:p w:rsidR="00800932" w:rsidRPr="00800932" w:rsidRDefault="00800932" w:rsidP="00800932">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b/>
          <w:bCs/>
          <w:sz w:val="20"/>
          <w:szCs w:val="20"/>
          <w:lang w:eastAsia="en-GB"/>
        </w:rPr>
      </w:pPr>
      <w:r w:rsidRPr="00800932">
        <w:rPr>
          <w:rFonts w:ascii="Helvetica" w:hAnsi="Helvetica" w:cs="Helvetica"/>
          <w:sz w:val="20"/>
          <w:szCs w:val="20"/>
          <w:lang w:eastAsia="en-GB"/>
        </w:rPr>
        <w:t xml:space="preserve">Do clean the metal surface prior to painting. We recommend wiping the work down with our Brundle Panelwipe (Product Code: 29PW05) with a </w:t>
      </w:r>
      <w:r w:rsidRPr="00800932">
        <w:rPr>
          <w:rFonts w:ascii="Helvetica" w:hAnsi="Helvetica" w:cs="Helvetica"/>
          <w:b/>
          <w:bCs/>
          <w:sz w:val="20"/>
          <w:szCs w:val="20"/>
          <w:lang w:eastAsia="en-GB"/>
        </w:rPr>
        <w:t xml:space="preserve">lint free or low lint cloth </w:t>
      </w:r>
      <w:r w:rsidRPr="00800932">
        <w:rPr>
          <w:rFonts w:ascii="Helvetica" w:hAnsi="Helvetica" w:cs="Helvetica"/>
          <w:sz w:val="20"/>
          <w:szCs w:val="20"/>
          <w:lang w:eastAsia="en-GB"/>
        </w:rPr>
        <w:t>(Product Codes: 29SW68 and 29RT150).</w:t>
      </w:r>
    </w:p>
    <w:p w:rsidR="00800932" w:rsidRPr="00800932" w:rsidRDefault="00800932" w:rsidP="00800932">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b/>
          <w:bCs/>
          <w:sz w:val="20"/>
          <w:szCs w:val="20"/>
          <w:lang w:eastAsia="en-GB"/>
        </w:rPr>
      </w:pPr>
      <w:r w:rsidRPr="00800932">
        <w:rPr>
          <w:rFonts w:ascii="Helvetica" w:hAnsi="Helvetica" w:cs="Helvetica"/>
          <w:sz w:val="20"/>
          <w:szCs w:val="20"/>
          <w:lang w:eastAsia="en-GB"/>
        </w:rPr>
        <w:t>Rourke</w:t>
      </w:r>
      <w:r w:rsidRPr="00800932">
        <w:rPr>
          <w:rFonts w:ascii="Helvetica" w:eastAsia="Times New Roman" w:hAnsi="Helvetica" w:cs="Helvetica"/>
          <w:sz w:val="20"/>
          <w:szCs w:val="20"/>
          <w:lang w:eastAsia="en-GB"/>
        </w:rPr>
        <w:t>’s Vinylast</w:t>
      </w:r>
      <w:r w:rsidRPr="00800932">
        <w:rPr>
          <w:rFonts w:ascii="Helvetica" w:eastAsia="Times New Roman" w:hAnsi="Helvetica" w:cs="Helvetica"/>
          <w:position w:val="5"/>
          <w:sz w:val="20"/>
          <w:szCs w:val="20"/>
          <w:lang w:eastAsia="en-GB"/>
        </w:rPr>
        <w:t>™</w:t>
      </w:r>
      <w:r w:rsidRPr="00800932">
        <w:rPr>
          <w:rFonts w:ascii="Helvetica" w:hAnsi="Helvetica" w:cs="Helvetica"/>
          <w:sz w:val="20"/>
          <w:szCs w:val="20"/>
          <w:lang w:eastAsia="en-GB"/>
        </w:rPr>
        <w:t xml:space="preserve"> is self-priming. It only requires the correct film thickness being applied. Never apply over conventional primers or other paints without testing compatibility first.  </w:t>
      </w:r>
    </w:p>
    <w:p w:rsidR="00800932" w:rsidRPr="00800932" w:rsidRDefault="00800932" w:rsidP="00800932">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sz w:val="20"/>
          <w:szCs w:val="20"/>
          <w:lang w:eastAsia="en-GB"/>
        </w:rPr>
      </w:pPr>
      <w:r w:rsidRPr="00800932">
        <w:rPr>
          <w:rFonts w:ascii="Helvetica" w:hAnsi="Helvetica" w:cs="Helvetica"/>
          <w:sz w:val="20"/>
          <w:szCs w:val="20"/>
          <w:lang w:eastAsia="en-GB"/>
        </w:rPr>
        <w:t xml:space="preserve">Always apply at the correct film thickness </w:t>
      </w:r>
      <w:r w:rsidRPr="00800932">
        <w:rPr>
          <w:rFonts w:ascii="Helvetica" w:eastAsia="Times New Roman" w:hAnsi="Helvetica" w:cs="Helvetica"/>
          <w:sz w:val="20"/>
          <w:szCs w:val="20"/>
          <w:lang w:eastAsia="en-GB"/>
        </w:rPr>
        <w:t>– and use a wet film thickness comb (Product Code: 29PTG01)</w:t>
      </w:r>
      <w:r w:rsidRPr="00800932">
        <w:rPr>
          <w:rFonts w:ascii="Helvetica" w:hAnsi="Helvetica" w:cs="Helvetica"/>
          <w:b/>
          <w:bCs/>
          <w:sz w:val="20"/>
          <w:szCs w:val="20"/>
          <w:lang w:eastAsia="en-GB"/>
        </w:rPr>
        <w:t xml:space="preserve"> </w:t>
      </w:r>
      <w:r w:rsidRPr="00800932">
        <w:rPr>
          <w:rFonts w:ascii="Helvetica" w:hAnsi="Helvetica" w:cs="Helvetica"/>
          <w:sz w:val="20"/>
          <w:szCs w:val="20"/>
          <w:lang w:eastAsia="en-GB"/>
        </w:rPr>
        <w:t xml:space="preserve">to check the thickness. Insufficient film thickness can increase maintenance requirements. </w:t>
      </w:r>
    </w:p>
    <w:p w:rsidR="00800932" w:rsidRPr="00800932" w:rsidRDefault="00800932" w:rsidP="00800932">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sz w:val="20"/>
          <w:szCs w:val="20"/>
          <w:lang w:eastAsia="en-GB"/>
        </w:rPr>
      </w:pPr>
      <w:r w:rsidRPr="00800932">
        <w:rPr>
          <w:rFonts w:ascii="Helvetica" w:hAnsi="Helvetica" w:cs="Helvetica"/>
          <w:sz w:val="20"/>
          <w:szCs w:val="20"/>
          <w:lang w:eastAsia="en-GB"/>
        </w:rPr>
        <w:t>The first coat should be about 40 microns d.f.t. If it is too thin it may impair adhesion.</w:t>
      </w:r>
    </w:p>
    <w:p w:rsidR="00800932" w:rsidRPr="00800932" w:rsidRDefault="00800932" w:rsidP="00800932">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sz w:val="20"/>
          <w:szCs w:val="20"/>
          <w:lang w:eastAsia="en-GB"/>
        </w:rPr>
      </w:pPr>
      <w:r w:rsidRPr="00800932">
        <w:rPr>
          <w:rFonts w:ascii="Helvetica" w:hAnsi="Helvetica" w:cs="Helvetica"/>
          <w:sz w:val="20"/>
          <w:szCs w:val="20"/>
          <w:lang w:eastAsia="en-GB"/>
        </w:rPr>
        <w:t>Vinylast</w:t>
      </w:r>
      <w:r w:rsidRPr="00800932">
        <w:rPr>
          <w:rFonts w:ascii="Helvetica" w:eastAsia="Times New Roman" w:hAnsi="Helvetica" w:cs="Helvetica"/>
          <w:position w:val="5"/>
          <w:sz w:val="20"/>
          <w:szCs w:val="20"/>
          <w:lang w:eastAsia="en-GB"/>
        </w:rPr>
        <w:t xml:space="preserve">™ </w:t>
      </w:r>
      <w:r w:rsidRPr="00800932">
        <w:rPr>
          <w:rFonts w:ascii="Helvetica" w:hAnsi="Helvetica" w:cs="Helvetica"/>
          <w:sz w:val="20"/>
          <w:szCs w:val="20"/>
          <w:lang w:eastAsia="en-GB"/>
        </w:rPr>
        <w:t xml:space="preserve">Gloss should only ever be used as a </w:t>
      </w:r>
      <w:r w:rsidRPr="00800932">
        <w:rPr>
          <w:rFonts w:ascii="Helvetica" w:hAnsi="Helvetica" w:cs="Helvetica"/>
          <w:b/>
          <w:bCs/>
          <w:sz w:val="20"/>
          <w:szCs w:val="20"/>
          <w:lang w:eastAsia="en-GB"/>
        </w:rPr>
        <w:t>final coat</w:t>
      </w:r>
      <w:r w:rsidRPr="00800932">
        <w:rPr>
          <w:rFonts w:ascii="Helvetica" w:hAnsi="Helvetica" w:cs="Helvetica"/>
          <w:sz w:val="20"/>
          <w:szCs w:val="20"/>
          <w:lang w:eastAsia="en-GB"/>
        </w:rPr>
        <w:t xml:space="preserve"> on top of coat(s) of Matt or Semi-Gloss Vinylast</w:t>
      </w:r>
      <w:r w:rsidRPr="00800932">
        <w:rPr>
          <w:rFonts w:ascii="Helvetica" w:eastAsia="Times New Roman" w:hAnsi="Helvetica" w:cs="Helvetica"/>
          <w:position w:val="5"/>
          <w:sz w:val="20"/>
          <w:szCs w:val="20"/>
          <w:lang w:eastAsia="en-GB"/>
        </w:rPr>
        <w:t>™</w:t>
      </w:r>
      <w:r w:rsidRPr="00800932">
        <w:rPr>
          <w:rFonts w:ascii="Helvetica" w:hAnsi="Helvetica" w:cs="Helvetica"/>
          <w:sz w:val="20"/>
          <w:szCs w:val="20"/>
          <w:lang w:eastAsia="en-GB"/>
        </w:rPr>
        <w:t>.</w:t>
      </w:r>
    </w:p>
    <w:p w:rsidR="002D7CC4" w:rsidRDefault="00800932" w:rsidP="002D7CC4">
      <w:pPr>
        <w:pStyle w:val="ListParagraph"/>
        <w:numPr>
          <w:ilvl w:val="0"/>
          <w:numId w:val="13"/>
        </w:numPr>
        <w:spacing w:line="280" w:lineRule="atLeast"/>
        <w:jc w:val="both"/>
        <w:rPr>
          <w:rFonts w:ascii="Helvetica" w:hAnsi="Helvetica" w:cs="Arial"/>
          <w:sz w:val="20"/>
          <w:szCs w:val="20"/>
        </w:rPr>
      </w:pPr>
      <w:r w:rsidRPr="00800932">
        <w:rPr>
          <w:rFonts w:ascii="Helvetica" w:hAnsi="Helvetica" w:cs="Helvetica"/>
          <w:sz w:val="20"/>
          <w:szCs w:val="20"/>
          <w:lang w:eastAsia="en-GB"/>
        </w:rPr>
        <w:t xml:space="preserve">For best results always use Brundle No.1 QD Thinner: </w:t>
      </w:r>
      <w:r w:rsidRPr="00800932">
        <w:rPr>
          <w:rFonts w:ascii="Helvetica" w:hAnsi="Helvetica" w:cs="Helvetica"/>
          <w:color w:val="000000"/>
          <w:sz w:val="20"/>
          <w:szCs w:val="20"/>
          <w:lang w:eastAsia="en-GB"/>
        </w:rPr>
        <w:t>Product Code: 29002</w:t>
      </w:r>
      <w:r w:rsidRPr="00800932">
        <w:rPr>
          <w:rFonts w:ascii="Helvetica" w:hAnsi="Helvetica" w:cs="Helvetica"/>
          <w:b/>
          <w:bCs/>
          <w:color w:val="000000"/>
          <w:sz w:val="20"/>
          <w:szCs w:val="20"/>
          <w:lang w:eastAsia="en-GB"/>
        </w:rPr>
        <w:t xml:space="preserve"> </w:t>
      </w:r>
      <w:r w:rsidRPr="00800932">
        <w:rPr>
          <w:rFonts w:ascii="Helvetica" w:hAnsi="Helvetica" w:cs="Helvetica"/>
          <w:color w:val="000000"/>
          <w:sz w:val="20"/>
          <w:szCs w:val="20"/>
          <w:lang w:eastAsia="en-GB"/>
        </w:rPr>
        <w:t>(5L). Never use more thinner than needed,</w:t>
      </w:r>
      <w:r w:rsidR="002D7CC4" w:rsidRPr="002D7CC4">
        <w:rPr>
          <w:rFonts w:ascii="Helvetica" w:hAnsi="Helvetica" w:cs="Arial"/>
          <w:sz w:val="20"/>
          <w:szCs w:val="20"/>
        </w:rPr>
        <w:t xml:space="preserve"> </w:t>
      </w:r>
    </w:p>
    <w:p w:rsidR="002D7CC4" w:rsidRDefault="002D7CC4" w:rsidP="002D7CC4">
      <w:pPr>
        <w:pStyle w:val="ListParagraph"/>
        <w:numPr>
          <w:ilvl w:val="0"/>
          <w:numId w:val="13"/>
        </w:numPr>
        <w:spacing w:line="280" w:lineRule="atLeast"/>
        <w:jc w:val="both"/>
        <w:rPr>
          <w:rFonts w:ascii="Helvetica" w:hAnsi="Helvetica" w:cs="Arial"/>
          <w:sz w:val="20"/>
          <w:szCs w:val="20"/>
        </w:rPr>
      </w:pPr>
      <w:r w:rsidRPr="00144EF8">
        <w:rPr>
          <w:rFonts w:ascii="Helvetica" w:hAnsi="Helvetica" w:cs="Arial"/>
          <w:sz w:val="20"/>
          <w:szCs w:val="20"/>
        </w:rPr>
        <w:t>Please note that the xylene solvents used in Vinylast</w:t>
      </w:r>
      <w:r w:rsidRPr="00144EF8">
        <w:rPr>
          <w:rFonts w:ascii="Helvetica" w:hAnsi="Helvetica" w:cs="Arial"/>
          <w:sz w:val="20"/>
          <w:szCs w:val="20"/>
          <w:vertAlign w:val="superscript"/>
        </w:rPr>
        <w:t>™</w:t>
      </w:r>
      <w:r w:rsidRPr="00144EF8">
        <w:rPr>
          <w:rFonts w:ascii="Helvetica" w:hAnsi="Helvetica" w:cs="Arial"/>
          <w:b/>
          <w:sz w:val="20"/>
          <w:szCs w:val="20"/>
        </w:rPr>
        <w:t xml:space="preserve"> </w:t>
      </w:r>
      <w:r w:rsidRPr="00144EF8">
        <w:rPr>
          <w:rFonts w:ascii="Helvetica" w:hAnsi="Helvetica" w:cs="Arial"/>
          <w:i/>
          <w:sz w:val="20"/>
          <w:szCs w:val="20"/>
        </w:rPr>
        <w:t>may</w:t>
      </w:r>
      <w:r w:rsidRPr="00144EF8">
        <w:rPr>
          <w:rFonts w:ascii="Helvetica" w:hAnsi="Helvetica" w:cs="Arial"/>
          <w:sz w:val="20"/>
          <w:szCs w:val="20"/>
        </w:rPr>
        <w:t xml:space="preserve"> react with items like some types of electrical cables or plastics such as bubble wrap, and therefore we always recommend testing samples if used next to rubber or plastic materials. If Vinylast</w:t>
      </w:r>
      <w:r w:rsidRPr="00144EF8">
        <w:rPr>
          <w:rFonts w:ascii="Helvetica" w:hAnsi="Helvetica" w:cs="Arial"/>
          <w:sz w:val="20"/>
          <w:szCs w:val="20"/>
          <w:vertAlign w:val="superscript"/>
        </w:rPr>
        <w:t>™</w:t>
      </w:r>
      <w:r w:rsidRPr="00144EF8">
        <w:rPr>
          <w:rFonts w:ascii="Helvetica" w:hAnsi="Helvetica" w:cs="Arial"/>
          <w:b/>
          <w:sz w:val="20"/>
          <w:szCs w:val="20"/>
        </w:rPr>
        <w:t xml:space="preserve"> </w:t>
      </w:r>
      <w:r w:rsidRPr="00144EF8">
        <w:rPr>
          <w:rFonts w:ascii="Helvetica" w:hAnsi="Helvetica" w:cs="Arial"/>
          <w:sz w:val="20"/>
          <w:szCs w:val="20"/>
        </w:rPr>
        <w:t>is to be used on light fittings and may come into contact with cables, a barrier of clear varnish MUST always be used.</w:t>
      </w:r>
    </w:p>
    <w:p w:rsidR="00800932" w:rsidRPr="002D7CC4" w:rsidRDefault="002D7CC4" w:rsidP="002D7CC4">
      <w:pPr>
        <w:pStyle w:val="ListParagraph"/>
        <w:numPr>
          <w:ilvl w:val="0"/>
          <w:numId w:val="13"/>
        </w:numPr>
        <w:spacing w:line="280" w:lineRule="atLeast"/>
        <w:jc w:val="both"/>
        <w:rPr>
          <w:rFonts w:ascii="Helvetica" w:hAnsi="Helvetica" w:cs="Arial"/>
          <w:sz w:val="20"/>
          <w:szCs w:val="20"/>
        </w:rPr>
      </w:pPr>
      <w:r w:rsidRPr="00EC07A6">
        <w:rPr>
          <w:rFonts w:ascii="Helvetica" w:hAnsi="Helvetica" w:cs="Arial"/>
          <w:sz w:val="20"/>
          <w:szCs w:val="20"/>
        </w:rPr>
        <w:t xml:space="preserve">Never use </w:t>
      </w:r>
      <w:r w:rsidRPr="00EC07A6">
        <w:rPr>
          <w:rFonts w:ascii="Helvetica" w:hAnsi="Helvetica" w:cs="Arial"/>
          <w:bCs/>
          <w:sz w:val="20"/>
          <w:szCs w:val="20"/>
        </w:rPr>
        <w:t xml:space="preserve">our Brushable ZP Grey Primer </w:t>
      </w:r>
      <w:r>
        <w:rPr>
          <w:rFonts w:ascii="Helvetica" w:hAnsi="Helvetica" w:cs="Arial"/>
          <w:bCs/>
          <w:sz w:val="20"/>
          <w:szCs w:val="20"/>
        </w:rPr>
        <w:t xml:space="preserve">(Product Code: </w:t>
      </w:r>
      <w:r w:rsidRPr="00EC07A6">
        <w:rPr>
          <w:rFonts w:ascii="Helvetica" w:hAnsi="Helvetica"/>
          <w:sz w:val="20"/>
          <w:szCs w:val="20"/>
        </w:rPr>
        <w:t>29BZP025</w:t>
      </w:r>
      <w:r>
        <w:rPr>
          <w:rFonts w:ascii="Helvetica" w:hAnsi="Helvetica"/>
          <w:sz w:val="20"/>
          <w:szCs w:val="20"/>
        </w:rPr>
        <w:t>)</w:t>
      </w:r>
      <w:r w:rsidRPr="00EC07A6">
        <w:rPr>
          <w:rFonts w:ascii="Helvetica" w:hAnsi="Helvetica" w:cs="Arial"/>
          <w:bCs/>
          <w:sz w:val="20"/>
          <w:szCs w:val="20"/>
        </w:rPr>
        <w:t xml:space="preserve"> as a primer for Rourke’s </w:t>
      </w:r>
      <w:r w:rsidRPr="00EC07A6">
        <w:rPr>
          <w:rFonts w:ascii="Helvetica" w:hAnsi="Helvetica" w:cs="Arial"/>
          <w:sz w:val="20"/>
          <w:szCs w:val="20"/>
        </w:rPr>
        <w:t>Vinylast</w:t>
      </w:r>
      <w:r w:rsidRPr="00EC07A6">
        <w:rPr>
          <w:rFonts w:ascii="Helvetica" w:hAnsi="Helvetica" w:cs="Arial"/>
          <w:sz w:val="20"/>
          <w:szCs w:val="20"/>
          <w:vertAlign w:val="superscript"/>
        </w:rPr>
        <w:t>™</w:t>
      </w:r>
      <w:r w:rsidRPr="00EC07A6">
        <w:rPr>
          <w:rFonts w:ascii="Helvetica" w:hAnsi="Helvetica" w:cs="Arial"/>
          <w:sz w:val="20"/>
          <w:szCs w:val="20"/>
        </w:rPr>
        <w:t xml:space="preserve">. </w:t>
      </w:r>
      <w:r>
        <w:rPr>
          <w:rFonts w:ascii="Helvetica" w:hAnsi="Helvetica" w:cs="Arial"/>
          <w:sz w:val="20"/>
          <w:szCs w:val="20"/>
        </w:rPr>
        <w:t>The White Spirit base is not compatible. This primer is for use with our Brushable Enamels only.</w:t>
      </w:r>
    </w:p>
    <w:p w:rsidR="00800932" w:rsidRPr="00800932" w:rsidRDefault="00800932" w:rsidP="00800932">
      <w:pPr>
        <w:numPr>
          <w:ilvl w:val="0"/>
          <w:numId w:val="18"/>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20"/>
          <w:szCs w:val="20"/>
          <w:lang w:eastAsia="en-GB"/>
        </w:rPr>
      </w:pPr>
      <w:r w:rsidRPr="00800932">
        <w:rPr>
          <w:rFonts w:ascii="Helvetica" w:hAnsi="Helvetica" w:cs="Helvetica"/>
          <w:color w:val="000000"/>
          <w:sz w:val="20"/>
          <w:szCs w:val="20"/>
          <w:lang w:eastAsia="en-GB"/>
        </w:rPr>
        <w:t>Please check our other Advice Sheets for further information.</w:t>
      </w:r>
    </w:p>
    <w:p w:rsidR="00800932" w:rsidRPr="00800932" w:rsidRDefault="00800932" w:rsidP="00800932">
      <w:pPr>
        <w:widowControl w:val="0"/>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06" w:lineRule="exact"/>
        <w:jc w:val="both"/>
        <w:rPr>
          <w:rFonts w:ascii="Helvetica" w:hAnsi="Helvetica" w:cs="Helvetica"/>
          <w:sz w:val="20"/>
          <w:szCs w:val="20"/>
          <w:lang w:eastAsia="en-GB"/>
        </w:rPr>
      </w:pPr>
    </w:p>
    <w:p w:rsidR="00800932" w:rsidRPr="00800932" w:rsidRDefault="00800932" w:rsidP="00800932">
      <w:pPr>
        <w:widowControl w:val="0"/>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LT" w:hAnsi="Helvetica LT" w:cs="Helvetica LT"/>
          <w:sz w:val="20"/>
          <w:szCs w:val="20"/>
          <w:lang w:eastAsia="en-GB"/>
        </w:rPr>
      </w:pPr>
      <w:r w:rsidRPr="00800932">
        <w:rPr>
          <w:rFonts w:ascii="Helvetica LT" w:hAnsi="Helvetica LT" w:cs="Helvetica LT"/>
          <w:sz w:val="20"/>
          <w:szCs w:val="20"/>
          <w:lang w:eastAsia="en-GB"/>
        </w:rPr>
        <w:t>Always prepare the surface correctly:</w:t>
      </w:r>
    </w:p>
    <w:p w:rsidR="00800932" w:rsidRPr="00800932" w:rsidRDefault="00800932" w:rsidP="00800932">
      <w:pPr>
        <w:widowControl w:val="0"/>
        <w:numPr>
          <w:ilvl w:val="0"/>
          <w:numId w:val="19"/>
        </w:numPr>
        <w:tabs>
          <w:tab w:val="left" w:pos="720"/>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06" w:lineRule="exact"/>
        <w:jc w:val="both"/>
        <w:rPr>
          <w:rFonts w:ascii="Helvetica" w:hAnsi="Helvetica" w:cs="Helvetica"/>
          <w:sz w:val="20"/>
          <w:szCs w:val="20"/>
          <w:lang w:eastAsia="en-GB"/>
        </w:rPr>
      </w:pPr>
      <w:r w:rsidRPr="00800932">
        <w:rPr>
          <w:rFonts w:ascii="Helvetica" w:hAnsi="Helvetica" w:cs="Helvetica"/>
          <w:sz w:val="20"/>
          <w:szCs w:val="20"/>
          <w:lang w:eastAsia="en-GB"/>
        </w:rPr>
        <w:t>All surfaces must be dry, sound and free from dirt, dust, rust and grease.  (See above.)</w:t>
      </w:r>
    </w:p>
    <w:p w:rsidR="00800932" w:rsidRPr="00800932" w:rsidRDefault="00800932" w:rsidP="00800932">
      <w:pPr>
        <w:widowControl w:val="0"/>
        <w:numPr>
          <w:ilvl w:val="0"/>
          <w:numId w:val="19"/>
        </w:numPr>
        <w:tabs>
          <w:tab w:val="left" w:pos="720"/>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76" w:lineRule="auto"/>
        <w:jc w:val="both"/>
        <w:rPr>
          <w:rFonts w:ascii="Helvetica" w:hAnsi="Helvetica" w:cs="Helvetica"/>
          <w:sz w:val="20"/>
          <w:szCs w:val="20"/>
          <w:lang w:eastAsia="en-GB"/>
        </w:rPr>
      </w:pPr>
      <w:r w:rsidRPr="00800932">
        <w:rPr>
          <w:rFonts w:ascii="Helvetica" w:hAnsi="Helvetica" w:cs="Helvetica"/>
          <w:sz w:val="20"/>
          <w:szCs w:val="20"/>
          <w:lang w:eastAsia="en-GB"/>
        </w:rPr>
        <w:t>Non-galvanised mild steel surfaces should be blast cleaned or thoroughly wire brushed prior to painting for best results.</w:t>
      </w:r>
    </w:p>
    <w:p w:rsidR="00800932" w:rsidRPr="00800932" w:rsidRDefault="00800932" w:rsidP="00800932">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06" w:lineRule="exact"/>
        <w:jc w:val="both"/>
        <w:rPr>
          <w:rFonts w:ascii="Helvetica" w:hAnsi="Helvetica" w:cs="Helvetica"/>
          <w:sz w:val="20"/>
          <w:szCs w:val="20"/>
          <w:lang w:eastAsia="en-GB"/>
        </w:rPr>
      </w:pPr>
    </w:p>
    <w:p w:rsidR="00800932" w:rsidRPr="00800932" w:rsidRDefault="00800932" w:rsidP="00800932">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LT" w:hAnsi="Helvetica LT" w:cs="Helvetica LT"/>
          <w:sz w:val="20"/>
          <w:szCs w:val="20"/>
          <w:lang w:eastAsia="en-GB"/>
        </w:rPr>
      </w:pPr>
      <w:r w:rsidRPr="00800932">
        <w:rPr>
          <w:rFonts w:ascii="Helvetica LT" w:hAnsi="Helvetica LT" w:cs="Helvetica LT"/>
          <w:sz w:val="20"/>
          <w:szCs w:val="20"/>
          <w:lang w:eastAsia="en-GB"/>
        </w:rPr>
        <w:t>Galvanised steel:</w:t>
      </w:r>
    </w:p>
    <w:p w:rsidR="00800932" w:rsidRPr="00800932" w:rsidRDefault="00800932" w:rsidP="00800932">
      <w:pPr>
        <w:numPr>
          <w:ilvl w:val="0"/>
          <w:numId w:val="19"/>
        </w:numPr>
        <w:tabs>
          <w:tab w:val="left" w:pos="927"/>
          <w:tab w:val="left" w:pos="993"/>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76" w:lineRule="auto"/>
        <w:ind w:left="927"/>
        <w:jc w:val="both"/>
        <w:rPr>
          <w:rFonts w:ascii="Helvetica" w:hAnsi="Helvetica" w:cs="Helvetica"/>
          <w:sz w:val="20"/>
          <w:szCs w:val="20"/>
          <w:lang w:eastAsia="en-GB"/>
        </w:rPr>
      </w:pPr>
      <w:r w:rsidRPr="00800932">
        <w:rPr>
          <w:rFonts w:ascii="Helvetica" w:hAnsi="Helvetica" w:cs="Helvetica"/>
          <w:sz w:val="20"/>
          <w:szCs w:val="20"/>
          <w:lang w:eastAsia="en-GB"/>
        </w:rPr>
        <w:t>Dull or matt galvanised steel will give the best results</w:t>
      </w:r>
    </w:p>
    <w:p w:rsidR="00800932" w:rsidRPr="00800932" w:rsidRDefault="00800932" w:rsidP="00800932">
      <w:pPr>
        <w:numPr>
          <w:ilvl w:val="0"/>
          <w:numId w:val="19"/>
        </w:numPr>
        <w:tabs>
          <w:tab w:val="left" w:pos="927"/>
          <w:tab w:val="left" w:pos="993"/>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76" w:lineRule="auto"/>
        <w:ind w:left="927"/>
        <w:jc w:val="both"/>
        <w:rPr>
          <w:rFonts w:ascii="Helvetica" w:hAnsi="Helvetica" w:cs="Helvetica"/>
          <w:sz w:val="20"/>
          <w:szCs w:val="20"/>
          <w:lang w:eastAsia="en-GB"/>
        </w:rPr>
      </w:pPr>
      <w:r w:rsidRPr="00800932">
        <w:rPr>
          <w:rFonts w:ascii="Helvetica" w:hAnsi="Helvetica" w:cs="Helvetica"/>
          <w:sz w:val="20"/>
          <w:szCs w:val="20"/>
          <w:lang w:eastAsia="en-GB"/>
        </w:rPr>
        <w:t>All work must be clean and thoroughly dry before painting. For best results use Brundle Panelwipe (Product Code: 29PW05) applied with a lint free cloth (Product Code: 29SW68).</w:t>
      </w:r>
    </w:p>
    <w:p w:rsidR="00800932" w:rsidRPr="00800932" w:rsidRDefault="00800932" w:rsidP="00800932">
      <w:pPr>
        <w:numPr>
          <w:ilvl w:val="0"/>
          <w:numId w:val="19"/>
        </w:numPr>
        <w:tabs>
          <w:tab w:val="left" w:pos="927"/>
          <w:tab w:val="left" w:pos="993"/>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76" w:lineRule="auto"/>
        <w:ind w:left="927"/>
        <w:jc w:val="both"/>
        <w:rPr>
          <w:rFonts w:ascii="Helvetica" w:eastAsia="Times New Roman" w:hAnsi="Helvetica" w:cs="Helvetica"/>
          <w:sz w:val="20"/>
          <w:szCs w:val="20"/>
          <w:lang w:eastAsia="en-GB"/>
        </w:rPr>
      </w:pPr>
      <w:r w:rsidRPr="00800932">
        <w:rPr>
          <w:rFonts w:ascii="Helvetica" w:hAnsi="Helvetica" w:cs="Helvetica"/>
          <w:sz w:val="20"/>
          <w:szCs w:val="20"/>
          <w:lang w:eastAsia="en-GB"/>
        </w:rPr>
        <w:t xml:space="preserve">For previously weathered galvanised steel if there is any </w:t>
      </w:r>
      <w:r w:rsidRPr="00800932">
        <w:rPr>
          <w:rFonts w:ascii="Helvetica" w:eastAsia="Times New Roman" w:hAnsi="Helvetica" w:cs="Helvetica"/>
          <w:sz w:val="20"/>
          <w:szCs w:val="20"/>
          <w:lang w:eastAsia="en-GB"/>
        </w:rPr>
        <w:t>‘white rust’, or zinc corrosion deposits which appear as a pale grey powder, wash with copious quantities of water to remove. Allow to dry thoroughly.</w:t>
      </w:r>
    </w:p>
    <w:p w:rsidR="00800932" w:rsidRPr="00800932" w:rsidRDefault="00800932" w:rsidP="00800932">
      <w:pPr>
        <w:numPr>
          <w:ilvl w:val="0"/>
          <w:numId w:val="19"/>
        </w:numPr>
        <w:tabs>
          <w:tab w:val="left" w:pos="927"/>
          <w:tab w:val="left" w:pos="993"/>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76" w:lineRule="auto"/>
        <w:ind w:left="927"/>
        <w:jc w:val="both"/>
        <w:rPr>
          <w:rFonts w:ascii="Helvetica" w:eastAsia="Times New Roman" w:hAnsi="Helvetica" w:cs="Helvetica"/>
          <w:sz w:val="20"/>
          <w:szCs w:val="20"/>
          <w:lang w:eastAsia="en-GB"/>
        </w:rPr>
      </w:pPr>
      <w:r w:rsidRPr="00800932">
        <w:rPr>
          <w:rFonts w:ascii="Helvetica" w:eastAsia="Times New Roman" w:hAnsi="Helvetica" w:cs="Helvetica"/>
          <w:sz w:val="20"/>
          <w:szCs w:val="20"/>
          <w:lang w:eastAsia="en-GB"/>
        </w:rPr>
        <w:t xml:space="preserve">Galvanised steel which has been contaminated with oil or </w:t>
      </w:r>
      <w:r w:rsidR="001A49B2" w:rsidRPr="00800932">
        <w:rPr>
          <w:rFonts w:ascii="Helvetica" w:eastAsia="Times New Roman" w:hAnsi="Helvetica" w:cs="Helvetica"/>
          <w:sz w:val="20"/>
          <w:szCs w:val="20"/>
          <w:lang w:eastAsia="en-GB"/>
        </w:rPr>
        <w:t>grease</w:t>
      </w:r>
      <w:r w:rsidRPr="00800932">
        <w:rPr>
          <w:rFonts w:ascii="Helvetica" w:eastAsia="Times New Roman" w:hAnsi="Helvetica" w:cs="Helvetica"/>
          <w:sz w:val="20"/>
          <w:szCs w:val="20"/>
          <w:lang w:eastAsia="en-GB"/>
        </w:rPr>
        <w:t xml:space="preserve"> should be thoroughly cleaned to remove all traces prior to coating.  For best results use Brundle Panelwipe (Product Code: 29PW05) applied with a lint free cloth (Product Code: 29SW68).</w:t>
      </w:r>
    </w:p>
    <w:p w:rsidR="00800932" w:rsidRPr="00800932" w:rsidRDefault="00800932" w:rsidP="00800932">
      <w:pPr>
        <w:numPr>
          <w:ilvl w:val="0"/>
          <w:numId w:val="19"/>
        </w:numPr>
        <w:tabs>
          <w:tab w:val="left" w:pos="927"/>
          <w:tab w:val="left" w:pos="993"/>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76" w:lineRule="auto"/>
        <w:ind w:left="927"/>
        <w:jc w:val="both"/>
        <w:rPr>
          <w:rFonts w:ascii="Helvetica" w:eastAsia="Times New Roman" w:hAnsi="Helvetica" w:cs="Helvetica"/>
          <w:sz w:val="20"/>
          <w:szCs w:val="20"/>
          <w:lang w:eastAsia="en-GB"/>
        </w:rPr>
      </w:pPr>
      <w:r w:rsidRPr="00800932">
        <w:rPr>
          <w:rFonts w:ascii="Helvetica" w:eastAsia="Times New Roman" w:hAnsi="Helvetica" w:cs="Helvetica"/>
          <w:sz w:val="20"/>
          <w:szCs w:val="20"/>
          <w:lang w:eastAsia="en-GB"/>
        </w:rPr>
        <w:t>Chromated galvanised steel should be alkali cleaned to remove the chromate passivation.</w:t>
      </w:r>
    </w:p>
    <w:p w:rsidR="00800932" w:rsidRPr="00800932" w:rsidRDefault="00800932" w:rsidP="00800932">
      <w:pPr>
        <w:numPr>
          <w:ilvl w:val="0"/>
          <w:numId w:val="19"/>
        </w:numPr>
        <w:tabs>
          <w:tab w:val="left" w:pos="927"/>
          <w:tab w:val="left" w:pos="993"/>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76" w:lineRule="auto"/>
        <w:ind w:left="927"/>
        <w:jc w:val="both"/>
        <w:rPr>
          <w:rFonts w:ascii="Helvetica" w:eastAsia="Times New Roman" w:hAnsi="Helvetica" w:cs="Helvetica"/>
          <w:sz w:val="20"/>
          <w:szCs w:val="20"/>
          <w:lang w:eastAsia="en-GB"/>
        </w:rPr>
      </w:pPr>
      <w:r w:rsidRPr="00800932">
        <w:rPr>
          <w:rFonts w:ascii="Helvetica" w:eastAsia="Times New Roman" w:hAnsi="Helvetica" w:cs="Helvetica"/>
          <w:sz w:val="20"/>
          <w:szCs w:val="20"/>
          <w:lang w:eastAsia="en-GB"/>
        </w:rPr>
        <w:lastRenderedPageBreak/>
        <w:t>Bright spangled galvanised steel will often require preparing with our Brundle Mordant ‘T’ wash (Product Code: 29MTW05) or thoroughly abrading using P600 wet or dry abrasive paper (or similar) before painting.</w:t>
      </w:r>
    </w:p>
    <w:p w:rsidR="00800932" w:rsidRPr="00800932" w:rsidRDefault="00800932" w:rsidP="00800932">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06" w:lineRule="exact"/>
        <w:jc w:val="both"/>
        <w:rPr>
          <w:rFonts w:ascii="Helvetica" w:eastAsia="Times New Roman" w:hAnsi="Helvetica" w:cs="Helvetica"/>
          <w:sz w:val="20"/>
          <w:szCs w:val="20"/>
          <w:lang w:eastAsia="en-GB"/>
        </w:rPr>
      </w:pPr>
    </w:p>
    <w:p w:rsidR="00800932" w:rsidRPr="00800932" w:rsidRDefault="00800932" w:rsidP="00800932">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LT" w:hAnsi="Helvetica LT" w:cs="Helvetica LT"/>
          <w:sz w:val="20"/>
          <w:szCs w:val="20"/>
          <w:lang w:eastAsia="en-GB"/>
        </w:rPr>
      </w:pPr>
      <w:r w:rsidRPr="00800932">
        <w:rPr>
          <w:rFonts w:ascii="Helvetica LT" w:hAnsi="Helvetica LT" w:cs="Helvetica LT"/>
          <w:sz w:val="20"/>
          <w:szCs w:val="20"/>
          <w:lang w:eastAsia="en-GB"/>
        </w:rPr>
        <w:t>Aluminium:</w:t>
      </w:r>
    </w:p>
    <w:p w:rsidR="00800932" w:rsidRPr="00800932" w:rsidRDefault="00800932" w:rsidP="00800932">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u w:val="single"/>
          <w:lang w:eastAsia="en-GB"/>
        </w:rPr>
      </w:pPr>
      <w:r w:rsidRPr="00800932">
        <w:rPr>
          <w:rFonts w:ascii="Helvetica" w:hAnsi="Helvetica" w:cs="Helvetica"/>
          <w:sz w:val="20"/>
          <w:szCs w:val="20"/>
          <w:lang w:eastAsia="en-GB"/>
        </w:rPr>
        <w:t>Treat with our Brundle Mordant Solution (Product Code: 29MTW05),</w:t>
      </w:r>
      <w:r w:rsidRPr="00800932">
        <w:rPr>
          <w:rFonts w:ascii="Helvetica" w:hAnsi="Helvetica" w:cs="Helvetica"/>
          <w:b/>
          <w:bCs/>
          <w:sz w:val="20"/>
          <w:szCs w:val="20"/>
          <w:lang w:eastAsia="en-GB"/>
        </w:rPr>
        <w:t xml:space="preserve"> </w:t>
      </w:r>
      <w:r w:rsidRPr="00800932">
        <w:rPr>
          <w:rFonts w:ascii="Helvetica" w:hAnsi="Helvetica" w:cs="Helvetica"/>
          <w:sz w:val="20"/>
          <w:szCs w:val="20"/>
          <w:lang w:eastAsia="en-GB"/>
        </w:rPr>
        <w:t>or abrade lightly using P600 wet or dry abrasive paper (or similar) or before painting to help adhesion.</w:t>
      </w:r>
    </w:p>
    <w:p w:rsidR="00800932" w:rsidRPr="00800932" w:rsidRDefault="00800932" w:rsidP="00800932">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06" w:lineRule="exact"/>
        <w:jc w:val="both"/>
        <w:rPr>
          <w:rFonts w:ascii="Helvetica" w:hAnsi="Helvetica" w:cs="Helvetica"/>
          <w:sz w:val="20"/>
          <w:szCs w:val="20"/>
          <w:lang w:eastAsia="en-GB"/>
        </w:rPr>
      </w:pPr>
    </w:p>
    <w:p w:rsidR="00800932" w:rsidRPr="00800932" w:rsidRDefault="00800932" w:rsidP="00800932">
      <w:pPr>
        <w:tabs>
          <w:tab w:val="left" w:pos="2835"/>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06" w:lineRule="exact"/>
        <w:ind w:left="2835" w:hanging="2835"/>
        <w:jc w:val="both"/>
        <w:rPr>
          <w:rFonts w:ascii="Helvetica" w:hAnsi="Helvetica" w:cs="Helvetica"/>
          <w:sz w:val="20"/>
          <w:szCs w:val="20"/>
          <w:lang w:eastAsia="en-GB"/>
        </w:rPr>
      </w:pPr>
      <w:r w:rsidRPr="00800932">
        <w:rPr>
          <w:rFonts w:ascii="Helvetica LT" w:hAnsi="Helvetica LT" w:cs="Helvetica LT"/>
          <w:sz w:val="20"/>
          <w:szCs w:val="20"/>
          <w:lang w:eastAsia="en-GB"/>
        </w:rPr>
        <w:t xml:space="preserve">Application:                    </w:t>
      </w:r>
      <w:r w:rsidRPr="00800932">
        <w:rPr>
          <w:rFonts w:ascii="Helvetica" w:hAnsi="Helvetica" w:cs="Helvetica"/>
          <w:sz w:val="20"/>
          <w:szCs w:val="20"/>
          <w:lang w:eastAsia="en-GB"/>
        </w:rPr>
        <w:t>Always apply correctly following instructions for best results</w:t>
      </w:r>
      <w:r w:rsidRPr="00800932">
        <w:rPr>
          <w:rFonts w:ascii="Helvetica LT" w:hAnsi="Helvetica LT" w:cs="Helvetica LT"/>
          <w:sz w:val="20"/>
          <w:szCs w:val="20"/>
          <w:lang w:eastAsia="en-GB"/>
        </w:rPr>
        <w:t xml:space="preserve"> </w:t>
      </w:r>
      <w:r w:rsidRPr="00800932">
        <w:rPr>
          <w:rFonts w:ascii="Helvetica LT" w:hAnsi="Helvetica LT" w:cs="Helvetica LT"/>
          <w:sz w:val="20"/>
          <w:szCs w:val="20"/>
          <w:lang w:eastAsia="en-GB"/>
        </w:rPr>
        <w:tab/>
      </w:r>
    </w:p>
    <w:p w:rsidR="00800932" w:rsidRPr="00800932" w:rsidRDefault="00800932" w:rsidP="00800932">
      <w:pPr>
        <w:tabs>
          <w:tab w:val="left" w:pos="2268"/>
          <w:tab w:val="left" w:pos="28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Helvetica" w:hAnsi="Helvetica" w:cs="Helvetica"/>
          <w:b/>
          <w:bCs/>
          <w:sz w:val="20"/>
          <w:szCs w:val="20"/>
          <w:lang w:eastAsia="en-GB"/>
        </w:rPr>
      </w:pPr>
    </w:p>
    <w:p w:rsidR="00800932" w:rsidRPr="00800932" w:rsidRDefault="00800932" w:rsidP="00800932">
      <w:pPr>
        <w:tabs>
          <w:tab w:val="left" w:pos="2268"/>
          <w:tab w:val="left" w:pos="2835"/>
          <w:tab w:val="left" w:pos="289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76" w:lineRule="auto"/>
        <w:ind w:left="2835" w:hanging="2835"/>
        <w:jc w:val="both"/>
        <w:rPr>
          <w:rFonts w:ascii="Helvetica" w:hAnsi="Helvetica" w:cs="Helvetica"/>
          <w:sz w:val="20"/>
          <w:szCs w:val="20"/>
          <w:lang w:eastAsia="en-GB"/>
        </w:rPr>
      </w:pPr>
      <w:r w:rsidRPr="00800932">
        <w:rPr>
          <w:rFonts w:ascii="Helvetica LT" w:hAnsi="Helvetica LT" w:cs="Helvetica LT"/>
          <w:b/>
          <w:bCs/>
          <w:sz w:val="20"/>
          <w:szCs w:val="20"/>
          <w:lang w:eastAsia="en-GB"/>
        </w:rPr>
        <w:t>Film thickness</w:t>
      </w:r>
      <w:r w:rsidRPr="00800932">
        <w:rPr>
          <w:rFonts w:ascii="Helvetica LT" w:hAnsi="Helvetica LT" w:cs="Helvetica LT"/>
          <w:sz w:val="20"/>
          <w:szCs w:val="20"/>
          <w:lang w:eastAsia="en-GB"/>
        </w:rPr>
        <w:t>:</w:t>
      </w:r>
      <w:r w:rsidRPr="00800932">
        <w:rPr>
          <w:rFonts w:ascii="Helvetica" w:hAnsi="Helvetica" w:cs="Helvetica"/>
          <w:sz w:val="20"/>
          <w:szCs w:val="20"/>
          <w:lang w:eastAsia="en-GB"/>
        </w:rPr>
        <w:t xml:space="preserve"> </w:t>
      </w:r>
      <w:r w:rsidRPr="00800932">
        <w:rPr>
          <w:rFonts w:ascii="Helvetica" w:hAnsi="Helvetica" w:cs="Helvetica"/>
          <w:sz w:val="20"/>
          <w:szCs w:val="20"/>
          <w:lang w:eastAsia="en-GB"/>
        </w:rPr>
        <w:tab/>
        <w:t>Ensure the minimum total film thickness is 80 microns dry and 200 microns wet.</w:t>
      </w:r>
    </w:p>
    <w:p w:rsidR="00800932" w:rsidRPr="00800932" w:rsidRDefault="00800932" w:rsidP="00800932">
      <w:pPr>
        <w:tabs>
          <w:tab w:val="left" w:pos="2268"/>
          <w:tab w:val="left" w:pos="28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76" w:lineRule="auto"/>
        <w:ind w:left="2268"/>
        <w:jc w:val="both"/>
        <w:rPr>
          <w:rFonts w:ascii="Helvetica" w:eastAsia="Times New Roman" w:hAnsi="Helvetica" w:cs="Helvetica"/>
          <w:sz w:val="20"/>
          <w:szCs w:val="20"/>
          <w:lang w:eastAsia="en-GB"/>
        </w:rPr>
      </w:pPr>
      <w:r w:rsidRPr="00800932">
        <w:rPr>
          <w:rFonts w:ascii="Helvetica" w:hAnsi="Helvetica" w:cs="Helvetica"/>
          <w:sz w:val="20"/>
          <w:szCs w:val="20"/>
          <w:lang w:eastAsia="en-GB"/>
        </w:rPr>
        <w:t>For coastal or severe environments we recommend that you should increase the film thickness to 120 microns (</w:t>
      </w:r>
      <w:r w:rsidRPr="00800932">
        <w:rPr>
          <w:rFonts w:ascii="Helvetica" w:eastAsia="Times New Roman" w:hAnsi="Helvetica" w:cs="Helvetica"/>
          <w:sz w:val="20"/>
          <w:szCs w:val="20"/>
          <w:lang w:eastAsia="en-GB"/>
        </w:rPr>
        <w:t>µm) dry and 300 microns wet, to ensure white zinc salts do not migrate through the coating to the surface.</w:t>
      </w:r>
    </w:p>
    <w:p w:rsidR="00800932" w:rsidRPr="00800932" w:rsidRDefault="00800932" w:rsidP="00800932">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b/>
          <w:bCs/>
          <w:sz w:val="20"/>
          <w:szCs w:val="20"/>
          <w:lang w:eastAsia="en-GB"/>
        </w:rPr>
      </w:pPr>
    </w:p>
    <w:p w:rsidR="00800932" w:rsidRPr="00800932" w:rsidRDefault="00800932" w:rsidP="00800932">
      <w:pPr>
        <w:tabs>
          <w:tab w:val="left" w:pos="2835"/>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76" w:lineRule="auto"/>
        <w:ind w:left="2835" w:hanging="2835"/>
        <w:jc w:val="both"/>
        <w:rPr>
          <w:rFonts w:ascii="Helvetica" w:hAnsi="Helvetica" w:cs="Helvetica"/>
          <w:sz w:val="20"/>
          <w:szCs w:val="20"/>
          <w:lang w:eastAsia="en-GB"/>
        </w:rPr>
      </w:pPr>
      <w:r w:rsidRPr="00800932">
        <w:rPr>
          <w:rFonts w:ascii="Helvetica LT" w:hAnsi="Helvetica LT" w:cs="Helvetica LT"/>
          <w:sz w:val="20"/>
          <w:szCs w:val="20"/>
          <w:lang w:eastAsia="en-GB"/>
        </w:rPr>
        <w:t>Airless spray</w:t>
      </w:r>
      <w:r w:rsidRPr="00800932">
        <w:rPr>
          <w:rFonts w:ascii="Helvetica" w:hAnsi="Helvetica" w:cs="Helvetica"/>
          <w:b/>
          <w:bCs/>
          <w:sz w:val="20"/>
          <w:szCs w:val="20"/>
          <w:lang w:eastAsia="en-GB"/>
        </w:rPr>
        <w:t xml:space="preserve">                  </w:t>
      </w:r>
      <w:r w:rsidRPr="00800932">
        <w:rPr>
          <w:rFonts w:ascii="Helvetica" w:hAnsi="Helvetica" w:cs="Helvetica"/>
          <w:sz w:val="20"/>
          <w:szCs w:val="20"/>
          <w:lang w:eastAsia="en-GB"/>
        </w:rPr>
        <w:t>Up to 5% thinners may be added to suit equipment.</w:t>
      </w:r>
    </w:p>
    <w:p w:rsidR="00800932" w:rsidRPr="00800932" w:rsidRDefault="00800932" w:rsidP="00800932">
      <w:pPr>
        <w:tabs>
          <w:tab w:val="left" w:pos="2835"/>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76" w:lineRule="auto"/>
        <w:ind w:left="2835" w:hanging="2835"/>
        <w:jc w:val="both"/>
        <w:rPr>
          <w:rFonts w:ascii="Helvetica" w:hAnsi="Helvetica" w:cs="Helvetica"/>
          <w:sz w:val="20"/>
          <w:szCs w:val="20"/>
          <w:lang w:eastAsia="en-GB"/>
        </w:rPr>
      </w:pPr>
      <w:r w:rsidRPr="00800932">
        <w:rPr>
          <w:rFonts w:ascii="Helvetica" w:hAnsi="Helvetica" w:cs="Helvetica"/>
          <w:sz w:val="20"/>
          <w:szCs w:val="20"/>
          <w:lang w:eastAsia="en-GB"/>
        </w:rPr>
        <w:t xml:space="preserve">                                        Apply one or two heavy coats.</w:t>
      </w:r>
    </w:p>
    <w:p w:rsidR="00800932" w:rsidRPr="00800932" w:rsidRDefault="00800932" w:rsidP="00800932">
      <w:pPr>
        <w:tabs>
          <w:tab w:val="left" w:pos="2890"/>
          <w:tab w:val="left" w:pos="3830"/>
          <w:tab w:val="left" w:pos="4172"/>
          <w:tab w:val="left" w:pos="4275"/>
          <w:tab w:val="left" w:pos="4446"/>
          <w:tab w:val="left" w:pos="4719"/>
          <w:tab w:val="left" w:pos="5080"/>
          <w:tab w:val="left" w:pos="5335"/>
          <w:tab w:val="left" w:pos="5694"/>
          <w:tab w:val="left" w:pos="5882"/>
          <w:tab w:val="left" w:pos="6224"/>
          <w:tab w:val="left" w:pos="6482"/>
          <w:tab w:val="left" w:pos="6840"/>
          <w:tab w:val="left" w:pos="7183"/>
        </w:tabs>
        <w:autoSpaceDE w:val="0"/>
        <w:autoSpaceDN w:val="0"/>
        <w:adjustRightInd w:val="0"/>
        <w:spacing w:line="276" w:lineRule="auto"/>
        <w:ind w:left="4275" w:hanging="2835"/>
        <w:jc w:val="both"/>
        <w:rPr>
          <w:rFonts w:ascii="Helvetica" w:hAnsi="Helvetica" w:cs="Helvetica"/>
          <w:sz w:val="20"/>
          <w:szCs w:val="20"/>
          <w:lang w:eastAsia="en-GB"/>
        </w:rPr>
      </w:pPr>
      <w:r w:rsidRPr="00800932">
        <w:rPr>
          <w:rFonts w:ascii="Helvetica" w:hAnsi="Helvetica" w:cs="Helvetica"/>
          <w:sz w:val="20"/>
          <w:szCs w:val="20"/>
          <w:lang w:eastAsia="en-GB"/>
        </w:rPr>
        <w:t xml:space="preserve">              Typical tip size 13-19 thou. </w:t>
      </w:r>
    </w:p>
    <w:p w:rsidR="00800932" w:rsidRPr="00800932" w:rsidRDefault="00800932" w:rsidP="00800932">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800932">
        <w:rPr>
          <w:rFonts w:ascii="Helvetica" w:hAnsi="Helvetica" w:cs="Helvetica"/>
          <w:sz w:val="20"/>
          <w:szCs w:val="20"/>
          <w:lang w:eastAsia="en-GB"/>
        </w:rPr>
        <w:t xml:space="preserve">                                        Typical fluid pressure 200 kg/sq. metre or 2800 p.s.i.</w:t>
      </w:r>
    </w:p>
    <w:p w:rsidR="00800932" w:rsidRPr="00800932" w:rsidRDefault="00800932" w:rsidP="00800932">
      <w:pPr>
        <w:tabs>
          <w:tab w:val="right" w:pos="1003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76" w:lineRule="auto"/>
        <w:jc w:val="both"/>
        <w:rPr>
          <w:rFonts w:ascii="Helvetica" w:hAnsi="Helvetica" w:cs="Helvetica"/>
          <w:sz w:val="20"/>
          <w:szCs w:val="20"/>
          <w:lang w:eastAsia="en-GB"/>
        </w:rPr>
      </w:pPr>
    </w:p>
    <w:p w:rsidR="00800932" w:rsidRPr="00800932" w:rsidRDefault="00800932" w:rsidP="00800932">
      <w:pPr>
        <w:tabs>
          <w:tab w:val="right" w:pos="1003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76" w:lineRule="auto"/>
        <w:jc w:val="both"/>
        <w:rPr>
          <w:rFonts w:ascii="Helvetica" w:hAnsi="Helvetica" w:cs="Helvetica"/>
          <w:sz w:val="20"/>
          <w:szCs w:val="20"/>
          <w:lang w:eastAsia="en-GB"/>
        </w:rPr>
      </w:pPr>
      <w:r w:rsidRPr="00800932">
        <w:rPr>
          <w:rFonts w:ascii="Helvetica LT" w:hAnsi="Helvetica LT" w:cs="Helvetica LT"/>
          <w:sz w:val="20"/>
          <w:szCs w:val="20"/>
          <w:lang w:eastAsia="en-GB"/>
        </w:rPr>
        <w:t>Conventional spray</w:t>
      </w:r>
      <w:r w:rsidRPr="00800932">
        <w:rPr>
          <w:rFonts w:ascii="Helvetica" w:hAnsi="Helvetica" w:cs="Helvetica"/>
          <w:b/>
          <w:bCs/>
          <w:sz w:val="20"/>
          <w:szCs w:val="20"/>
          <w:lang w:eastAsia="en-GB"/>
        </w:rPr>
        <w:t xml:space="preserve">       </w:t>
      </w:r>
      <w:r w:rsidRPr="00800932">
        <w:rPr>
          <w:rFonts w:ascii="Helvetica" w:hAnsi="Helvetica" w:cs="Helvetica"/>
          <w:sz w:val="20"/>
          <w:szCs w:val="20"/>
          <w:lang w:eastAsia="en-GB"/>
        </w:rPr>
        <w:t>Thin up to 10% with Brundle 29002 Thinner, less is better.</w:t>
      </w:r>
    </w:p>
    <w:p w:rsidR="00800932" w:rsidRPr="00800932" w:rsidRDefault="00800932" w:rsidP="00800932">
      <w:pPr>
        <w:tabs>
          <w:tab w:val="left" w:pos="720"/>
          <w:tab w:val="right" w:pos="10034"/>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autoSpaceDE w:val="0"/>
        <w:autoSpaceDN w:val="0"/>
        <w:adjustRightInd w:val="0"/>
        <w:spacing w:line="276" w:lineRule="auto"/>
        <w:ind w:left="720"/>
        <w:jc w:val="both"/>
        <w:rPr>
          <w:rFonts w:ascii="Helvetica" w:hAnsi="Helvetica" w:cs="Helvetica"/>
          <w:sz w:val="20"/>
          <w:szCs w:val="20"/>
          <w:lang w:eastAsia="en-GB"/>
        </w:rPr>
      </w:pPr>
      <w:r w:rsidRPr="00800932">
        <w:rPr>
          <w:rFonts w:ascii="Helvetica" w:hAnsi="Helvetica" w:cs="Helvetica"/>
          <w:sz w:val="20"/>
          <w:szCs w:val="20"/>
          <w:lang w:eastAsia="en-GB"/>
        </w:rPr>
        <w:t xml:space="preserve">                            Apply 2-3 coats to achieve the recommended 80 microns d.f.t. (dry film thickness)  </w:t>
      </w:r>
    </w:p>
    <w:p w:rsidR="00800932" w:rsidRPr="00800932" w:rsidRDefault="00800932" w:rsidP="00800932">
      <w:pPr>
        <w:tabs>
          <w:tab w:val="left" w:pos="2890"/>
          <w:tab w:val="left" w:pos="3830"/>
          <w:tab w:val="left" w:pos="4172"/>
          <w:tab w:val="left" w:pos="4446"/>
          <w:tab w:val="left" w:pos="4678"/>
          <w:tab w:val="left" w:pos="4719"/>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b/>
          <w:bCs/>
          <w:sz w:val="20"/>
          <w:szCs w:val="20"/>
          <w:lang w:eastAsia="en-GB"/>
        </w:rPr>
      </w:pPr>
    </w:p>
    <w:p w:rsidR="00800932" w:rsidRPr="00800932" w:rsidRDefault="00800932" w:rsidP="00800932">
      <w:pPr>
        <w:tabs>
          <w:tab w:val="left" w:pos="2835"/>
          <w:tab w:val="left" w:pos="2890"/>
          <w:tab w:val="left" w:pos="3830"/>
          <w:tab w:val="left" w:pos="4172"/>
          <w:tab w:val="left" w:pos="4446"/>
          <w:tab w:val="left" w:pos="4678"/>
          <w:tab w:val="left" w:pos="4719"/>
          <w:tab w:val="left" w:pos="5335"/>
          <w:tab w:val="left" w:pos="5694"/>
          <w:tab w:val="left" w:pos="5882"/>
          <w:tab w:val="left" w:pos="6224"/>
          <w:tab w:val="left" w:pos="6482"/>
          <w:tab w:val="left" w:pos="6840"/>
          <w:tab w:val="left" w:pos="7183"/>
        </w:tabs>
        <w:autoSpaceDE w:val="0"/>
        <w:autoSpaceDN w:val="0"/>
        <w:adjustRightInd w:val="0"/>
        <w:spacing w:line="276" w:lineRule="auto"/>
        <w:ind w:left="2835" w:hanging="2835"/>
        <w:jc w:val="both"/>
        <w:rPr>
          <w:rFonts w:ascii="Helvetica" w:hAnsi="Helvetica" w:cs="Helvetica"/>
          <w:sz w:val="20"/>
          <w:szCs w:val="20"/>
          <w:lang w:eastAsia="en-GB"/>
        </w:rPr>
      </w:pPr>
      <w:r w:rsidRPr="00800932">
        <w:rPr>
          <w:rFonts w:ascii="Helvetica LT" w:hAnsi="Helvetica LT" w:cs="Helvetica LT"/>
          <w:sz w:val="20"/>
          <w:szCs w:val="20"/>
          <w:lang w:eastAsia="en-GB"/>
        </w:rPr>
        <w:t>Brush/Roller</w:t>
      </w:r>
      <w:r w:rsidRPr="00800932">
        <w:rPr>
          <w:rFonts w:ascii="Helvetica" w:hAnsi="Helvetica" w:cs="Helvetica"/>
          <w:sz w:val="20"/>
          <w:szCs w:val="20"/>
          <w:lang w:eastAsia="en-GB"/>
        </w:rPr>
        <w:t xml:space="preserve">                   Apply 3 to 4 coats evenly using a well-loaded brush.</w:t>
      </w:r>
    </w:p>
    <w:p w:rsidR="00800932" w:rsidRPr="00800932" w:rsidRDefault="00800932" w:rsidP="00800932">
      <w:pPr>
        <w:tabs>
          <w:tab w:val="left" w:pos="2835"/>
          <w:tab w:val="left" w:pos="2890"/>
          <w:tab w:val="left" w:pos="3830"/>
          <w:tab w:val="left" w:pos="4172"/>
          <w:tab w:val="left" w:pos="4446"/>
          <w:tab w:val="left" w:pos="4678"/>
          <w:tab w:val="left" w:pos="4719"/>
          <w:tab w:val="left" w:pos="5335"/>
          <w:tab w:val="left" w:pos="5694"/>
          <w:tab w:val="left" w:pos="5882"/>
          <w:tab w:val="left" w:pos="6224"/>
          <w:tab w:val="left" w:pos="6482"/>
          <w:tab w:val="left" w:pos="6840"/>
          <w:tab w:val="left" w:pos="7183"/>
        </w:tabs>
        <w:autoSpaceDE w:val="0"/>
        <w:autoSpaceDN w:val="0"/>
        <w:adjustRightInd w:val="0"/>
        <w:spacing w:line="276" w:lineRule="auto"/>
        <w:ind w:left="2835" w:hanging="2268"/>
        <w:jc w:val="both"/>
        <w:rPr>
          <w:rFonts w:ascii="Helvetica" w:hAnsi="Helvetica" w:cs="Helvetica"/>
          <w:sz w:val="20"/>
          <w:szCs w:val="20"/>
          <w:lang w:eastAsia="en-GB"/>
        </w:rPr>
      </w:pPr>
      <w:r w:rsidRPr="00800932">
        <w:rPr>
          <w:rFonts w:ascii="Helvetica" w:hAnsi="Helvetica" w:cs="Helvetica"/>
          <w:sz w:val="20"/>
          <w:szCs w:val="20"/>
          <w:lang w:eastAsia="en-GB"/>
        </w:rPr>
        <w:t xml:space="preserve">                              Allow to dry between coats. Do not attempt to brush out or lay off.</w:t>
      </w:r>
    </w:p>
    <w:p w:rsidR="00800932" w:rsidRPr="00800932" w:rsidRDefault="00800932" w:rsidP="00800932">
      <w:pPr>
        <w:tabs>
          <w:tab w:val="left" w:pos="2890"/>
          <w:tab w:val="left" w:pos="3830"/>
          <w:tab w:val="left" w:pos="4172"/>
          <w:tab w:val="left" w:pos="4446"/>
          <w:tab w:val="left" w:pos="4678"/>
          <w:tab w:val="left" w:pos="4719"/>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p>
    <w:p w:rsidR="00800932" w:rsidRPr="00800932" w:rsidRDefault="00800932" w:rsidP="00800932">
      <w:pPr>
        <w:tabs>
          <w:tab w:val="left" w:pos="2268"/>
          <w:tab w:val="left" w:pos="2890"/>
          <w:tab w:val="left" w:pos="3830"/>
          <w:tab w:val="left" w:pos="4172"/>
          <w:tab w:val="left" w:pos="4446"/>
          <w:tab w:val="left" w:pos="4678"/>
          <w:tab w:val="left" w:pos="4719"/>
          <w:tab w:val="left" w:pos="5335"/>
          <w:tab w:val="left" w:pos="5694"/>
          <w:tab w:val="left" w:pos="5882"/>
          <w:tab w:val="left" w:pos="6224"/>
          <w:tab w:val="left" w:pos="6482"/>
          <w:tab w:val="left" w:pos="6840"/>
          <w:tab w:val="left" w:pos="7183"/>
        </w:tabs>
        <w:autoSpaceDE w:val="0"/>
        <w:autoSpaceDN w:val="0"/>
        <w:adjustRightInd w:val="0"/>
        <w:spacing w:line="276" w:lineRule="auto"/>
        <w:ind w:left="2268" w:hanging="2268"/>
        <w:jc w:val="both"/>
        <w:rPr>
          <w:rFonts w:ascii="Helvetica" w:hAnsi="Helvetica" w:cs="Helvetica"/>
          <w:sz w:val="20"/>
          <w:szCs w:val="20"/>
          <w:lang w:eastAsia="en-GB"/>
        </w:rPr>
      </w:pPr>
      <w:r w:rsidRPr="00800932">
        <w:rPr>
          <w:rFonts w:ascii="Helvetica LT" w:hAnsi="Helvetica LT" w:cs="Helvetica LT"/>
          <w:sz w:val="20"/>
          <w:szCs w:val="20"/>
          <w:lang w:eastAsia="en-GB"/>
        </w:rPr>
        <w:t>Thinners</w:t>
      </w:r>
      <w:r w:rsidRPr="00800932">
        <w:rPr>
          <w:rFonts w:ascii="Helvetica LT" w:hAnsi="Helvetica LT" w:cs="Helvetica LT"/>
          <w:sz w:val="20"/>
          <w:szCs w:val="20"/>
          <w:lang w:eastAsia="en-GB"/>
        </w:rPr>
        <w:tab/>
      </w:r>
      <w:r w:rsidRPr="00800932">
        <w:rPr>
          <w:rFonts w:ascii="Helvetica" w:hAnsi="Helvetica" w:cs="Helvetica"/>
          <w:sz w:val="20"/>
          <w:szCs w:val="20"/>
          <w:lang w:eastAsia="en-GB"/>
        </w:rPr>
        <w:t>For best results when painting Vinylast</w:t>
      </w:r>
      <w:r w:rsidR="001E0A5D" w:rsidRPr="00144EF8">
        <w:rPr>
          <w:rFonts w:ascii="Helvetica" w:hAnsi="Helvetica" w:cs="Arial"/>
          <w:sz w:val="20"/>
          <w:szCs w:val="20"/>
          <w:vertAlign w:val="superscript"/>
        </w:rPr>
        <w:t>™</w:t>
      </w:r>
      <w:r w:rsidRPr="00800932">
        <w:rPr>
          <w:rFonts w:ascii="Helvetica" w:hAnsi="Helvetica" w:cs="Helvetica"/>
          <w:sz w:val="20"/>
          <w:szCs w:val="20"/>
          <w:lang w:eastAsia="en-GB"/>
        </w:rPr>
        <w:t xml:space="preserve"> use our Brundle No.1 QD Thinner: </w:t>
      </w:r>
      <w:r w:rsidRPr="00800932">
        <w:rPr>
          <w:rFonts w:ascii="Helvetica" w:hAnsi="Helvetica" w:cs="Helvetica"/>
          <w:color w:val="000000"/>
          <w:sz w:val="20"/>
          <w:szCs w:val="20"/>
          <w:lang w:eastAsia="en-GB"/>
        </w:rPr>
        <w:t>Product Code: 29002</w:t>
      </w:r>
    </w:p>
    <w:p w:rsidR="00800932" w:rsidRPr="00800932" w:rsidRDefault="00800932" w:rsidP="00800932">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ind w:left="5080" w:hanging="2190"/>
        <w:jc w:val="both"/>
        <w:rPr>
          <w:rFonts w:ascii="Helvetica" w:hAnsi="Helvetica" w:cs="Helvetica"/>
          <w:b/>
          <w:bCs/>
          <w:sz w:val="20"/>
          <w:szCs w:val="20"/>
          <w:lang w:eastAsia="en-GB"/>
        </w:rPr>
      </w:pPr>
    </w:p>
    <w:p w:rsidR="00800932" w:rsidRPr="00800932" w:rsidRDefault="00800932" w:rsidP="00800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800932">
        <w:rPr>
          <w:rFonts w:ascii="Helvetica" w:hAnsi="Helvetica" w:cs="Helvetica"/>
          <w:sz w:val="20"/>
          <w:szCs w:val="20"/>
          <w:lang w:eastAsia="en-GB"/>
        </w:rPr>
        <w:t>*Mechanical and electronic dry film thickness testers for paint are available from E</w:t>
      </w:r>
      <w:r w:rsidR="00570D61">
        <w:rPr>
          <w:rFonts w:ascii="Helvetica" w:hAnsi="Helvetica" w:cs="Helvetica"/>
          <w:sz w:val="20"/>
          <w:szCs w:val="20"/>
          <w:lang w:eastAsia="en-GB"/>
        </w:rPr>
        <w:t>lcometer</w:t>
      </w:r>
      <w:r w:rsidRPr="00800932">
        <w:rPr>
          <w:rFonts w:ascii="Helvetica" w:hAnsi="Helvetica" w:cs="Helvetica"/>
          <w:sz w:val="20"/>
          <w:szCs w:val="20"/>
          <w:lang w:eastAsia="en-GB"/>
        </w:rPr>
        <w:t xml:space="preserve"> (</w:t>
      </w:r>
      <w:r w:rsidR="00570D61">
        <w:rPr>
          <w:rFonts w:ascii="Helvetica" w:hAnsi="Helvetica" w:cs="Helvetica"/>
          <w:sz w:val="20"/>
          <w:szCs w:val="20"/>
          <w:lang w:eastAsia="en-GB"/>
        </w:rPr>
        <w:t xml:space="preserve">T: </w:t>
      </w:r>
      <w:r w:rsidRPr="00800932">
        <w:rPr>
          <w:rFonts w:ascii="Helvetica" w:hAnsi="Helvetica" w:cs="Helvetica"/>
          <w:sz w:val="20"/>
          <w:szCs w:val="20"/>
          <w:lang w:eastAsia="en-GB"/>
        </w:rPr>
        <w:t>0161 371 6000).</w:t>
      </w:r>
    </w:p>
    <w:p w:rsidR="00800932" w:rsidRDefault="00800932" w:rsidP="00800932">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800932">
        <w:rPr>
          <w:rFonts w:ascii="Helvetica" w:hAnsi="Helvetica" w:cs="Helvetica"/>
          <w:sz w:val="20"/>
          <w:szCs w:val="20"/>
          <w:lang w:eastAsia="en-GB"/>
        </w:rPr>
        <w:t>*Inexpensive plastic wet film thickness combs are available from F H Brundle. Product Code: 2929PTG</w:t>
      </w:r>
      <w:bookmarkStart w:id="0" w:name="_GoBack"/>
      <w:bookmarkEnd w:id="0"/>
    </w:p>
    <w:p w:rsidR="002D7CC4" w:rsidRDefault="002D7CC4" w:rsidP="00800932">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p>
    <w:p w:rsidR="002D7CC4" w:rsidRPr="006B77E4" w:rsidRDefault="002D7CC4" w:rsidP="002D7CC4">
      <w:pPr>
        <w:spacing w:line="280" w:lineRule="atLeast"/>
        <w:jc w:val="both"/>
        <w:rPr>
          <w:rFonts w:ascii="Helvetica LT" w:hAnsi="Helvetica LT" w:cs="Arial"/>
          <w:sz w:val="20"/>
          <w:szCs w:val="20"/>
        </w:rPr>
      </w:pPr>
      <w:r w:rsidRPr="006B77E4">
        <w:rPr>
          <w:rFonts w:ascii="Helvetica LT" w:hAnsi="Helvetica LT" w:cs="Arial"/>
          <w:sz w:val="20"/>
          <w:szCs w:val="20"/>
        </w:rPr>
        <w:t>Future Maintenance</w:t>
      </w:r>
      <w:r>
        <w:rPr>
          <w:rFonts w:ascii="Helvetica LT" w:hAnsi="Helvetica LT" w:cs="Arial"/>
          <w:sz w:val="20"/>
          <w:szCs w:val="20"/>
        </w:rPr>
        <w:t xml:space="preserve"> of Vinylast</w:t>
      </w:r>
      <w:r w:rsidRPr="00F91179">
        <w:rPr>
          <w:rFonts w:ascii="Helvetica" w:hAnsi="Helvetica" w:cs="Arial"/>
          <w:b/>
          <w:sz w:val="20"/>
          <w:szCs w:val="20"/>
          <w:vertAlign w:val="superscript"/>
        </w:rPr>
        <w:t>™</w:t>
      </w:r>
    </w:p>
    <w:p w:rsidR="002D7CC4" w:rsidRDefault="002D7CC4" w:rsidP="002D7CC4">
      <w:pPr>
        <w:spacing w:line="280" w:lineRule="atLeast"/>
        <w:jc w:val="both"/>
        <w:rPr>
          <w:rFonts w:ascii="Helvetica" w:hAnsi="Helvetica" w:cs="Arial"/>
          <w:sz w:val="20"/>
          <w:szCs w:val="20"/>
        </w:rPr>
      </w:pPr>
      <w:r w:rsidRPr="00BD28FE">
        <w:rPr>
          <w:rFonts w:ascii="Helvetica" w:hAnsi="Helvetica" w:cs="Arial"/>
          <w:sz w:val="20"/>
          <w:szCs w:val="20"/>
        </w:rPr>
        <w:t>One big advantage of using Rourke’s Vinylast</w:t>
      </w:r>
      <w:r w:rsidRPr="00365E77">
        <w:rPr>
          <w:rFonts w:ascii="Helvetica" w:hAnsi="Helvetica" w:cs="Arial"/>
          <w:sz w:val="20"/>
          <w:szCs w:val="20"/>
          <w:vertAlign w:val="superscript"/>
        </w:rPr>
        <w:t>™</w:t>
      </w:r>
      <w:r w:rsidRPr="00BD28FE">
        <w:rPr>
          <w:rFonts w:ascii="Helvetica" w:hAnsi="Helvetica" w:cs="Arial"/>
          <w:b/>
          <w:sz w:val="20"/>
          <w:szCs w:val="20"/>
        </w:rPr>
        <w:t xml:space="preserve"> </w:t>
      </w:r>
      <w:r w:rsidRPr="00BD28FE">
        <w:rPr>
          <w:rFonts w:ascii="Helvetica" w:hAnsi="Helvetica" w:cs="Arial"/>
          <w:sz w:val="20"/>
          <w:szCs w:val="20"/>
        </w:rPr>
        <w:t xml:space="preserve">is that it is long-lasting and very low maintenance when applied to the correct film thickness. It will look good for many years and then it is very simple to repaint in the future. Just ensure that the work is clean and dry </w:t>
      </w:r>
      <w:r>
        <w:rPr>
          <w:rFonts w:ascii="Helvetica" w:hAnsi="Helvetica" w:cs="Arial"/>
          <w:sz w:val="20"/>
          <w:szCs w:val="20"/>
        </w:rPr>
        <w:t>before</w:t>
      </w:r>
      <w:r w:rsidRPr="00BD28FE">
        <w:rPr>
          <w:rFonts w:ascii="Helvetica" w:hAnsi="Helvetica" w:cs="Arial"/>
          <w:sz w:val="20"/>
          <w:szCs w:val="20"/>
        </w:rPr>
        <w:t xml:space="preserve"> repaint</w:t>
      </w:r>
      <w:r>
        <w:rPr>
          <w:rFonts w:ascii="Helvetica" w:hAnsi="Helvetica" w:cs="Arial"/>
          <w:sz w:val="20"/>
          <w:szCs w:val="20"/>
        </w:rPr>
        <w:t>ing</w:t>
      </w:r>
      <w:r w:rsidRPr="00BD28FE">
        <w:rPr>
          <w:rFonts w:ascii="Helvetica" w:hAnsi="Helvetica" w:cs="Arial"/>
          <w:sz w:val="20"/>
          <w:szCs w:val="20"/>
        </w:rPr>
        <w:t xml:space="preserve"> with your chosen colour. It can also be easily highlighted using Patinas and a piece of sp</w:t>
      </w:r>
      <w:r>
        <w:rPr>
          <w:rFonts w:ascii="Helvetica" w:hAnsi="Helvetica" w:cs="Arial"/>
          <w:sz w:val="20"/>
          <w:szCs w:val="20"/>
        </w:rPr>
        <w:t>onge. (See Chapter 5.) W</w:t>
      </w:r>
      <w:r w:rsidRPr="00BD28FE">
        <w:rPr>
          <w:rFonts w:ascii="Helvetica" w:hAnsi="Helvetica" w:cs="Arial"/>
          <w:sz w:val="20"/>
          <w:szCs w:val="20"/>
        </w:rPr>
        <w:t xml:space="preserve">ork </w:t>
      </w:r>
      <w:r>
        <w:rPr>
          <w:rFonts w:ascii="Helvetica" w:hAnsi="Helvetica" w:cs="Arial"/>
          <w:sz w:val="20"/>
          <w:szCs w:val="20"/>
        </w:rPr>
        <w:t>that has been powder coated</w:t>
      </w:r>
      <w:r w:rsidRPr="00BD28FE">
        <w:rPr>
          <w:rFonts w:ascii="Helvetica" w:hAnsi="Helvetica" w:cs="Arial"/>
          <w:sz w:val="20"/>
          <w:szCs w:val="20"/>
        </w:rPr>
        <w:t xml:space="preserve"> </w:t>
      </w:r>
      <w:r>
        <w:rPr>
          <w:rFonts w:ascii="Helvetica" w:hAnsi="Helvetica" w:cs="Arial"/>
          <w:sz w:val="20"/>
          <w:szCs w:val="20"/>
        </w:rPr>
        <w:t>can be very difficult to recoat</w:t>
      </w:r>
      <w:r w:rsidRPr="00BD28FE">
        <w:rPr>
          <w:rFonts w:ascii="Helvetica" w:hAnsi="Helvetica" w:cs="Arial"/>
          <w:sz w:val="20"/>
          <w:szCs w:val="20"/>
        </w:rPr>
        <w:t xml:space="preserve"> or to change the colour in the future.</w:t>
      </w:r>
    </w:p>
    <w:p w:rsidR="00800932" w:rsidRPr="00800932" w:rsidRDefault="00800932" w:rsidP="00800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u w:val="single"/>
          <w:lang w:eastAsia="en-GB"/>
        </w:rPr>
      </w:pPr>
    </w:p>
    <w:p w:rsidR="00800932" w:rsidRPr="00800932" w:rsidRDefault="00800932" w:rsidP="008009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800932">
        <w:rPr>
          <w:rFonts w:ascii="Helvetica LT" w:hAnsi="Helvetica LT" w:cs="Helvetica LT"/>
          <w:sz w:val="20"/>
          <w:szCs w:val="20"/>
          <w:lang w:eastAsia="en-GB"/>
        </w:rPr>
        <w:t>Useful Tips:</w:t>
      </w:r>
      <w:r w:rsidRPr="00800932">
        <w:rPr>
          <w:rFonts w:ascii="Helvetica LT" w:hAnsi="Helvetica LT" w:cs="Helvetica LT"/>
          <w:sz w:val="20"/>
          <w:szCs w:val="20"/>
          <w:lang w:eastAsia="en-GB"/>
        </w:rPr>
        <w:tab/>
      </w:r>
    </w:p>
    <w:p w:rsidR="00800932" w:rsidRPr="00800932" w:rsidRDefault="00800932" w:rsidP="00800932">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800932">
        <w:rPr>
          <w:rFonts w:ascii="Helvetica" w:hAnsi="Helvetica" w:cs="Helvetica"/>
          <w:sz w:val="20"/>
          <w:szCs w:val="20"/>
          <w:lang w:eastAsia="en-GB"/>
        </w:rPr>
        <w:t xml:space="preserve">Any colour </w:t>
      </w:r>
      <w:r w:rsidRPr="00570D61">
        <w:rPr>
          <w:rFonts w:ascii="Helvetica" w:hAnsi="Helvetica" w:cs="Helvetica"/>
          <w:bCs/>
          <w:sz w:val="20"/>
          <w:szCs w:val="20"/>
          <w:lang w:eastAsia="en-GB"/>
        </w:rPr>
        <w:t>Vinylast</w:t>
      </w:r>
      <w:r w:rsidR="001E0A5D" w:rsidRPr="00144EF8">
        <w:rPr>
          <w:rFonts w:ascii="Helvetica" w:hAnsi="Helvetica" w:cs="Arial"/>
          <w:sz w:val="20"/>
          <w:szCs w:val="20"/>
          <w:vertAlign w:val="superscript"/>
        </w:rPr>
        <w:t>™</w:t>
      </w:r>
      <w:r w:rsidRPr="00800932">
        <w:rPr>
          <w:rFonts w:ascii="Helvetica" w:hAnsi="Helvetica" w:cs="Helvetica"/>
          <w:sz w:val="20"/>
          <w:szCs w:val="20"/>
          <w:lang w:eastAsia="en-GB"/>
        </w:rPr>
        <w:t xml:space="preserve"> (except gloss finish) can be used as a first coat with your required finish as the final coat. This avoids any half used cans and can save money. This works best when a spray is used.</w:t>
      </w:r>
    </w:p>
    <w:p w:rsidR="00800932" w:rsidRDefault="00800932" w:rsidP="001E0A5D">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800932">
        <w:rPr>
          <w:rFonts w:ascii="Helvetica" w:hAnsi="Helvetica" w:cs="Helvetica"/>
          <w:sz w:val="20"/>
          <w:szCs w:val="20"/>
          <w:lang w:eastAsia="en-GB"/>
        </w:rPr>
        <w:t>If a different colour first coat is applied (E.G. Dark Grey under Black) it is much easier to see what has been sprayed the first time and ensures that an even coat is applied and helping to maintain film thickness.</w:t>
      </w:r>
    </w:p>
    <w:p w:rsidR="001E0A5D" w:rsidRPr="001E0A5D" w:rsidRDefault="001E0A5D" w:rsidP="001E0A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B55E40" w:rsidRPr="00191F4C" w:rsidRDefault="002974B5" w:rsidP="00191F4C">
      <w:pPr>
        <w:spacing w:line="276" w:lineRule="auto"/>
        <w:jc w:val="both"/>
        <w:rPr>
          <w:rFonts w:ascii="Helvetica LT" w:hAnsi="Helvetica LT" w:cs="Arial"/>
          <w:bCs/>
          <w:sz w:val="20"/>
          <w:szCs w:val="20"/>
        </w:rPr>
      </w:pPr>
      <w:r>
        <w:rPr>
          <w:rFonts w:ascii="Helvetica LT" w:hAnsi="Helvetica LT" w:cs="Arial"/>
          <w:bCs/>
          <w:sz w:val="20"/>
          <w:szCs w:val="20"/>
        </w:rPr>
        <w:t>ENAMEL</w:t>
      </w:r>
      <w:r w:rsidR="00932F5C">
        <w:rPr>
          <w:rFonts w:ascii="Helvetica LT" w:hAnsi="Helvetica LT" w:cs="Arial"/>
          <w:bCs/>
          <w:sz w:val="20"/>
          <w:szCs w:val="20"/>
        </w:rPr>
        <w:t xml:space="preserve"> FINISH</w:t>
      </w:r>
    </w:p>
    <w:p w:rsidR="001413EB" w:rsidRPr="00BD28FE" w:rsidRDefault="00B55E40" w:rsidP="001413EB">
      <w:pPr>
        <w:spacing w:line="276" w:lineRule="auto"/>
        <w:jc w:val="both"/>
        <w:rPr>
          <w:rFonts w:ascii="Helvetica" w:hAnsi="Helvetica" w:cs="Arial"/>
          <w:bCs/>
          <w:sz w:val="20"/>
          <w:szCs w:val="20"/>
        </w:rPr>
      </w:pPr>
      <w:r w:rsidRPr="009D1617">
        <w:rPr>
          <w:rFonts w:ascii="Helvetica" w:hAnsi="Helvetica"/>
          <w:sz w:val="20"/>
          <w:szCs w:val="20"/>
        </w:rPr>
        <w:t xml:space="preserve">For </w:t>
      </w:r>
      <w:r>
        <w:rPr>
          <w:rFonts w:ascii="Helvetica" w:hAnsi="Helvetica"/>
          <w:sz w:val="20"/>
          <w:szCs w:val="20"/>
        </w:rPr>
        <w:t>those who prefer enamel finishes we have a range to meet all requirements. Generally the finished surface is harder</w:t>
      </w:r>
      <w:r w:rsidR="001413EB">
        <w:rPr>
          <w:rFonts w:ascii="Helvetica" w:hAnsi="Helvetica"/>
          <w:sz w:val="20"/>
          <w:szCs w:val="20"/>
        </w:rPr>
        <w:t xml:space="preserve"> and will stand up to mechanical abrasion</w:t>
      </w:r>
      <w:r>
        <w:rPr>
          <w:rFonts w:ascii="Helvetica" w:hAnsi="Helvetica"/>
          <w:sz w:val="20"/>
          <w:szCs w:val="20"/>
        </w:rPr>
        <w:t xml:space="preserve"> </w:t>
      </w:r>
      <w:r w:rsidR="001E0A5D">
        <w:rPr>
          <w:rFonts w:ascii="Helvetica" w:hAnsi="Helvetica"/>
          <w:sz w:val="20"/>
          <w:szCs w:val="20"/>
        </w:rPr>
        <w:t xml:space="preserve">better </w:t>
      </w:r>
      <w:r>
        <w:rPr>
          <w:rFonts w:ascii="Helvetica" w:hAnsi="Helvetica"/>
          <w:sz w:val="20"/>
          <w:szCs w:val="20"/>
        </w:rPr>
        <w:t xml:space="preserve">than </w:t>
      </w:r>
      <w:r w:rsidR="001413EB">
        <w:rPr>
          <w:rFonts w:ascii="Helvetica" w:hAnsi="Helvetica"/>
          <w:sz w:val="20"/>
          <w:szCs w:val="20"/>
        </w:rPr>
        <w:t>v</w:t>
      </w:r>
      <w:r>
        <w:rPr>
          <w:rFonts w:ascii="Helvetica" w:hAnsi="Helvetica"/>
          <w:sz w:val="20"/>
          <w:szCs w:val="20"/>
        </w:rPr>
        <w:t>inyl</w:t>
      </w:r>
      <w:r w:rsidR="001413EB">
        <w:rPr>
          <w:rFonts w:ascii="Helvetica" w:hAnsi="Helvetica"/>
          <w:sz w:val="20"/>
          <w:szCs w:val="20"/>
        </w:rPr>
        <w:t>-based paints</w:t>
      </w:r>
      <w:r w:rsidR="001E0A5D">
        <w:rPr>
          <w:rFonts w:ascii="Helvetica" w:hAnsi="Helvetica"/>
          <w:sz w:val="20"/>
          <w:szCs w:val="20"/>
        </w:rPr>
        <w:t>,</w:t>
      </w:r>
      <w:r w:rsidR="001413EB">
        <w:rPr>
          <w:rFonts w:ascii="Helvetica" w:hAnsi="Helvetica"/>
          <w:sz w:val="20"/>
          <w:szCs w:val="20"/>
        </w:rPr>
        <w:t xml:space="preserve"> which</w:t>
      </w:r>
      <w:r>
        <w:rPr>
          <w:rFonts w:ascii="Helvetica" w:hAnsi="Helvetica"/>
          <w:sz w:val="20"/>
          <w:szCs w:val="20"/>
        </w:rPr>
        <w:t xml:space="preserve"> can be useful for some types of work such as handrails, seating or furniture. </w:t>
      </w:r>
      <w:r w:rsidR="001413EB">
        <w:rPr>
          <w:rFonts w:ascii="Helvetica" w:hAnsi="Helvetica"/>
          <w:sz w:val="20"/>
          <w:szCs w:val="20"/>
        </w:rPr>
        <w:t>Enamels are suitable</w:t>
      </w:r>
      <w:r>
        <w:rPr>
          <w:rFonts w:ascii="Helvetica" w:hAnsi="Helvetica"/>
          <w:sz w:val="20"/>
          <w:szCs w:val="20"/>
        </w:rPr>
        <w:t xml:space="preserve"> for both</w:t>
      </w:r>
      <w:r w:rsidR="001413EB">
        <w:rPr>
          <w:rFonts w:ascii="Helvetica" w:hAnsi="Helvetica"/>
          <w:sz w:val="20"/>
          <w:szCs w:val="20"/>
        </w:rPr>
        <w:t xml:space="preserve"> internal and external ironwork</w:t>
      </w:r>
      <w:r>
        <w:rPr>
          <w:rFonts w:ascii="Helvetica" w:hAnsi="Helvetica"/>
          <w:sz w:val="20"/>
          <w:szCs w:val="20"/>
        </w:rPr>
        <w:t xml:space="preserve">. </w:t>
      </w:r>
      <w:r w:rsidR="001413EB" w:rsidRPr="00BD28FE">
        <w:rPr>
          <w:rFonts w:ascii="Helvetica" w:hAnsi="Helvetica" w:cs="Arial"/>
          <w:bCs/>
          <w:sz w:val="20"/>
          <w:szCs w:val="20"/>
        </w:rPr>
        <w:t>F H Brundle offers two distin</w:t>
      </w:r>
      <w:r w:rsidR="001413EB">
        <w:rPr>
          <w:rFonts w:ascii="Helvetica" w:hAnsi="Helvetica" w:cs="Arial"/>
          <w:bCs/>
          <w:sz w:val="20"/>
          <w:szCs w:val="20"/>
        </w:rPr>
        <w:t>ct types of enamel finishes for brushing or spraying. We have</w:t>
      </w:r>
      <w:r w:rsidR="001413EB" w:rsidRPr="00BD28FE">
        <w:rPr>
          <w:rFonts w:ascii="Helvetica" w:hAnsi="Helvetica" w:cs="Arial"/>
          <w:bCs/>
          <w:sz w:val="20"/>
          <w:szCs w:val="20"/>
        </w:rPr>
        <w:t xml:space="preserve"> B</w:t>
      </w:r>
      <w:r w:rsidR="001413EB">
        <w:rPr>
          <w:rFonts w:ascii="Helvetica" w:hAnsi="Helvetica" w:cs="Arial"/>
          <w:bCs/>
          <w:sz w:val="20"/>
          <w:szCs w:val="20"/>
        </w:rPr>
        <w:t>rundle Brushable Enamel and Rourke’s</w:t>
      </w:r>
      <w:r w:rsidR="001413EB" w:rsidRPr="00BD28FE">
        <w:rPr>
          <w:rFonts w:ascii="Helvetica" w:hAnsi="Helvetica" w:cs="Arial"/>
          <w:bCs/>
          <w:sz w:val="20"/>
          <w:szCs w:val="20"/>
        </w:rPr>
        <w:t xml:space="preserve"> Enamelrite. </w:t>
      </w:r>
      <w:r w:rsidR="001413EB">
        <w:rPr>
          <w:rFonts w:ascii="Helvetica" w:hAnsi="Helvetica" w:cs="Arial"/>
          <w:bCs/>
          <w:sz w:val="20"/>
          <w:szCs w:val="20"/>
        </w:rPr>
        <w:t xml:space="preserve">Please note that </w:t>
      </w:r>
      <w:r w:rsidR="001E0A5D">
        <w:rPr>
          <w:rFonts w:ascii="Helvetica" w:hAnsi="Helvetica" w:cs="Arial"/>
          <w:bCs/>
          <w:sz w:val="20"/>
          <w:szCs w:val="20"/>
        </w:rPr>
        <w:t xml:space="preserve">both </w:t>
      </w:r>
      <w:r w:rsidR="001413EB">
        <w:rPr>
          <w:rFonts w:ascii="Helvetica" w:hAnsi="Helvetica" w:cs="Arial"/>
          <w:bCs/>
          <w:sz w:val="20"/>
          <w:szCs w:val="20"/>
        </w:rPr>
        <w:t>t</w:t>
      </w:r>
      <w:r w:rsidR="001413EB" w:rsidRPr="00BD28FE">
        <w:rPr>
          <w:rFonts w:ascii="Helvetica" w:hAnsi="Helvetica" w:cs="Arial"/>
          <w:bCs/>
          <w:sz w:val="20"/>
          <w:szCs w:val="20"/>
        </w:rPr>
        <w:t>hese products use different solvents and have different application methods so hopefully we can provide a perfect solution for your requirements.</w:t>
      </w:r>
      <w:r w:rsidR="001413EB" w:rsidRPr="001413EB">
        <w:rPr>
          <w:rFonts w:ascii="Helvetica" w:hAnsi="Helvetica"/>
          <w:sz w:val="20"/>
          <w:szCs w:val="20"/>
        </w:rPr>
        <w:t xml:space="preserve"> </w:t>
      </w:r>
      <w:r w:rsidR="001413EB">
        <w:rPr>
          <w:rFonts w:ascii="Helvetica" w:hAnsi="Helvetica"/>
          <w:sz w:val="20"/>
          <w:szCs w:val="20"/>
        </w:rPr>
        <w:t xml:space="preserve">We also offer our 29001P which is </w:t>
      </w:r>
      <w:r w:rsidR="001A49B2">
        <w:rPr>
          <w:rFonts w:ascii="Helvetica" w:hAnsi="Helvetica"/>
          <w:sz w:val="20"/>
          <w:szCs w:val="20"/>
        </w:rPr>
        <w:t>high</w:t>
      </w:r>
      <w:r w:rsidR="001413EB">
        <w:rPr>
          <w:rFonts w:ascii="Helvetica" w:hAnsi="Helvetica"/>
          <w:sz w:val="20"/>
          <w:szCs w:val="20"/>
        </w:rPr>
        <w:t xml:space="preserve"> quality semi-gloss enamel in Black RAL 9005.</w:t>
      </w:r>
      <w:r w:rsidR="001413EB" w:rsidRPr="001413EB">
        <w:rPr>
          <w:rFonts w:ascii="Helvetica" w:hAnsi="Helvetica"/>
          <w:sz w:val="20"/>
          <w:szCs w:val="20"/>
        </w:rPr>
        <w:t xml:space="preserve"> </w:t>
      </w:r>
      <w:r w:rsidR="001413EB">
        <w:rPr>
          <w:rFonts w:ascii="Helvetica" w:hAnsi="Helvetica"/>
          <w:sz w:val="20"/>
          <w:szCs w:val="20"/>
        </w:rPr>
        <w:t>It is important use the correct thinners for each product at all times.</w:t>
      </w:r>
    </w:p>
    <w:p w:rsidR="00B55E40" w:rsidRDefault="00B55E40" w:rsidP="00B55E40">
      <w:pPr>
        <w:jc w:val="both"/>
        <w:rPr>
          <w:rFonts w:ascii="Helvetica" w:hAnsi="Helvetica"/>
          <w:sz w:val="20"/>
          <w:szCs w:val="20"/>
        </w:rPr>
      </w:pPr>
    </w:p>
    <w:p w:rsidR="00B55E40" w:rsidRDefault="00B55E40" w:rsidP="00B55E40">
      <w:pPr>
        <w:rPr>
          <w:rFonts w:ascii="Helvetica LT" w:hAnsi="Helvetica LT"/>
          <w:color w:val="FF0000"/>
          <w:sz w:val="20"/>
          <w:szCs w:val="20"/>
        </w:rPr>
      </w:pPr>
      <w:r w:rsidRPr="00B522A2">
        <w:rPr>
          <w:rFonts w:ascii="Helvetica LT" w:hAnsi="Helvetica LT"/>
          <w:sz w:val="20"/>
          <w:szCs w:val="20"/>
        </w:rPr>
        <w:t>Prime Black Enamel</w:t>
      </w:r>
      <w:r w:rsidRPr="00B522A2">
        <w:rPr>
          <w:rFonts w:ascii="Helvetica LT" w:hAnsi="Helvetica LT"/>
          <w:color w:val="FF0000"/>
          <w:sz w:val="20"/>
          <w:szCs w:val="20"/>
        </w:rPr>
        <w:tab/>
      </w:r>
    </w:p>
    <w:p w:rsidR="00B55E40" w:rsidRPr="00B522A2" w:rsidRDefault="00B55E40" w:rsidP="00B55E40">
      <w:pPr>
        <w:rPr>
          <w:rFonts w:ascii="Helvetica" w:hAnsi="Helvetica"/>
          <w:sz w:val="20"/>
          <w:szCs w:val="20"/>
        </w:rPr>
      </w:pPr>
      <w:r w:rsidRPr="00B522A2">
        <w:rPr>
          <w:rFonts w:ascii="Helvetica" w:hAnsi="Helvetica"/>
          <w:sz w:val="20"/>
          <w:szCs w:val="20"/>
        </w:rPr>
        <w:t>A top quality general purpose Black Semi-Gloss Enamel.</w:t>
      </w:r>
    </w:p>
    <w:tbl>
      <w:tblPr>
        <w:tblStyle w:val="TableGrid"/>
        <w:tblpPr w:leftFromText="180" w:rightFromText="180" w:vertAnchor="text" w:horzAnchor="margin" w:tblpXSpec="center" w:tblpY="184"/>
        <w:tblW w:w="0" w:type="auto"/>
        <w:tblLayout w:type="fixed"/>
        <w:tblLook w:val="04A0" w:firstRow="1" w:lastRow="0" w:firstColumn="1" w:lastColumn="0" w:noHBand="0" w:noVBand="1"/>
      </w:tblPr>
      <w:tblGrid>
        <w:gridCol w:w="1277"/>
        <w:gridCol w:w="708"/>
        <w:gridCol w:w="2552"/>
        <w:gridCol w:w="834"/>
        <w:gridCol w:w="1134"/>
      </w:tblGrid>
      <w:tr w:rsidR="00B55E40" w:rsidRPr="009D1617" w:rsidTr="00B55E40">
        <w:trPr>
          <w:trHeight w:val="238"/>
        </w:trPr>
        <w:tc>
          <w:tcPr>
            <w:tcW w:w="1277" w:type="dxa"/>
          </w:tcPr>
          <w:p w:rsidR="00B55E40" w:rsidRPr="009D1617" w:rsidRDefault="00B55E40" w:rsidP="00B55E40">
            <w:pPr>
              <w:jc w:val="center"/>
              <w:rPr>
                <w:rFonts w:ascii="Helvetica LT" w:hAnsi="Helvetica LT"/>
                <w:sz w:val="16"/>
                <w:szCs w:val="16"/>
              </w:rPr>
            </w:pPr>
            <w:r w:rsidRPr="009D1617">
              <w:rPr>
                <w:rFonts w:ascii="Helvetica LT" w:hAnsi="Helvetica LT"/>
                <w:sz w:val="16"/>
                <w:szCs w:val="16"/>
              </w:rPr>
              <w:t>Code</w:t>
            </w:r>
          </w:p>
        </w:tc>
        <w:tc>
          <w:tcPr>
            <w:tcW w:w="708" w:type="dxa"/>
          </w:tcPr>
          <w:p w:rsidR="00B55E40" w:rsidRPr="009D1617" w:rsidRDefault="00B55E40" w:rsidP="00B55E40">
            <w:pPr>
              <w:jc w:val="center"/>
              <w:rPr>
                <w:rFonts w:ascii="Helvetica LT" w:hAnsi="Helvetica LT"/>
                <w:sz w:val="16"/>
                <w:szCs w:val="16"/>
              </w:rPr>
            </w:pPr>
            <w:r w:rsidRPr="009D1617">
              <w:rPr>
                <w:rFonts w:ascii="Helvetica LT" w:hAnsi="Helvetica LT"/>
                <w:sz w:val="16"/>
                <w:szCs w:val="16"/>
              </w:rPr>
              <w:t>Litres</w:t>
            </w:r>
          </w:p>
        </w:tc>
        <w:tc>
          <w:tcPr>
            <w:tcW w:w="2552" w:type="dxa"/>
          </w:tcPr>
          <w:p w:rsidR="00B55E40" w:rsidRPr="009D1617" w:rsidRDefault="00B55E40" w:rsidP="00B55E40">
            <w:pPr>
              <w:jc w:val="center"/>
              <w:rPr>
                <w:rFonts w:ascii="Helvetica LT" w:hAnsi="Helvetica LT"/>
                <w:sz w:val="16"/>
                <w:szCs w:val="16"/>
              </w:rPr>
            </w:pPr>
            <w:r w:rsidRPr="009D1617">
              <w:rPr>
                <w:rFonts w:ascii="Helvetica LT" w:hAnsi="Helvetica LT"/>
                <w:sz w:val="16"/>
                <w:szCs w:val="16"/>
              </w:rPr>
              <w:t>Colour</w:t>
            </w:r>
          </w:p>
        </w:tc>
        <w:tc>
          <w:tcPr>
            <w:tcW w:w="834" w:type="dxa"/>
          </w:tcPr>
          <w:p w:rsidR="00B55E40" w:rsidRPr="009D1617" w:rsidRDefault="00B55E40" w:rsidP="00B55E40">
            <w:pPr>
              <w:jc w:val="center"/>
              <w:rPr>
                <w:rFonts w:ascii="Helvetica LT" w:hAnsi="Helvetica LT"/>
                <w:sz w:val="16"/>
                <w:szCs w:val="16"/>
              </w:rPr>
            </w:pPr>
            <w:r w:rsidRPr="009D1617">
              <w:rPr>
                <w:rFonts w:ascii="Helvetica LT" w:hAnsi="Helvetica LT"/>
                <w:sz w:val="16"/>
                <w:szCs w:val="16"/>
              </w:rPr>
              <w:t>Sheen</w:t>
            </w:r>
          </w:p>
        </w:tc>
        <w:tc>
          <w:tcPr>
            <w:tcW w:w="1134" w:type="dxa"/>
          </w:tcPr>
          <w:p w:rsidR="00B55E40" w:rsidRPr="009D1617" w:rsidRDefault="00B55E40" w:rsidP="00B55E40">
            <w:pPr>
              <w:jc w:val="center"/>
              <w:rPr>
                <w:rFonts w:ascii="Helvetica LT" w:hAnsi="Helvetica LT"/>
                <w:sz w:val="16"/>
                <w:szCs w:val="16"/>
              </w:rPr>
            </w:pPr>
            <w:r w:rsidRPr="009D1617">
              <w:rPr>
                <w:rFonts w:ascii="Helvetica LT" w:hAnsi="Helvetica LT"/>
                <w:sz w:val="16"/>
                <w:szCs w:val="16"/>
              </w:rPr>
              <w:t>Thinners</w:t>
            </w:r>
          </w:p>
        </w:tc>
      </w:tr>
      <w:tr w:rsidR="00B55E40" w:rsidRPr="00C457F0" w:rsidTr="00B55E40">
        <w:trPr>
          <w:trHeight w:val="238"/>
        </w:trPr>
        <w:tc>
          <w:tcPr>
            <w:tcW w:w="1277" w:type="dxa"/>
            <w:vAlign w:val="center"/>
          </w:tcPr>
          <w:p w:rsidR="00B55E40" w:rsidRPr="00C457F0" w:rsidRDefault="00B55E40" w:rsidP="00B55E40">
            <w:pPr>
              <w:jc w:val="center"/>
              <w:rPr>
                <w:rFonts w:ascii="Helvetica" w:hAnsi="Helvetica"/>
                <w:sz w:val="16"/>
                <w:szCs w:val="16"/>
              </w:rPr>
            </w:pPr>
            <w:r w:rsidRPr="00C457F0">
              <w:rPr>
                <w:rFonts w:ascii="Helvetica" w:eastAsia="Times New Roman" w:hAnsi="Helvetica" w:cs="Times New Roman"/>
                <w:sz w:val="16"/>
                <w:szCs w:val="16"/>
                <w:lang w:eastAsia="en-GB"/>
              </w:rPr>
              <w:t>29</w:t>
            </w:r>
            <w:r>
              <w:rPr>
                <w:rFonts w:ascii="Helvetica" w:eastAsia="Times New Roman" w:hAnsi="Helvetica" w:cs="Times New Roman"/>
                <w:sz w:val="16"/>
                <w:szCs w:val="16"/>
                <w:lang w:eastAsia="en-GB"/>
              </w:rPr>
              <w:t>001P</w:t>
            </w:r>
          </w:p>
        </w:tc>
        <w:tc>
          <w:tcPr>
            <w:tcW w:w="708" w:type="dxa"/>
            <w:vAlign w:val="center"/>
          </w:tcPr>
          <w:p w:rsidR="00B55E40" w:rsidRPr="00C457F0" w:rsidRDefault="00B55E40" w:rsidP="00B55E40">
            <w:pPr>
              <w:jc w:val="center"/>
              <w:rPr>
                <w:rFonts w:ascii="Helvetica" w:hAnsi="Helvetica"/>
                <w:sz w:val="16"/>
                <w:szCs w:val="16"/>
              </w:rPr>
            </w:pPr>
            <w:r w:rsidRPr="00C457F0">
              <w:rPr>
                <w:rFonts w:ascii="Helvetica" w:eastAsia="Times New Roman" w:hAnsi="Helvetica" w:cs="Times New Roman"/>
                <w:sz w:val="16"/>
                <w:szCs w:val="16"/>
                <w:lang w:eastAsia="en-GB"/>
              </w:rPr>
              <w:t>5</w:t>
            </w:r>
          </w:p>
        </w:tc>
        <w:tc>
          <w:tcPr>
            <w:tcW w:w="2552" w:type="dxa"/>
            <w:vAlign w:val="center"/>
          </w:tcPr>
          <w:p w:rsidR="00B55E40" w:rsidRPr="00C457F0" w:rsidRDefault="00B55E40" w:rsidP="00B55E40">
            <w:pPr>
              <w:jc w:val="center"/>
              <w:rPr>
                <w:rFonts w:ascii="Helvetica" w:hAnsi="Helvetica"/>
                <w:sz w:val="16"/>
                <w:szCs w:val="16"/>
              </w:rPr>
            </w:pPr>
            <w:r>
              <w:rPr>
                <w:rFonts w:ascii="Helvetica" w:eastAsia="Times New Roman" w:hAnsi="Helvetica" w:cs="Times New Roman"/>
                <w:sz w:val="16"/>
                <w:szCs w:val="16"/>
                <w:lang w:eastAsia="en-GB"/>
              </w:rPr>
              <w:t>Prime Black Enamel RAL 9005</w:t>
            </w:r>
          </w:p>
        </w:tc>
        <w:tc>
          <w:tcPr>
            <w:tcW w:w="834" w:type="dxa"/>
            <w:vAlign w:val="center"/>
          </w:tcPr>
          <w:p w:rsidR="00B55E40" w:rsidRPr="00C457F0" w:rsidRDefault="00B55E40" w:rsidP="00B55E40">
            <w:pPr>
              <w:jc w:val="center"/>
              <w:rPr>
                <w:rFonts w:ascii="Helvetica" w:hAnsi="Helvetica"/>
                <w:sz w:val="16"/>
                <w:szCs w:val="16"/>
              </w:rPr>
            </w:pPr>
            <w:r>
              <w:rPr>
                <w:rFonts w:ascii="Helvetica" w:eastAsia="Times New Roman" w:hAnsi="Helvetica" w:cs="Times New Roman"/>
                <w:sz w:val="16"/>
                <w:szCs w:val="16"/>
                <w:lang w:eastAsia="en-GB"/>
              </w:rPr>
              <w:t>Semi-Gloss</w:t>
            </w:r>
          </w:p>
        </w:tc>
        <w:tc>
          <w:tcPr>
            <w:tcW w:w="1134" w:type="dxa"/>
            <w:vAlign w:val="center"/>
          </w:tcPr>
          <w:p w:rsidR="00B55E40" w:rsidRPr="00C457F0" w:rsidRDefault="00B55E40" w:rsidP="00B55E40">
            <w:pPr>
              <w:jc w:val="center"/>
              <w:rPr>
                <w:rFonts w:ascii="Helvetica" w:hAnsi="Helvetica"/>
                <w:sz w:val="16"/>
                <w:szCs w:val="16"/>
              </w:rPr>
            </w:pPr>
            <w:r w:rsidRPr="00C457F0">
              <w:rPr>
                <w:rFonts w:ascii="Helvetica" w:hAnsi="Helvetica"/>
                <w:sz w:val="16"/>
                <w:szCs w:val="16"/>
              </w:rPr>
              <w:t>29002</w:t>
            </w:r>
          </w:p>
        </w:tc>
      </w:tr>
    </w:tbl>
    <w:p w:rsidR="00B55E40" w:rsidRPr="00A635FE" w:rsidRDefault="00B55E40" w:rsidP="00B55E40">
      <w:pPr>
        <w:jc w:val="both"/>
        <w:rPr>
          <w:rFonts w:ascii="Helvetica LT" w:hAnsi="Helvetica LT"/>
          <w:sz w:val="20"/>
          <w:szCs w:val="20"/>
        </w:rPr>
      </w:pPr>
    </w:p>
    <w:p w:rsidR="00B55E40" w:rsidRDefault="00B55E40" w:rsidP="00B55E40">
      <w:pPr>
        <w:rPr>
          <w:rFonts w:ascii="Helvetica" w:hAnsi="Helvetica"/>
          <w:color w:val="FF0000"/>
          <w:sz w:val="20"/>
          <w:szCs w:val="20"/>
        </w:rPr>
      </w:pPr>
    </w:p>
    <w:p w:rsidR="00B55E40" w:rsidRDefault="00B55E40" w:rsidP="00B55E40">
      <w:pPr>
        <w:rPr>
          <w:rFonts w:ascii="Helvetica" w:hAnsi="Helvetica"/>
          <w:color w:val="FF0000"/>
          <w:sz w:val="20"/>
          <w:szCs w:val="20"/>
        </w:rPr>
      </w:pPr>
    </w:p>
    <w:p w:rsidR="00191F4C" w:rsidRDefault="00191F4C" w:rsidP="00B55E40">
      <w:pPr>
        <w:rPr>
          <w:rFonts w:ascii="Helvetica LT" w:hAnsi="Helvetica LT"/>
          <w:sz w:val="20"/>
          <w:szCs w:val="20"/>
        </w:rPr>
      </w:pPr>
    </w:p>
    <w:p w:rsidR="00B55E40" w:rsidRDefault="00B55E40" w:rsidP="00B55E40">
      <w:pPr>
        <w:rPr>
          <w:rFonts w:ascii="Helvetica LT" w:hAnsi="Helvetica LT"/>
          <w:sz w:val="20"/>
          <w:szCs w:val="20"/>
        </w:rPr>
      </w:pPr>
      <w:r w:rsidRPr="009D1617">
        <w:rPr>
          <w:rFonts w:ascii="Helvetica LT" w:hAnsi="Helvetica LT"/>
          <w:sz w:val="20"/>
          <w:szCs w:val="20"/>
        </w:rPr>
        <w:lastRenderedPageBreak/>
        <w:t>Brundle Brushable Enamel</w:t>
      </w:r>
      <w:r>
        <w:rPr>
          <w:rFonts w:ascii="Helvetica LT" w:hAnsi="Helvetica LT"/>
          <w:sz w:val="20"/>
          <w:szCs w:val="20"/>
        </w:rPr>
        <w:tab/>
      </w:r>
      <w:r w:rsidR="00191F4C">
        <w:rPr>
          <w:rFonts w:ascii="Helvetica" w:hAnsi="Helvetica" w:cs="Arial"/>
          <w:sz w:val="20"/>
          <w:szCs w:val="20"/>
        </w:rPr>
        <w:t>(Thinners: Product ref.: 29WS05)</w:t>
      </w:r>
      <w:r w:rsidR="00191F4C" w:rsidRPr="00191F4C">
        <w:rPr>
          <w:rFonts w:ascii="Helvetica" w:hAnsi="Helvetica"/>
          <w:sz w:val="20"/>
          <w:szCs w:val="20"/>
        </w:rPr>
        <w:t xml:space="preserve"> </w:t>
      </w:r>
    </w:p>
    <w:p w:rsidR="00144EF8" w:rsidRDefault="00D22686" w:rsidP="00144EF8">
      <w:pPr>
        <w:spacing w:line="276" w:lineRule="auto"/>
        <w:jc w:val="both"/>
        <w:rPr>
          <w:rFonts w:ascii="Helvetica" w:hAnsi="Helvetica"/>
          <w:sz w:val="20"/>
          <w:szCs w:val="20"/>
        </w:rPr>
      </w:pPr>
      <w:r>
        <w:rPr>
          <w:rFonts w:ascii="Helvetica" w:hAnsi="Helvetica"/>
          <w:sz w:val="20"/>
          <w:szCs w:val="20"/>
        </w:rPr>
        <w:t xml:space="preserve">The perfect solution for brush painting indoor ironwork. </w:t>
      </w:r>
      <w:r w:rsidR="00B55E40">
        <w:rPr>
          <w:rFonts w:ascii="Helvetica" w:hAnsi="Helvetica"/>
          <w:sz w:val="20"/>
          <w:szCs w:val="20"/>
        </w:rPr>
        <w:t>Brundle Brushable is excellent for painting smaller</w:t>
      </w:r>
      <w:r w:rsidR="001413EB">
        <w:rPr>
          <w:rFonts w:ascii="Helvetica" w:hAnsi="Helvetica"/>
          <w:sz w:val="20"/>
          <w:szCs w:val="20"/>
        </w:rPr>
        <w:t xml:space="preserve"> areas by brush and is also better</w:t>
      </w:r>
      <w:r w:rsidR="00B55E40">
        <w:rPr>
          <w:rFonts w:ascii="Helvetica" w:hAnsi="Helvetica"/>
          <w:sz w:val="20"/>
          <w:szCs w:val="20"/>
        </w:rPr>
        <w:t xml:space="preserve"> for </w:t>
      </w:r>
      <w:r w:rsidR="001413EB">
        <w:rPr>
          <w:rFonts w:ascii="Helvetica" w:hAnsi="Helvetica"/>
          <w:sz w:val="20"/>
          <w:szCs w:val="20"/>
        </w:rPr>
        <w:t>items</w:t>
      </w:r>
      <w:r w:rsidR="00B55E40">
        <w:rPr>
          <w:rFonts w:ascii="Helvetica" w:hAnsi="Helvetica"/>
          <w:sz w:val="20"/>
          <w:szCs w:val="20"/>
        </w:rPr>
        <w:t xml:space="preserve"> like light fittings where the solvents are less likely to have a reaction with </w:t>
      </w:r>
      <w:r w:rsidR="001413EB">
        <w:rPr>
          <w:rFonts w:ascii="Helvetica" w:hAnsi="Helvetica"/>
          <w:sz w:val="20"/>
          <w:szCs w:val="20"/>
        </w:rPr>
        <w:t>materials like</w:t>
      </w:r>
      <w:r w:rsidR="00B55E40">
        <w:rPr>
          <w:rFonts w:ascii="Helvetica" w:hAnsi="Helvetica"/>
          <w:sz w:val="20"/>
          <w:szCs w:val="20"/>
        </w:rPr>
        <w:t xml:space="preserve"> </w:t>
      </w:r>
      <w:r w:rsidR="001413EB">
        <w:rPr>
          <w:rFonts w:ascii="Helvetica" w:hAnsi="Helvetica"/>
          <w:sz w:val="20"/>
          <w:szCs w:val="20"/>
        </w:rPr>
        <w:t xml:space="preserve">cables, </w:t>
      </w:r>
      <w:r w:rsidR="00B55E40">
        <w:rPr>
          <w:rFonts w:ascii="Helvetica" w:hAnsi="Helvetica"/>
          <w:sz w:val="20"/>
          <w:szCs w:val="20"/>
        </w:rPr>
        <w:t>plastics or rubber which th</w:t>
      </w:r>
      <w:r w:rsidR="001413EB">
        <w:rPr>
          <w:rFonts w:ascii="Helvetica" w:hAnsi="Helvetica"/>
          <w:sz w:val="20"/>
          <w:szCs w:val="20"/>
        </w:rPr>
        <w:t xml:space="preserve">ey may come into contact with. </w:t>
      </w:r>
      <w:r w:rsidR="00191F4C">
        <w:rPr>
          <w:rFonts w:ascii="Helvetica" w:hAnsi="Helvetica" w:cs="Arial"/>
          <w:sz w:val="20"/>
          <w:szCs w:val="20"/>
        </w:rPr>
        <w:t>W</w:t>
      </w:r>
      <w:r w:rsidR="00191F4C" w:rsidRPr="00BD28FE">
        <w:rPr>
          <w:rFonts w:ascii="Helvetica" w:hAnsi="Helvetica" w:cs="Arial"/>
          <w:sz w:val="20"/>
          <w:szCs w:val="20"/>
        </w:rPr>
        <w:t xml:space="preserve">e offer a </w:t>
      </w:r>
      <w:r w:rsidR="00191F4C">
        <w:rPr>
          <w:rFonts w:ascii="Helvetica" w:hAnsi="Helvetica" w:cs="Arial"/>
          <w:sz w:val="20"/>
          <w:szCs w:val="20"/>
        </w:rPr>
        <w:t>choice of satin or gloss sheens</w:t>
      </w:r>
      <w:r w:rsidR="001413EB">
        <w:rPr>
          <w:rFonts w:ascii="Helvetica" w:hAnsi="Helvetica" w:cs="Arial"/>
          <w:sz w:val="20"/>
          <w:szCs w:val="20"/>
        </w:rPr>
        <w:t>. M</w:t>
      </w:r>
      <w:r w:rsidR="00191F4C">
        <w:rPr>
          <w:rFonts w:ascii="Helvetica" w:hAnsi="Helvetica" w:cs="Arial"/>
          <w:sz w:val="20"/>
          <w:szCs w:val="20"/>
        </w:rPr>
        <w:t xml:space="preserve">any customers </w:t>
      </w:r>
      <w:r w:rsidR="001413EB">
        <w:rPr>
          <w:rFonts w:ascii="Helvetica" w:hAnsi="Helvetica" w:cs="Arial"/>
          <w:sz w:val="20"/>
          <w:szCs w:val="20"/>
        </w:rPr>
        <w:t>like</w:t>
      </w:r>
      <w:r w:rsidR="00191F4C" w:rsidRPr="00BD28FE">
        <w:rPr>
          <w:rFonts w:ascii="Helvetica" w:hAnsi="Helvetica" w:cs="Arial"/>
          <w:sz w:val="20"/>
          <w:szCs w:val="20"/>
        </w:rPr>
        <w:t xml:space="preserve"> a satin finish with </w:t>
      </w:r>
      <w:r w:rsidR="00191F4C">
        <w:rPr>
          <w:rFonts w:ascii="Helvetica" w:hAnsi="Helvetica" w:cs="Arial"/>
          <w:sz w:val="20"/>
          <w:szCs w:val="20"/>
        </w:rPr>
        <w:t xml:space="preserve">patina </w:t>
      </w:r>
      <w:r w:rsidR="00191F4C" w:rsidRPr="00BD28FE">
        <w:rPr>
          <w:rFonts w:ascii="Helvetica" w:hAnsi="Helvetica" w:cs="Arial"/>
          <w:sz w:val="20"/>
          <w:szCs w:val="20"/>
        </w:rPr>
        <w:t>highlights</w:t>
      </w:r>
      <w:r w:rsidR="00191F4C">
        <w:rPr>
          <w:rFonts w:ascii="Helvetica" w:hAnsi="Helvetica" w:cs="Arial"/>
          <w:sz w:val="20"/>
          <w:szCs w:val="20"/>
        </w:rPr>
        <w:t xml:space="preserve">, </w:t>
      </w:r>
      <w:r w:rsidR="00191F4C" w:rsidRPr="00BD28FE">
        <w:rPr>
          <w:rFonts w:ascii="Helvetica" w:hAnsi="Helvetica" w:cs="Arial"/>
          <w:sz w:val="20"/>
          <w:szCs w:val="20"/>
        </w:rPr>
        <w:t xml:space="preserve">and for this our </w:t>
      </w:r>
      <w:r w:rsidR="00191F4C" w:rsidRPr="00616FB1">
        <w:rPr>
          <w:rFonts w:ascii="Helvetica" w:hAnsi="Helvetica" w:cs="Arial"/>
          <w:sz w:val="20"/>
          <w:szCs w:val="20"/>
        </w:rPr>
        <w:t>Brundle Brushable Enamel</w:t>
      </w:r>
      <w:r w:rsidR="00191F4C" w:rsidRPr="00BD28FE">
        <w:rPr>
          <w:rFonts w:ascii="Helvetica" w:hAnsi="Helvetica" w:cs="Arial"/>
          <w:sz w:val="20"/>
          <w:szCs w:val="20"/>
        </w:rPr>
        <w:t xml:space="preserve"> is the perfect choice. Available in Black</w:t>
      </w:r>
      <w:r w:rsidR="00191F4C">
        <w:rPr>
          <w:rFonts w:ascii="Helvetica" w:hAnsi="Helvetica" w:cs="Arial"/>
          <w:sz w:val="20"/>
          <w:szCs w:val="20"/>
        </w:rPr>
        <w:t xml:space="preserve"> RAL 9005</w:t>
      </w:r>
      <w:r w:rsidR="00191F4C" w:rsidRPr="00BD28FE">
        <w:rPr>
          <w:rFonts w:ascii="Helvetica" w:hAnsi="Helvetica" w:cs="Arial"/>
          <w:sz w:val="20"/>
          <w:szCs w:val="20"/>
        </w:rPr>
        <w:t xml:space="preserve"> or White RAL 9010</w:t>
      </w:r>
      <w:r w:rsidR="00191F4C">
        <w:rPr>
          <w:rFonts w:ascii="Helvetica" w:hAnsi="Helvetica" w:cs="Arial"/>
          <w:sz w:val="20"/>
          <w:szCs w:val="20"/>
        </w:rPr>
        <w:t xml:space="preserve"> in 2.5L cans</w:t>
      </w:r>
      <w:r w:rsidR="00191F4C" w:rsidRPr="00BD28FE">
        <w:rPr>
          <w:rFonts w:ascii="Helvetica" w:hAnsi="Helvetica" w:cs="Arial"/>
          <w:sz w:val="20"/>
          <w:szCs w:val="20"/>
        </w:rPr>
        <w:t xml:space="preserve">. </w:t>
      </w:r>
      <w:r w:rsidR="00191F4C">
        <w:rPr>
          <w:rFonts w:ascii="Helvetica" w:hAnsi="Helvetica"/>
          <w:sz w:val="20"/>
          <w:szCs w:val="20"/>
        </w:rPr>
        <w:t>Use with our Whit</w:t>
      </w:r>
      <w:r w:rsidR="00144EF8">
        <w:rPr>
          <w:rFonts w:ascii="Helvetica" w:hAnsi="Helvetica"/>
          <w:sz w:val="20"/>
          <w:szCs w:val="20"/>
        </w:rPr>
        <w:t xml:space="preserve">e Spirt thinners as necessary. </w:t>
      </w:r>
      <w:r w:rsidR="00144EF8">
        <w:rPr>
          <w:rFonts w:ascii="Helvetica" w:hAnsi="Helvetica" w:cs="Arial"/>
          <w:sz w:val="20"/>
          <w:szCs w:val="20"/>
        </w:rPr>
        <w:t>Please note Brushable Enamel should not be used on the top of any xylene based products.</w:t>
      </w:r>
    </w:p>
    <w:p w:rsidR="001413EB" w:rsidRDefault="001413EB" w:rsidP="00144EF8">
      <w:pPr>
        <w:spacing w:line="276" w:lineRule="auto"/>
        <w:jc w:val="both"/>
        <w:rPr>
          <w:rFonts w:ascii="Helvetica" w:hAnsi="Helvetica" w:cs="Arial"/>
          <w:sz w:val="20"/>
          <w:szCs w:val="20"/>
        </w:rPr>
      </w:pPr>
      <w:r>
        <w:rPr>
          <w:rFonts w:ascii="Helvetica" w:hAnsi="Helvetica" w:cs="Arial"/>
          <w:sz w:val="20"/>
          <w:szCs w:val="20"/>
        </w:rPr>
        <w:t>Application</w:t>
      </w:r>
    </w:p>
    <w:p w:rsidR="001413EB" w:rsidRPr="00BD28FE" w:rsidRDefault="001413EB" w:rsidP="001413EB">
      <w:pPr>
        <w:spacing w:line="276" w:lineRule="auto"/>
        <w:jc w:val="both"/>
        <w:rPr>
          <w:rFonts w:ascii="Helvetica" w:hAnsi="Helvetica" w:cs="Arial"/>
          <w:bCs/>
          <w:sz w:val="20"/>
          <w:szCs w:val="20"/>
        </w:rPr>
      </w:pPr>
      <w:r>
        <w:rPr>
          <w:rFonts w:ascii="Helvetica" w:hAnsi="Helvetica" w:cs="Arial"/>
          <w:sz w:val="20"/>
          <w:szCs w:val="20"/>
        </w:rPr>
        <w:t>1</w:t>
      </w:r>
      <w:r>
        <w:rPr>
          <w:rFonts w:ascii="Helvetica" w:hAnsi="Helvetica" w:cs="Arial"/>
          <w:sz w:val="20"/>
          <w:szCs w:val="20"/>
        </w:rPr>
        <w:tab/>
        <w:t>Primer</w:t>
      </w:r>
      <w:r>
        <w:rPr>
          <w:rFonts w:ascii="Helvetica" w:hAnsi="Helvetica" w:cs="Arial"/>
          <w:sz w:val="20"/>
          <w:szCs w:val="20"/>
        </w:rPr>
        <w:tab/>
      </w:r>
      <w:r w:rsidRPr="00BD28FE">
        <w:rPr>
          <w:rFonts w:ascii="Helvetica" w:hAnsi="Helvetica" w:cs="Arial"/>
          <w:sz w:val="20"/>
          <w:szCs w:val="20"/>
        </w:rPr>
        <w:tab/>
      </w:r>
      <w:r w:rsidRPr="00BD28FE">
        <w:rPr>
          <w:rFonts w:ascii="Helvetica" w:hAnsi="Helvetica" w:cs="Arial"/>
          <w:sz w:val="20"/>
          <w:szCs w:val="20"/>
        </w:rPr>
        <w:tab/>
      </w:r>
      <w:r w:rsidRPr="00BD28FE">
        <w:rPr>
          <w:rFonts w:ascii="Helvetica" w:hAnsi="Helvetica" w:cs="Arial"/>
          <w:bCs/>
          <w:sz w:val="20"/>
          <w:szCs w:val="20"/>
        </w:rPr>
        <w:t>Brushable Zinc Pho</w:t>
      </w:r>
      <w:r>
        <w:rPr>
          <w:rFonts w:ascii="Helvetica" w:hAnsi="Helvetica" w:cs="Arial"/>
          <w:bCs/>
          <w:sz w:val="20"/>
          <w:szCs w:val="20"/>
        </w:rPr>
        <w:t>sphate Grey Primer (29BZP05</w:t>
      </w:r>
      <w:r w:rsidRPr="00BD28FE">
        <w:rPr>
          <w:rFonts w:ascii="Helvetica" w:hAnsi="Helvetica" w:cs="Arial"/>
          <w:bCs/>
          <w:sz w:val="20"/>
          <w:szCs w:val="20"/>
        </w:rPr>
        <w:t>)</w:t>
      </w:r>
    </w:p>
    <w:p w:rsidR="001413EB" w:rsidRDefault="001413EB" w:rsidP="001413EB">
      <w:pPr>
        <w:spacing w:line="276" w:lineRule="auto"/>
        <w:jc w:val="both"/>
        <w:rPr>
          <w:rFonts w:ascii="Helvetica" w:hAnsi="Helvetica" w:cs="Arial"/>
          <w:bCs/>
          <w:sz w:val="20"/>
          <w:szCs w:val="20"/>
        </w:rPr>
      </w:pPr>
      <w:r>
        <w:rPr>
          <w:rFonts w:ascii="Helvetica" w:hAnsi="Helvetica" w:cs="Arial"/>
          <w:sz w:val="20"/>
          <w:szCs w:val="20"/>
        </w:rPr>
        <w:t>2</w:t>
      </w:r>
      <w:r>
        <w:rPr>
          <w:rFonts w:ascii="Helvetica" w:hAnsi="Helvetica" w:cs="Arial"/>
          <w:sz w:val="20"/>
          <w:szCs w:val="20"/>
        </w:rPr>
        <w:tab/>
      </w:r>
      <w:r w:rsidR="00144EF8">
        <w:rPr>
          <w:rFonts w:ascii="Helvetica" w:hAnsi="Helvetica" w:cs="Arial"/>
          <w:sz w:val="20"/>
          <w:szCs w:val="20"/>
        </w:rPr>
        <w:t>Top</w:t>
      </w:r>
      <w:r>
        <w:rPr>
          <w:rFonts w:ascii="Helvetica" w:hAnsi="Helvetica" w:cs="Arial"/>
          <w:sz w:val="20"/>
          <w:szCs w:val="20"/>
        </w:rPr>
        <w:t xml:space="preserve"> Coat(s)</w:t>
      </w:r>
      <w:r>
        <w:rPr>
          <w:rFonts w:ascii="Helvetica" w:hAnsi="Helvetica" w:cs="Arial"/>
          <w:sz w:val="20"/>
          <w:szCs w:val="20"/>
        </w:rPr>
        <w:tab/>
      </w:r>
      <w:r w:rsidRPr="00BD28FE">
        <w:rPr>
          <w:rFonts w:ascii="Helvetica" w:hAnsi="Helvetica" w:cs="Arial"/>
          <w:sz w:val="20"/>
          <w:szCs w:val="20"/>
        </w:rPr>
        <w:tab/>
      </w:r>
      <w:r w:rsidRPr="00BD28FE">
        <w:rPr>
          <w:rFonts w:ascii="Helvetica" w:hAnsi="Helvetica" w:cs="Arial"/>
          <w:bCs/>
          <w:sz w:val="20"/>
          <w:szCs w:val="20"/>
        </w:rPr>
        <w:t>Brundle Brushable Enamel</w:t>
      </w:r>
    </w:p>
    <w:p w:rsidR="001413EB" w:rsidRPr="00BD28FE" w:rsidRDefault="001413EB" w:rsidP="001413EB">
      <w:pPr>
        <w:spacing w:line="276" w:lineRule="auto"/>
        <w:jc w:val="both"/>
        <w:rPr>
          <w:rFonts w:ascii="Helvetica" w:hAnsi="Helvetica" w:cs="Arial"/>
          <w:bCs/>
          <w:sz w:val="20"/>
          <w:szCs w:val="20"/>
        </w:rPr>
      </w:pPr>
      <w:r>
        <w:rPr>
          <w:rFonts w:ascii="Helvetica" w:hAnsi="Helvetica" w:cs="Arial"/>
          <w:bCs/>
          <w:sz w:val="20"/>
          <w:szCs w:val="20"/>
        </w:rPr>
        <w:t>3</w:t>
      </w:r>
      <w:r>
        <w:rPr>
          <w:rFonts w:ascii="Helvetica" w:hAnsi="Helvetica" w:cs="Arial"/>
          <w:bCs/>
          <w:sz w:val="20"/>
          <w:szCs w:val="20"/>
        </w:rPr>
        <w:tab/>
        <w:t>Thinners</w:t>
      </w:r>
      <w:r>
        <w:rPr>
          <w:rFonts w:ascii="Helvetica" w:hAnsi="Helvetica" w:cs="Arial"/>
          <w:bCs/>
          <w:sz w:val="20"/>
          <w:szCs w:val="20"/>
        </w:rPr>
        <w:tab/>
      </w:r>
      <w:r>
        <w:rPr>
          <w:rFonts w:ascii="Helvetica" w:hAnsi="Helvetica" w:cs="Arial"/>
          <w:bCs/>
          <w:sz w:val="20"/>
          <w:szCs w:val="20"/>
        </w:rPr>
        <w:tab/>
        <w:t xml:space="preserve">Brundle White Spirit, </w:t>
      </w:r>
      <w:r>
        <w:rPr>
          <w:rFonts w:ascii="Helvetica" w:hAnsi="Helvetica" w:cs="Arial"/>
          <w:sz w:val="20"/>
          <w:szCs w:val="20"/>
        </w:rPr>
        <w:t>29WS05</w:t>
      </w:r>
      <w:r>
        <w:rPr>
          <w:rFonts w:ascii="Helvetica" w:hAnsi="Helvetica" w:cs="Arial"/>
          <w:bCs/>
          <w:sz w:val="20"/>
          <w:szCs w:val="20"/>
        </w:rPr>
        <w:tab/>
      </w:r>
    </w:p>
    <w:p w:rsidR="001413EB" w:rsidRDefault="001413EB" w:rsidP="001413EB">
      <w:pPr>
        <w:spacing w:line="276" w:lineRule="auto"/>
        <w:jc w:val="both"/>
        <w:rPr>
          <w:rFonts w:ascii="Helvetica" w:hAnsi="Helvetica" w:cs="Arial"/>
          <w:bCs/>
          <w:sz w:val="20"/>
          <w:szCs w:val="20"/>
        </w:rPr>
      </w:pPr>
      <w:r>
        <w:rPr>
          <w:rFonts w:ascii="Helvetica" w:hAnsi="Helvetica" w:cs="Arial"/>
          <w:sz w:val="20"/>
          <w:szCs w:val="20"/>
        </w:rPr>
        <w:t>4</w:t>
      </w:r>
      <w:r>
        <w:rPr>
          <w:rFonts w:ascii="Helvetica" w:hAnsi="Helvetica" w:cs="Arial"/>
          <w:sz w:val="20"/>
          <w:szCs w:val="20"/>
        </w:rPr>
        <w:tab/>
        <w:t>Highlight with:</w:t>
      </w:r>
      <w:r>
        <w:rPr>
          <w:rFonts w:ascii="Helvetica" w:hAnsi="Helvetica" w:cs="Arial"/>
          <w:sz w:val="20"/>
          <w:szCs w:val="20"/>
        </w:rPr>
        <w:tab/>
      </w:r>
      <w:r w:rsidRPr="00BD28FE">
        <w:rPr>
          <w:rFonts w:ascii="Helvetica" w:hAnsi="Helvetica" w:cs="Arial"/>
          <w:sz w:val="20"/>
          <w:szCs w:val="20"/>
        </w:rPr>
        <w:tab/>
      </w:r>
      <w:r w:rsidRPr="00BD28FE">
        <w:rPr>
          <w:rFonts w:ascii="Helvetica" w:hAnsi="Helvetica" w:cs="Arial"/>
          <w:bCs/>
          <w:sz w:val="20"/>
          <w:szCs w:val="20"/>
        </w:rPr>
        <w:t>Rourke’s Patinas or Rourke’s Staygold</w:t>
      </w:r>
    </w:p>
    <w:p w:rsidR="001413EB" w:rsidRPr="00BD28FE" w:rsidRDefault="001413EB" w:rsidP="001413EB">
      <w:pPr>
        <w:spacing w:line="276" w:lineRule="auto"/>
        <w:jc w:val="both"/>
        <w:rPr>
          <w:rFonts w:ascii="Helvetica" w:hAnsi="Helvetica" w:cs="Arial"/>
          <w:bCs/>
          <w:sz w:val="20"/>
          <w:szCs w:val="20"/>
        </w:rPr>
      </w:pPr>
    </w:p>
    <w:p w:rsidR="00D21018" w:rsidRPr="00144EF8" w:rsidRDefault="00D21018" w:rsidP="00144EF8">
      <w:pPr>
        <w:spacing w:line="276" w:lineRule="auto"/>
        <w:jc w:val="both"/>
        <w:rPr>
          <w:rFonts w:ascii="Helvetica" w:hAnsi="Helvetica" w:cs="Arial"/>
          <w:b/>
          <w:bCs/>
          <w:sz w:val="20"/>
          <w:szCs w:val="20"/>
        </w:rPr>
      </w:pPr>
      <w:r w:rsidRPr="006B77E4">
        <w:rPr>
          <w:rFonts w:ascii="Helvetica LT" w:hAnsi="Helvetica LT" w:cs="Arial"/>
          <w:bCs/>
          <w:sz w:val="20"/>
          <w:szCs w:val="20"/>
        </w:rPr>
        <w:t>Rourke’s Enamelrite</w:t>
      </w:r>
      <w:r>
        <w:rPr>
          <w:rFonts w:ascii="Helvetica" w:hAnsi="Helvetica" w:cs="Arial"/>
          <w:b/>
          <w:bCs/>
          <w:sz w:val="20"/>
          <w:szCs w:val="20"/>
        </w:rPr>
        <w:tab/>
      </w:r>
      <w:r>
        <w:rPr>
          <w:rFonts w:ascii="Helvetica" w:hAnsi="Helvetica" w:cs="Arial"/>
          <w:sz w:val="20"/>
          <w:szCs w:val="20"/>
        </w:rPr>
        <w:t>(Thinners: Product ref.: 29002 QD Thinners)</w:t>
      </w:r>
    </w:p>
    <w:p w:rsidR="00D21018" w:rsidRDefault="00D22686" w:rsidP="00D21018">
      <w:pPr>
        <w:spacing w:line="276" w:lineRule="auto"/>
        <w:jc w:val="both"/>
        <w:rPr>
          <w:rFonts w:ascii="Helvetica" w:hAnsi="Helvetica" w:cs="Arial"/>
          <w:bCs/>
          <w:sz w:val="20"/>
          <w:szCs w:val="20"/>
        </w:rPr>
      </w:pPr>
      <w:r>
        <w:rPr>
          <w:rFonts w:ascii="Helvetica" w:hAnsi="Helvetica" w:cs="Arial"/>
          <w:bCs/>
          <w:sz w:val="20"/>
          <w:szCs w:val="20"/>
        </w:rPr>
        <w:t xml:space="preserve">If you prefer to spray, then </w:t>
      </w:r>
      <w:r w:rsidR="00D21018" w:rsidRPr="00616FB1">
        <w:rPr>
          <w:rFonts w:ascii="Helvetica" w:hAnsi="Helvetica" w:cs="Arial"/>
          <w:bCs/>
          <w:sz w:val="20"/>
          <w:szCs w:val="20"/>
        </w:rPr>
        <w:t xml:space="preserve">Enamelrite is a </w:t>
      </w:r>
      <w:r w:rsidR="00D83681">
        <w:rPr>
          <w:rFonts w:ascii="Helvetica" w:hAnsi="Helvetica" w:cs="Arial"/>
          <w:bCs/>
          <w:sz w:val="20"/>
          <w:szCs w:val="20"/>
        </w:rPr>
        <w:t xml:space="preserve">good </w:t>
      </w:r>
      <w:r w:rsidR="00D21018" w:rsidRPr="00616FB1">
        <w:rPr>
          <w:rFonts w:ascii="Helvetica" w:hAnsi="Helvetica" w:cs="Arial"/>
          <w:bCs/>
          <w:sz w:val="20"/>
          <w:szCs w:val="20"/>
        </w:rPr>
        <w:t>quality enamel for both internal and external use</w:t>
      </w:r>
      <w:r w:rsidR="00D21018" w:rsidRPr="00BD28FE">
        <w:rPr>
          <w:rFonts w:ascii="Helvetica" w:hAnsi="Helvetica" w:cs="Arial"/>
          <w:bCs/>
          <w:sz w:val="20"/>
          <w:szCs w:val="20"/>
        </w:rPr>
        <w:t xml:space="preserve">. Enamelrite is available in both gloss and satin sheen levels, and </w:t>
      </w:r>
      <w:r w:rsidR="00D21018">
        <w:rPr>
          <w:rFonts w:ascii="Helvetica" w:hAnsi="Helvetica" w:cs="Arial"/>
          <w:bCs/>
          <w:sz w:val="20"/>
          <w:szCs w:val="20"/>
        </w:rPr>
        <w:t>in both Black and White RAL 9010 in 5L cans</w:t>
      </w:r>
      <w:r w:rsidR="00D21018" w:rsidRPr="00BD28FE">
        <w:rPr>
          <w:rFonts w:ascii="Helvetica" w:hAnsi="Helvetica" w:cs="Arial"/>
          <w:bCs/>
          <w:sz w:val="20"/>
          <w:szCs w:val="20"/>
        </w:rPr>
        <w:t>.</w:t>
      </w:r>
    </w:p>
    <w:p w:rsidR="00144EF8" w:rsidRDefault="00144EF8" w:rsidP="00144EF8">
      <w:pPr>
        <w:spacing w:line="276" w:lineRule="auto"/>
        <w:jc w:val="both"/>
        <w:rPr>
          <w:rFonts w:ascii="Helvetica" w:hAnsi="Helvetica" w:cs="Arial"/>
          <w:sz w:val="20"/>
          <w:szCs w:val="20"/>
        </w:rPr>
      </w:pPr>
      <w:r>
        <w:rPr>
          <w:rFonts w:ascii="Helvetica" w:hAnsi="Helvetica" w:cs="Arial"/>
          <w:sz w:val="20"/>
          <w:szCs w:val="20"/>
        </w:rPr>
        <w:t>Application</w:t>
      </w:r>
    </w:p>
    <w:p w:rsidR="00D21018" w:rsidRPr="00BD28FE" w:rsidRDefault="00144EF8" w:rsidP="00D21018">
      <w:pPr>
        <w:spacing w:line="276" w:lineRule="auto"/>
        <w:jc w:val="both"/>
        <w:rPr>
          <w:rFonts w:ascii="Helvetica" w:hAnsi="Helvetica" w:cs="Arial"/>
          <w:bCs/>
          <w:sz w:val="20"/>
          <w:szCs w:val="20"/>
        </w:rPr>
      </w:pPr>
      <w:r>
        <w:rPr>
          <w:rFonts w:ascii="Helvetica" w:hAnsi="Helvetica" w:cs="Arial"/>
          <w:sz w:val="20"/>
          <w:szCs w:val="20"/>
        </w:rPr>
        <w:t>1</w:t>
      </w:r>
      <w:r>
        <w:rPr>
          <w:rFonts w:ascii="Helvetica" w:hAnsi="Helvetica" w:cs="Arial"/>
          <w:sz w:val="20"/>
          <w:szCs w:val="20"/>
        </w:rPr>
        <w:tab/>
        <w:t>Primer</w:t>
      </w:r>
      <w:r>
        <w:rPr>
          <w:rFonts w:ascii="Helvetica" w:hAnsi="Helvetica" w:cs="Arial"/>
          <w:sz w:val="20"/>
          <w:szCs w:val="20"/>
        </w:rPr>
        <w:tab/>
      </w:r>
      <w:r w:rsidR="00D21018" w:rsidRPr="00BD28FE">
        <w:rPr>
          <w:rFonts w:ascii="Helvetica" w:hAnsi="Helvetica" w:cs="Arial"/>
          <w:sz w:val="20"/>
          <w:szCs w:val="20"/>
        </w:rPr>
        <w:tab/>
      </w:r>
      <w:r w:rsidR="00D21018" w:rsidRPr="00BD28FE">
        <w:rPr>
          <w:rFonts w:ascii="Helvetica" w:hAnsi="Helvetica" w:cs="Arial"/>
          <w:sz w:val="20"/>
          <w:szCs w:val="20"/>
        </w:rPr>
        <w:tab/>
      </w:r>
      <w:r w:rsidR="00D21018">
        <w:rPr>
          <w:rFonts w:ascii="Helvetica" w:hAnsi="Helvetica" w:cs="Arial"/>
          <w:bCs/>
          <w:sz w:val="20"/>
          <w:szCs w:val="20"/>
        </w:rPr>
        <w:t>Zincaphos QD ZP Grey Primer 29ZQDP05 (5L)</w:t>
      </w:r>
      <w:r w:rsidR="00D21018" w:rsidRPr="00041B09">
        <w:t xml:space="preserve"> </w:t>
      </w:r>
    </w:p>
    <w:p w:rsidR="00D21018" w:rsidRDefault="00D21018" w:rsidP="00D21018">
      <w:pPr>
        <w:spacing w:line="276" w:lineRule="auto"/>
        <w:jc w:val="both"/>
        <w:rPr>
          <w:rFonts w:ascii="Helvetica" w:hAnsi="Helvetica" w:cs="Arial"/>
          <w:bCs/>
          <w:sz w:val="20"/>
          <w:szCs w:val="20"/>
        </w:rPr>
      </w:pPr>
      <w:r w:rsidRPr="00BD28FE">
        <w:rPr>
          <w:rFonts w:ascii="Helvetica" w:hAnsi="Helvetica" w:cs="Arial"/>
          <w:sz w:val="20"/>
          <w:szCs w:val="20"/>
        </w:rPr>
        <w:t>2</w:t>
      </w:r>
      <w:r w:rsidRPr="00BD28FE">
        <w:rPr>
          <w:rFonts w:ascii="Helvetica" w:hAnsi="Helvetica" w:cs="Arial"/>
          <w:sz w:val="20"/>
          <w:szCs w:val="20"/>
        </w:rPr>
        <w:tab/>
      </w:r>
      <w:r w:rsidR="00144EF8">
        <w:rPr>
          <w:rFonts w:ascii="Helvetica" w:hAnsi="Helvetica" w:cs="Arial"/>
          <w:sz w:val="20"/>
          <w:szCs w:val="20"/>
        </w:rPr>
        <w:t>Top Coat(s)</w:t>
      </w:r>
      <w:r w:rsidR="00144EF8">
        <w:rPr>
          <w:rFonts w:ascii="Helvetica" w:hAnsi="Helvetica" w:cs="Arial"/>
          <w:sz w:val="20"/>
          <w:szCs w:val="20"/>
        </w:rPr>
        <w:tab/>
      </w:r>
      <w:r w:rsidRPr="00BD28FE">
        <w:rPr>
          <w:rFonts w:ascii="Helvetica" w:hAnsi="Helvetica" w:cs="Arial"/>
          <w:sz w:val="20"/>
          <w:szCs w:val="20"/>
        </w:rPr>
        <w:tab/>
      </w:r>
      <w:r>
        <w:rPr>
          <w:rFonts w:ascii="Helvetica" w:hAnsi="Helvetica" w:cs="Arial"/>
          <w:sz w:val="20"/>
          <w:szCs w:val="20"/>
        </w:rPr>
        <w:t xml:space="preserve">Rourke’s </w:t>
      </w:r>
      <w:r>
        <w:rPr>
          <w:rFonts w:ascii="Helvetica" w:hAnsi="Helvetica" w:cs="Arial"/>
          <w:bCs/>
          <w:sz w:val="20"/>
          <w:szCs w:val="20"/>
        </w:rPr>
        <w:t>Enamelrite - Sprayable Enamel</w:t>
      </w:r>
    </w:p>
    <w:p w:rsidR="00D21018" w:rsidRPr="00BD28FE" w:rsidRDefault="00D21018" w:rsidP="00D21018">
      <w:pPr>
        <w:spacing w:line="276" w:lineRule="auto"/>
        <w:jc w:val="both"/>
        <w:rPr>
          <w:rFonts w:ascii="Helvetica" w:hAnsi="Helvetica" w:cs="Arial"/>
          <w:bCs/>
          <w:sz w:val="20"/>
          <w:szCs w:val="20"/>
        </w:rPr>
      </w:pPr>
      <w:r w:rsidRPr="00BD28FE">
        <w:rPr>
          <w:rFonts w:ascii="Helvetica" w:hAnsi="Helvetica" w:cs="Arial"/>
          <w:sz w:val="20"/>
          <w:szCs w:val="20"/>
        </w:rPr>
        <w:t>3</w:t>
      </w:r>
      <w:r>
        <w:rPr>
          <w:rFonts w:ascii="Helvetica" w:hAnsi="Helvetica" w:cs="Arial"/>
          <w:sz w:val="20"/>
          <w:szCs w:val="20"/>
        </w:rPr>
        <w:tab/>
      </w:r>
      <w:r>
        <w:rPr>
          <w:rFonts w:ascii="Helvetica" w:hAnsi="Helvetica" w:cs="Arial"/>
          <w:bCs/>
          <w:sz w:val="20"/>
          <w:szCs w:val="20"/>
        </w:rPr>
        <w:t>Thinners</w:t>
      </w:r>
      <w:r>
        <w:rPr>
          <w:rFonts w:ascii="Helvetica" w:hAnsi="Helvetica" w:cs="Arial"/>
          <w:bCs/>
          <w:sz w:val="20"/>
          <w:szCs w:val="20"/>
        </w:rPr>
        <w:tab/>
      </w:r>
      <w:r>
        <w:rPr>
          <w:rFonts w:ascii="Helvetica" w:hAnsi="Helvetica" w:cs="Arial"/>
          <w:bCs/>
          <w:sz w:val="20"/>
          <w:szCs w:val="20"/>
        </w:rPr>
        <w:tab/>
        <w:t>Brundle 29002 QD Thinners</w:t>
      </w:r>
    </w:p>
    <w:p w:rsidR="00D21018" w:rsidRDefault="00D21018" w:rsidP="00D21018">
      <w:pPr>
        <w:spacing w:line="276" w:lineRule="auto"/>
        <w:jc w:val="both"/>
        <w:rPr>
          <w:rFonts w:ascii="Helvetica" w:hAnsi="Helvetica" w:cs="Arial"/>
          <w:bCs/>
          <w:sz w:val="20"/>
          <w:szCs w:val="20"/>
        </w:rPr>
      </w:pPr>
      <w:r>
        <w:rPr>
          <w:rFonts w:ascii="Helvetica" w:hAnsi="Helvetica" w:cs="Arial"/>
          <w:sz w:val="20"/>
          <w:szCs w:val="20"/>
        </w:rPr>
        <w:t>4</w:t>
      </w:r>
      <w:r w:rsidR="00144EF8">
        <w:rPr>
          <w:rFonts w:ascii="Helvetica" w:hAnsi="Helvetica" w:cs="Arial"/>
          <w:sz w:val="20"/>
          <w:szCs w:val="20"/>
        </w:rPr>
        <w:tab/>
        <w:t>Highlight with:</w:t>
      </w:r>
      <w:r w:rsidR="00144EF8">
        <w:rPr>
          <w:rFonts w:ascii="Helvetica" w:hAnsi="Helvetica" w:cs="Arial"/>
          <w:sz w:val="20"/>
          <w:szCs w:val="20"/>
        </w:rPr>
        <w:tab/>
      </w:r>
      <w:r w:rsidRPr="00BD28FE">
        <w:rPr>
          <w:rFonts w:ascii="Helvetica" w:hAnsi="Helvetica" w:cs="Arial"/>
          <w:sz w:val="20"/>
          <w:szCs w:val="20"/>
        </w:rPr>
        <w:tab/>
      </w:r>
      <w:r w:rsidRPr="00BD28FE">
        <w:rPr>
          <w:rFonts w:ascii="Helvetica" w:hAnsi="Helvetica" w:cs="Arial"/>
          <w:bCs/>
          <w:sz w:val="20"/>
          <w:szCs w:val="20"/>
        </w:rPr>
        <w:t>Rourke’s Patinas or Rourke’s Staygold</w:t>
      </w:r>
    </w:p>
    <w:p w:rsidR="00714FC4" w:rsidRDefault="00714FC4" w:rsidP="00D21018">
      <w:pPr>
        <w:spacing w:line="276" w:lineRule="auto"/>
        <w:jc w:val="both"/>
        <w:rPr>
          <w:rFonts w:ascii="Helvetica" w:hAnsi="Helvetica" w:cs="Arial"/>
          <w:bCs/>
          <w:sz w:val="20"/>
          <w:szCs w:val="20"/>
        </w:rPr>
      </w:pPr>
    </w:p>
    <w:p w:rsidR="00714FC4" w:rsidRPr="00AB3584" w:rsidRDefault="00714FC4" w:rsidP="00714FC4">
      <w:pPr>
        <w:rPr>
          <w:rFonts w:ascii="Helvetica" w:hAnsi="Helvetica"/>
          <w:sz w:val="20"/>
          <w:szCs w:val="20"/>
        </w:rPr>
      </w:pPr>
      <w:r w:rsidRPr="00AB3584">
        <w:rPr>
          <w:rFonts w:ascii="Helvetica LT" w:hAnsi="Helvetica LT"/>
          <w:sz w:val="20"/>
          <w:szCs w:val="20"/>
        </w:rPr>
        <w:t>HAMMERED FINISH</w:t>
      </w:r>
      <w:r w:rsidRPr="00AB3584">
        <w:rPr>
          <w:rFonts w:ascii="Helvetica" w:hAnsi="Helvetica"/>
          <w:sz w:val="20"/>
          <w:szCs w:val="20"/>
        </w:rPr>
        <w:tab/>
        <w:t>(</w:t>
      </w:r>
      <w:r w:rsidR="00AB3584">
        <w:rPr>
          <w:rFonts w:ascii="Helvetica" w:hAnsi="Helvetica"/>
          <w:sz w:val="20"/>
          <w:szCs w:val="20"/>
        </w:rPr>
        <w:t xml:space="preserve">Use </w:t>
      </w:r>
      <w:r w:rsidRPr="00AB3584">
        <w:rPr>
          <w:rFonts w:ascii="Helvetica" w:hAnsi="Helvetica"/>
          <w:sz w:val="20"/>
          <w:szCs w:val="20"/>
        </w:rPr>
        <w:t xml:space="preserve">29002 Thinners) </w:t>
      </w:r>
      <w:r w:rsidRPr="00AB3584">
        <w:rPr>
          <w:rFonts w:ascii="Helvetica" w:hAnsi="Helvetica"/>
          <w:color w:val="FF0000"/>
          <w:sz w:val="20"/>
          <w:szCs w:val="20"/>
        </w:rPr>
        <w:tab/>
      </w:r>
    </w:p>
    <w:p w:rsidR="00714FC4" w:rsidRPr="00AB3584" w:rsidRDefault="00714FC4" w:rsidP="001E0A5D">
      <w:pPr>
        <w:jc w:val="both"/>
        <w:rPr>
          <w:rFonts w:ascii="Helvetica" w:hAnsi="Helvetica"/>
          <w:sz w:val="20"/>
          <w:szCs w:val="20"/>
        </w:rPr>
      </w:pPr>
      <w:r w:rsidRPr="00AB3584">
        <w:rPr>
          <w:rFonts w:ascii="Helvetica" w:hAnsi="Helvetica" w:cs="Arial"/>
          <w:color w:val="000000"/>
          <w:sz w:val="20"/>
          <w:szCs w:val="20"/>
          <w:shd w:val="clear" w:color="auto" w:fill="FFFFFF"/>
        </w:rPr>
        <w:t>Our Hammered Finish paints are suitable for hiding uneven surfaces and imperfections and still producing an attractive finish.</w:t>
      </w:r>
      <w:r w:rsidRPr="00AB3584">
        <w:rPr>
          <w:rFonts w:ascii="Helvetica" w:hAnsi="Helvetica"/>
          <w:color w:val="FF0000"/>
          <w:sz w:val="20"/>
          <w:szCs w:val="20"/>
        </w:rPr>
        <w:tab/>
      </w:r>
      <w:r w:rsidR="00AB3584" w:rsidRPr="00AB3584">
        <w:rPr>
          <w:rFonts w:ascii="Helvetica" w:hAnsi="Helvetica"/>
          <w:sz w:val="20"/>
          <w:szCs w:val="20"/>
        </w:rPr>
        <w:t>We have Black in 1L and 5L cans, and Silver Grey in 5L cans.</w:t>
      </w:r>
      <w:r w:rsidR="00AB3584">
        <w:rPr>
          <w:rFonts w:ascii="Helvetica" w:hAnsi="Helvetica"/>
          <w:sz w:val="20"/>
          <w:szCs w:val="20"/>
        </w:rPr>
        <w:t xml:space="preserve"> Always remove any loose material and wire brush before use if painting rusty ironwork.</w:t>
      </w:r>
    </w:p>
    <w:p w:rsidR="00AB3584" w:rsidRPr="00AB3584" w:rsidRDefault="00AB3584" w:rsidP="001E0A5D">
      <w:pPr>
        <w:jc w:val="both"/>
        <w:rPr>
          <w:rFonts w:ascii="Helvetica" w:hAnsi="Helvetica"/>
          <w:sz w:val="20"/>
          <w:szCs w:val="20"/>
        </w:rPr>
      </w:pPr>
    </w:p>
    <w:p w:rsidR="00714FC4" w:rsidRPr="00AB3584" w:rsidRDefault="00714FC4" w:rsidP="001E0A5D">
      <w:pPr>
        <w:jc w:val="both"/>
        <w:rPr>
          <w:rFonts w:ascii="Helvetica" w:hAnsi="Helvetica"/>
          <w:sz w:val="20"/>
          <w:szCs w:val="20"/>
        </w:rPr>
      </w:pPr>
      <w:r w:rsidRPr="00AB3584">
        <w:rPr>
          <w:rFonts w:ascii="Helvetica LT" w:hAnsi="Helvetica LT"/>
          <w:sz w:val="20"/>
          <w:szCs w:val="20"/>
        </w:rPr>
        <w:t>METALLIC FINISH</w:t>
      </w:r>
      <w:r w:rsidRPr="00AB3584">
        <w:rPr>
          <w:rFonts w:ascii="Helvetica" w:hAnsi="Helvetica"/>
          <w:sz w:val="20"/>
          <w:szCs w:val="20"/>
        </w:rPr>
        <w:tab/>
      </w:r>
    </w:p>
    <w:p w:rsidR="00714FC4" w:rsidRPr="00AB3584" w:rsidRDefault="00714FC4" w:rsidP="001E0A5D">
      <w:pPr>
        <w:jc w:val="both"/>
        <w:rPr>
          <w:rFonts w:ascii="Helvetica" w:hAnsi="Helvetica" w:cs="Arial"/>
          <w:color w:val="000000"/>
          <w:sz w:val="20"/>
          <w:szCs w:val="20"/>
          <w:shd w:val="clear" w:color="auto" w:fill="FFFFFF"/>
        </w:rPr>
      </w:pPr>
      <w:r w:rsidRPr="00AB3584">
        <w:rPr>
          <w:rFonts w:ascii="Helvetica" w:hAnsi="Helvetica" w:cs="Arial"/>
          <w:color w:val="000000"/>
          <w:sz w:val="20"/>
          <w:szCs w:val="20"/>
          <w:shd w:val="clear" w:color="auto" w:fill="FFFFFF"/>
        </w:rPr>
        <w:t xml:space="preserve">Our metallic paints are high quality, quick-drying liquid metal paints that </w:t>
      </w:r>
      <w:r w:rsidR="001E0A5D">
        <w:rPr>
          <w:rFonts w:ascii="Helvetica" w:hAnsi="Helvetica" w:cs="Arial"/>
          <w:color w:val="000000"/>
          <w:sz w:val="20"/>
          <w:szCs w:val="20"/>
          <w:shd w:val="clear" w:color="auto" w:fill="FFFFFF"/>
        </w:rPr>
        <w:t>offer</w:t>
      </w:r>
      <w:r w:rsidRPr="00AB3584">
        <w:rPr>
          <w:rFonts w:ascii="Helvetica" w:hAnsi="Helvetica" w:cs="Arial"/>
          <w:color w:val="000000"/>
          <w:sz w:val="20"/>
          <w:szCs w:val="20"/>
          <w:shd w:val="clear" w:color="auto" w:fill="FFFFFF"/>
        </w:rPr>
        <w:t xml:space="preserve"> a rich sheen finish and provide a unique and classical decorative coating. The product is suitable for both internal and external use on many substrates and provides a luxurious finish to your work. We have our standard gold paint as well as our high quality Staygold, which will keep its colour long after many other paints fade. These are specially designed to paint railheads and other details to give a solid gold-coloured appearance. Sparkle Silver, one of our Vinylast range is a general finish which will give a very modern look to most ironwork.</w:t>
      </w:r>
    </w:p>
    <w:p w:rsidR="00714FC4" w:rsidRPr="00AB3584" w:rsidRDefault="00714FC4" w:rsidP="00714FC4">
      <w:pPr>
        <w:rPr>
          <w:rFonts w:ascii="Helvetica" w:hAnsi="Helvetica" w:cs="Arial"/>
          <w:color w:val="000000"/>
          <w:sz w:val="20"/>
          <w:szCs w:val="20"/>
          <w:shd w:val="clear" w:color="auto" w:fill="FFFFFF"/>
        </w:rPr>
      </w:pPr>
      <w:r w:rsidRPr="00AB3584">
        <w:rPr>
          <w:rFonts w:ascii="Helvetica" w:hAnsi="Helvetica" w:cs="Arial"/>
          <w:color w:val="000000"/>
          <w:sz w:val="20"/>
          <w:szCs w:val="20"/>
          <w:shd w:val="clear" w:color="auto" w:fill="FFFFFF"/>
        </w:rPr>
        <w:t>Gold</w:t>
      </w:r>
      <w:r w:rsidRPr="00AB3584">
        <w:rPr>
          <w:rFonts w:ascii="Helvetica" w:hAnsi="Helvetica" w:cs="Arial"/>
          <w:color w:val="000000"/>
          <w:sz w:val="20"/>
          <w:szCs w:val="20"/>
          <w:shd w:val="clear" w:color="auto" w:fill="FFFFFF"/>
        </w:rPr>
        <w:tab/>
      </w:r>
      <w:r w:rsidRPr="00AB3584">
        <w:rPr>
          <w:rFonts w:ascii="Helvetica" w:hAnsi="Helvetica" w:cs="Arial"/>
          <w:color w:val="000000"/>
          <w:sz w:val="20"/>
          <w:szCs w:val="20"/>
          <w:shd w:val="clear" w:color="auto" w:fill="FFFFFF"/>
        </w:rPr>
        <w:tab/>
      </w:r>
      <w:r w:rsidRPr="00AB3584">
        <w:rPr>
          <w:rFonts w:ascii="Helvetica" w:hAnsi="Helvetica" w:cs="Arial"/>
          <w:color w:val="000000"/>
          <w:sz w:val="20"/>
          <w:szCs w:val="20"/>
          <w:shd w:val="clear" w:color="auto" w:fill="FFFFFF"/>
        </w:rPr>
        <w:tab/>
      </w:r>
      <w:r w:rsidR="00AB3584">
        <w:rPr>
          <w:rFonts w:ascii="Helvetica" w:hAnsi="Helvetica" w:cs="Arial"/>
          <w:color w:val="000000"/>
          <w:sz w:val="20"/>
          <w:szCs w:val="20"/>
          <w:shd w:val="clear" w:color="auto" w:fill="FFFFFF"/>
        </w:rPr>
        <w:tab/>
      </w:r>
      <w:r w:rsidR="00AB3584">
        <w:rPr>
          <w:rFonts w:ascii="Helvetica" w:hAnsi="Helvetica" w:cs="Arial"/>
          <w:color w:val="000000"/>
          <w:sz w:val="20"/>
          <w:szCs w:val="20"/>
          <w:shd w:val="clear" w:color="auto" w:fill="FFFFFF"/>
        </w:rPr>
        <w:tab/>
        <w:t xml:space="preserve">Product code: 29014 </w:t>
      </w:r>
      <w:r w:rsidR="00AB3584">
        <w:rPr>
          <w:rFonts w:ascii="Helvetica" w:hAnsi="Helvetica" w:cs="Arial"/>
          <w:color w:val="000000"/>
          <w:sz w:val="20"/>
          <w:szCs w:val="20"/>
          <w:shd w:val="clear" w:color="auto" w:fill="FFFFFF"/>
        </w:rPr>
        <w:tab/>
      </w:r>
      <w:r w:rsidR="00AB3584">
        <w:rPr>
          <w:rFonts w:ascii="Helvetica" w:hAnsi="Helvetica" w:cs="Arial"/>
          <w:color w:val="000000"/>
          <w:sz w:val="20"/>
          <w:szCs w:val="20"/>
          <w:shd w:val="clear" w:color="auto" w:fill="FFFFFF"/>
        </w:rPr>
        <w:tab/>
      </w:r>
      <w:r w:rsidRPr="00AB3584">
        <w:rPr>
          <w:rFonts w:ascii="Helvetica" w:hAnsi="Helvetica"/>
          <w:sz w:val="20"/>
          <w:szCs w:val="20"/>
        </w:rPr>
        <w:t>(</w:t>
      </w:r>
      <w:r w:rsidR="00AB3584" w:rsidRPr="00AB3584">
        <w:rPr>
          <w:rFonts w:ascii="Helvetica" w:hAnsi="Helvetica"/>
          <w:sz w:val="20"/>
          <w:szCs w:val="20"/>
        </w:rPr>
        <w:t xml:space="preserve">Use </w:t>
      </w:r>
      <w:r w:rsidRPr="00AB3584">
        <w:rPr>
          <w:rFonts w:ascii="Helvetica" w:hAnsi="Helvetica"/>
          <w:sz w:val="20"/>
          <w:szCs w:val="20"/>
        </w:rPr>
        <w:t>29WS05 Thinners)</w:t>
      </w:r>
      <w:r w:rsidRPr="00AB3584">
        <w:rPr>
          <w:rFonts w:ascii="Helvetica" w:hAnsi="Helvetica"/>
          <w:color w:val="FF0000"/>
          <w:sz w:val="20"/>
          <w:szCs w:val="20"/>
        </w:rPr>
        <w:tab/>
      </w:r>
    </w:p>
    <w:p w:rsidR="00714FC4" w:rsidRPr="00AB3584" w:rsidRDefault="00714FC4" w:rsidP="00AB3584">
      <w:pPr>
        <w:rPr>
          <w:rFonts w:ascii="Helvetica" w:hAnsi="Helvetica" w:cs="Arial"/>
          <w:color w:val="000000"/>
          <w:sz w:val="20"/>
          <w:szCs w:val="20"/>
          <w:shd w:val="clear" w:color="auto" w:fill="FFFFFF"/>
        </w:rPr>
      </w:pPr>
      <w:r w:rsidRPr="00AB3584">
        <w:rPr>
          <w:rFonts w:ascii="Helvetica" w:hAnsi="Helvetica" w:cs="Arial"/>
          <w:color w:val="000000"/>
          <w:sz w:val="20"/>
          <w:szCs w:val="20"/>
          <w:shd w:val="clear" w:color="auto" w:fill="FFFFFF"/>
        </w:rPr>
        <w:t>Rourke’s Staygold</w:t>
      </w:r>
      <w:r w:rsidRPr="00AB3584">
        <w:rPr>
          <w:rFonts w:ascii="Helvetica" w:hAnsi="Helvetica" w:cs="Arial"/>
          <w:color w:val="000000"/>
          <w:sz w:val="20"/>
          <w:szCs w:val="20"/>
          <w:shd w:val="clear" w:color="auto" w:fill="FFFFFF"/>
        </w:rPr>
        <w:tab/>
      </w:r>
      <w:r w:rsidR="00AB3584">
        <w:rPr>
          <w:rFonts w:ascii="Helvetica" w:hAnsi="Helvetica" w:cs="Arial"/>
          <w:color w:val="000000"/>
          <w:sz w:val="20"/>
          <w:szCs w:val="20"/>
          <w:shd w:val="clear" w:color="auto" w:fill="FFFFFF"/>
        </w:rPr>
        <w:tab/>
      </w:r>
      <w:r w:rsidR="00AB3584">
        <w:rPr>
          <w:rFonts w:ascii="Helvetica" w:hAnsi="Helvetica" w:cs="Arial"/>
          <w:color w:val="000000"/>
          <w:sz w:val="20"/>
          <w:szCs w:val="20"/>
          <w:shd w:val="clear" w:color="auto" w:fill="FFFFFF"/>
        </w:rPr>
        <w:tab/>
        <w:t>Product code: 2907</w:t>
      </w:r>
      <w:r w:rsidR="00AB3584">
        <w:rPr>
          <w:rFonts w:ascii="Helvetica" w:hAnsi="Helvetica" w:cs="Arial"/>
          <w:color w:val="000000"/>
          <w:sz w:val="20"/>
          <w:szCs w:val="20"/>
          <w:shd w:val="clear" w:color="auto" w:fill="FFFFFF"/>
        </w:rPr>
        <w:tab/>
      </w:r>
      <w:r w:rsidR="00AB3584">
        <w:rPr>
          <w:rFonts w:ascii="Helvetica" w:hAnsi="Helvetica" w:cs="Arial"/>
          <w:color w:val="000000"/>
          <w:sz w:val="20"/>
          <w:szCs w:val="20"/>
          <w:shd w:val="clear" w:color="auto" w:fill="FFFFFF"/>
        </w:rPr>
        <w:tab/>
      </w:r>
      <w:r w:rsidRPr="00AB3584">
        <w:rPr>
          <w:rFonts w:ascii="Helvetica" w:hAnsi="Helvetica"/>
          <w:sz w:val="20"/>
          <w:szCs w:val="20"/>
        </w:rPr>
        <w:t>(</w:t>
      </w:r>
      <w:r w:rsidR="00AB3584" w:rsidRPr="00AB3584">
        <w:rPr>
          <w:rFonts w:ascii="Helvetica" w:hAnsi="Helvetica"/>
          <w:sz w:val="20"/>
          <w:szCs w:val="20"/>
        </w:rPr>
        <w:t xml:space="preserve">Use </w:t>
      </w:r>
      <w:r w:rsidRPr="00AB3584">
        <w:rPr>
          <w:rFonts w:ascii="Helvetica" w:hAnsi="Helvetica"/>
          <w:sz w:val="20"/>
          <w:szCs w:val="20"/>
        </w:rPr>
        <w:t>29WS05 Thinners)</w:t>
      </w:r>
    </w:p>
    <w:p w:rsidR="00714FC4" w:rsidRPr="00AB3584" w:rsidRDefault="00714FC4" w:rsidP="00714FC4">
      <w:pPr>
        <w:rPr>
          <w:rFonts w:ascii="Helvetica" w:hAnsi="Helvetica"/>
          <w:sz w:val="20"/>
          <w:szCs w:val="20"/>
        </w:rPr>
      </w:pPr>
      <w:r w:rsidRPr="00AB3584">
        <w:rPr>
          <w:rFonts w:ascii="Helvetica" w:hAnsi="Helvetica" w:cs="Arial"/>
          <w:color w:val="000000"/>
          <w:sz w:val="20"/>
          <w:szCs w:val="20"/>
          <w:shd w:val="clear" w:color="auto" w:fill="FFFFFF"/>
        </w:rPr>
        <w:t>Rourke’s Sparkle Silver Vinylast</w:t>
      </w:r>
      <w:r w:rsidR="00AB3584">
        <w:rPr>
          <w:rFonts w:ascii="Helvetica" w:hAnsi="Helvetica" w:cs="Arial"/>
          <w:color w:val="000000"/>
          <w:sz w:val="20"/>
          <w:szCs w:val="20"/>
          <w:shd w:val="clear" w:color="auto" w:fill="FFFFFF"/>
          <w:vertAlign w:val="superscript"/>
        </w:rPr>
        <w:t xml:space="preserve">™ </w:t>
      </w:r>
      <w:r w:rsidR="00AB3584">
        <w:rPr>
          <w:rFonts w:ascii="Helvetica" w:hAnsi="Helvetica" w:cs="Arial"/>
          <w:color w:val="000000"/>
          <w:sz w:val="20"/>
          <w:szCs w:val="20"/>
          <w:shd w:val="clear" w:color="auto" w:fill="FFFFFF"/>
          <w:vertAlign w:val="superscript"/>
        </w:rPr>
        <w:tab/>
      </w:r>
      <w:r w:rsidR="00AB3584" w:rsidRPr="00AB3584">
        <w:rPr>
          <w:rFonts w:ascii="Helvetica" w:hAnsi="Helvetica" w:cs="Arial"/>
          <w:color w:val="000000"/>
          <w:sz w:val="20"/>
          <w:szCs w:val="20"/>
          <w:shd w:val="clear" w:color="auto" w:fill="FFFFFF"/>
        </w:rPr>
        <w:t>Product code:</w:t>
      </w:r>
      <w:r w:rsidR="00AB3584">
        <w:rPr>
          <w:rFonts w:ascii="Helvetica" w:hAnsi="Helvetica" w:cs="Arial"/>
          <w:color w:val="000000"/>
          <w:sz w:val="20"/>
          <w:szCs w:val="20"/>
          <w:shd w:val="clear" w:color="auto" w:fill="FFFFFF"/>
          <w:vertAlign w:val="superscript"/>
        </w:rPr>
        <w:t xml:space="preserve"> </w:t>
      </w:r>
      <w:r w:rsidR="00AB3584">
        <w:rPr>
          <w:rFonts w:ascii="Helvetica" w:hAnsi="Helvetica"/>
          <w:sz w:val="20"/>
          <w:szCs w:val="20"/>
        </w:rPr>
        <w:t>29RSS025</w:t>
      </w:r>
      <w:r w:rsidR="00AB3584">
        <w:rPr>
          <w:rFonts w:ascii="Helvetica" w:hAnsi="Helvetica"/>
          <w:sz w:val="20"/>
          <w:szCs w:val="20"/>
        </w:rPr>
        <w:tab/>
      </w:r>
      <w:r w:rsidRPr="00AB3584">
        <w:rPr>
          <w:rFonts w:ascii="Helvetica" w:hAnsi="Helvetica"/>
          <w:sz w:val="20"/>
          <w:szCs w:val="20"/>
        </w:rPr>
        <w:t>(</w:t>
      </w:r>
      <w:r w:rsidR="00AB3584" w:rsidRPr="00AB3584">
        <w:rPr>
          <w:rFonts w:ascii="Helvetica" w:hAnsi="Helvetica"/>
          <w:sz w:val="20"/>
          <w:szCs w:val="20"/>
        </w:rPr>
        <w:t xml:space="preserve">Use </w:t>
      </w:r>
      <w:r w:rsidRPr="00AB3584">
        <w:rPr>
          <w:rFonts w:ascii="Helvetica" w:hAnsi="Helvetica"/>
          <w:sz w:val="20"/>
          <w:szCs w:val="20"/>
        </w:rPr>
        <w:t>29002 Thinners)</w:t>
      </w:r>
    </w:p>
    <w:p w:rsidR="00714FC4" w:rsidRPr="00BD28FE" w:rsidRDefault="00714FC4" w:rsidP="00D21018">
      <w:pPr>
        <w:spacing w:line="276" w:lineRule="auto"/>
        <w:jc w:val="both"/>
        <w:rPr>
          <w:rFonts w:ascii="Helvetica" w:hAnsi="Helvetica" w:cs="Arial"/>
          <w:bCs/>
          <w:sz w:val="20"/>
          <w:szCs w:val="20"/>
        </w:rPr>
      </w:pPr>
    </w:p>
    <w:p w:rsidR="00EE5899" w:rsidRDefault="00EE5899" w:rsidP="00EE5899">
      <w:pPr>
        <w:pStyle w:val="BodyText"/>
        <w:spacing w:line="280" w:lineRule="atLeast"/>
        <w:jc w:val="both"/>
        <w:rPr>
          <w:rFonts w:ascii="Helvetica" w:hAnsi="Helvetica" w:cs="Arial"/>
          <w:b w:val="0"/>
          <w:color w:val="FF0000"/>
          <w:sz w:val="20"/>
          <w:szCs w:val="20"/>
        </w:rPr>
      </w:pPr>
      <w:r>
        <w:rPr>
          <w:rFonts w:ascii="Helvetica" w:hAnsi="Helvetica" w:cs="Arial"/>
          <w:sz w:val="20"/>
          <w:szCs w:val="20"/>
        </w:rPr>
        <w:t>6</w:t>
      </w:r>
      <w:r>
        <w:rPr>
          <w:rFonts w:ascii="Helvetica" w:hAnsi="Helvetica" w:cs="Arial"/>
          <w:sz w:val="20"/>
          <w:szCs w:val="20"/>
        </w:rPr>
        <w:tab/>
      </w:r>
      <w:r w:rsidRPr="00EE5899">
        <w:rPr>
          <w:rFonts w:ascii="Helvetica LT" w:hAnsi="Helvetica LT" w:cs="Arial"/>
          <w:caps/>
          <w:sz w:val="20"/>
          <w:szCs w:val="20"/>
        </w:rPr>
        <w:t>Patinas and Staygold Paint</w:t>
      </w:r>
    </w:p>
    <w:p w:rsidR="00EE5899" w:rsidRDefault="00816469" w:rsidP="00EE5899">
      <w:pPr>
        <w:pStyle w:val="BodyText"/>
        <w:spacing w:after="100" w:line="280" w:lineRule="atLeast"/>
        <w:jc w:val="both"/>
        <w:rPr>
          <w:rFonts w:ascii="Helvetica" w:hAnsi="Helvetica" w:cs="Arial"/>
          <w:b w:val="0"/>
          <w:sz w:val="20"/>
          <w:szCs w:val="20"/>
        </w:rPr>
      </w:pPr>
      <w:r>
        <w:rPr>
          <w:rFonts w:ascii="Helvetica" w:hAnsi="Helvetica" w:cs="Arial"/>
          <w:b w:val="0"/>
          <w:sz w:val="20"/>
          <w:szCs w:val="20"/>
        </w:rPr>
        <w:t>A quick and easy way to add value to your work, t</w:t>
      </w:r>
      <w:r w:rsidR="00EE5899">
        <w:rPr>
          <w:rFonts w:ascii="Helvetica" w:hAnsi="Helvetica" w:cs="Arial"/>
          <w:b w:val="0"/>
          <w:sz w:val="20"/>
          <w:szCs w:val="20"/>
        </w:rPr>
        <w:t xml:space="preserve">hese products </w:t>
      </w:r>
      <w:r w:rsidR="00EE5899" w:rsidRPr="00BD28FE">
        <w:rPr>
          <w:rFonts w:ascii="Helvetica" w:hAnsi="Helvetica" w:cs="Arial"/>
          <w:b w:val="0"/>
          <w:sz w:val="20"/>
          <w:szCs w:val="20"/>
        </w:rPr>
        <w:t>can also be applied after painting the ironwork with Rourke’s Vinylast</w:t>
      </w:r>
      <w:r w:rsidR="00EE5899" w:rsidRPr="00365E77">
        <w:rPr>
          <w:rFonts w:ascii="Helvetica" w:hAnsi="Helvetica" w:cs="Arial"/>
          <w:sz w:val="20"/>
          <w:szCs w:val="20"/>
          <w:vertAlign w:val="superscript"/>
        </w:rPr>
        <w:t>™</w:t>
      </w:r>
      <w:r>
        <w:rPr>
          <w:rFonts w:ascii="Helvetica" w:hAnsi="Helvetica" w:cs="Arial"/>
          <w:sz w:val="20"/>
          <w:szCs w:val="20"/>
          <w:vertAlign w:val="superscript"/>
        </w:rPr>
        <w:t xml:space="preserve"> </w:t>
      </w:r>
      <w:r>
        <w:rPr>
          <w:rFonts w:ascii="Helvetica" w:hAnsi="Helvetica" w:cs="Arial"/>
          <w:b w:val="0"/>
          <w:sz w:val="20"/>
          <w:szCs w:val="20"/>
        </w:rPr>
        <w:t>or other top coats</w:t>
      </w:r>
      <w:r w:rsidR="00EE5899" w:rsidRPr="00BD28FE">
        <w:rPr>
          <w:rFonts w:ascii="Helvetica" w:hAnsi="Helvetica" w:cs="Arial"/>
          <w:b w:val="0"/>
          <w:sz w:val="20"/>
          <w:szCs w:val="20"/>
        </w:rPr>
        <w:t>. When highlighting, we recommend applying Patina to a small test area first to ensure the appropriate finish is obtained. So</w:t>
      </w:r>
      <w:r w:rsidR="00EE5899">
        <w:rPr>
          <w:rFonts w:ascii="Helvetica" w:hAnsi="Helvetica" w:cs="Arial"/>
          <w:b w:val="0"/>
          <w:sz w:val="20"/>
          <w:szCs w:val="20"/>
        </w:rPr>
        <w:t>me of your customers may like the</w:t>
      </w:r>
      <w:r w:rsidR="00EE5899" w:rsidRPr="00BD28FE">
        <w:rPr>
          <w:rFonts w:ascii="Helvetica" w:hAnsi="Helvetica" w:cs="Arial"/>
          <w:b w:val="0"/>
          <w:sz w:val="20"/>
          <w:szCs w:val="20"/>
        </w:rPr>
        <w:t xml:space="preserve"> patinas to be very subtle whilst others like a lot more colour</w:t>
      </w:r>
      <w:r>
        <w:rPr>
          <w:rFonts w:ascii="Helvetica" w:hAnsi="Helvetica" w:cs="Arial"/>
          <w:b w:val="0"/>
          <w:sz w:val="20"/>
          <w:szCs w:val="20"/>
        </w:rPr>
        <w:t>, so we would recommend that you start with a light layer of patina and build up as necessary</w:t>
      </w:r>
      <w:r w:rsidR="00EE5899" w:rsidRPr="00BD28FE">
        <w:rPr>
          <w:rFonts w:ascii="Helvetica" w:hAnsi="Helvetica" w:cs="Arial"/>
          <w:b w:val="0"/>
          <w:sz w:val="20"/>
          <w:szCs w:val="20"/>
        </w:rPr>
        <w:t>. If you have examples to show your customers it gives them a choice and most enjoy having a personalised touch to their new work. Remember that it is far easier to add more Patina than it is to remove it!</w:t>
      </w:r>
      <w:r w:rsidR="00EE5899">
        <w:rPr>
          <w:rFonts w:ascii="Helvetica" w:hAnsi="Helvetica" w:cs="Arial"/>
          <w:b w:val="0"/>
          <w:sz w:val="20"/>
          <w:szCs w:val="20"/>
        </w:rPr>
        <w:t xml:space="preserve"> Staygold is perfect for painting railheads and details to give a sol</w:t>
      </w:r>
      <w:r w:rsidR="00EC07A6">
        <w:rPr>
          <w:rFonts w:ascii="Helvetica" w:hAnsi="Helvetica" w:cs="Arial"/>
          <w:b w:val="0"/>
          <w:sz w:val="20"/>
          <w:szCs w:val="20"/>
        </w:rPr>
        <w:t>id gold appearance</w:t>
      </w:r>
      <w:r w:rsidR="001E0A5D">
        <w:rPr>
          <w:rFonts w:ascii="Helvetica" w:hAnsi="Helvetica" w:cs="Arial"/>
          <w:b w:val="0"/>
          <w:sz w:val="20"/>
          <w:szCs w:val="20"/>
        </w:rPr>
        <w:t>, and</w:t>
      </w:r>
      <w:r w:rsidR="00EC07A6">
        <w:rPr>
          <w:rFonts w:ascii="Helvetica" w:hAnsi="Helvetica" w:cs="Arial"/>
          <w:b w:val="0"/>
          <w:sz w:val="20"/>
          <w:szCs w:val="20"/>
        </w:rPr>
        <w:t xml:space="preserve"> will</w:t>
      </w:r>
      <w:r w:rsidR="00EE5899">
        <w:rPr>
          <w:rFonts w:ascii="Helvetica" w:hAnsi="Helvetica" w:cs="Arial"/>
          <w:b w:val="0"/>
          <w:sz w:val="20"/>
          <w:szCs w:val="20"/>
        </w:rPr>
        <w:t xml:space="preserve"> last </w:t>
      </w:r>
      <w:r w:rsidR="00EC07A6">
        <w:rPr>
          <w:rFonts w:ascii="Helvetica" w:hAnsi="Helvetica" w:cs="Arial"/>
          <w:b w:val="0"/>
          <w:sz w:val="20"/>
          <w:szCs w:val="20"/>
        </w:rPr>
        <w:t xml:space="preserve">outdoors </w:t>
      </w:r>
      <w:r w:rsidR="00EE5899">
        <w:rPr>
          <w:rFonts w:ascii="Helvetica" w:hAnsi="Helvetica" w:cs="Arial"/>
          <w:b w:val="0"/>
          <w:sz w:val="20"/>
          <w:szCs w:val="20"/>
        </w:rPr>
        <w:t xml:space="preserve">much longer than </w:t>
      </w:r>
      <w:r w:rsidR="00EC07A6">
        <w:rPr>
          <w:rFonts w:ascii="Helvetica" w:hAnsi="Helvetica" w:cs="Arial"/>
          <w:b w:val="0"/>
          <w:sz w:val="20"/>
          <w:szCs w:val="20"/>
        </w:rPr>
        <w:t>many</w:t>
      </w:r>
      <w:r w:rsidR="00EE5899">
        <w:rPr>
          <w:rFonts w:ascii="Helvetica" w:hAnsi="Helvetica" w:cs="Arial"/>
          <w:b w:val="0"/>
          <w:sz w:val="20"/>
          <w:szCs w:val="20"/>
        </w:rPr>
        <w:t xml:space="preserve"> other alternative</w:t>
      </w:r>
      <w:r w:rsidR="00EC07A6">
        <w:rPr>
          <w:rFonts w:ascii="Helvetica" w:hAnsi="Helvetica" w:cs="Arial"/>
          <w:b w:val="0"/>
          <w:sz w:val="20"/>
          <w:szCs w:val="20"/>
        </w:rPr>
        <w:t xml:space="preserve"> gold</w:t>
      </w:r>
      <w:r w:rsidR="00EE5899">
        <w:rPr>
          <w:rFonts w:ascii="Helvetica" w:hAnsi="Helvetica" w:cs="Arial"/>
          <w:b w:val="0"/>
          <w:sz w:val="20"/>
          <w:szCs w:val="20"/>
        </w:rPr>
        <w:t xml:space="preserve"> paints.</w:t>
      </w:r>
    </w:p>
    <w:p w:rsidR="00217592" w:rsidRDefault="00217592" w:rsidP="00EC07A6">
      <w:pPr>
        <w:pStyle w:val="BodyText"/>
        <w:spacing w:line="276" w:lineRule="auto"/>
        <w:jc w:val="both"/>
        <w:rPr>
          <w:rFonts w:ascii="Helvetica LT" w:hAnsi="Helvetica LT" w:cs="Arial"/>
          <w:sz w:val="20"/>
          <w:szCs w:val="20"/>
        </w:rPr>
      </w:pPr>
    </w:p>
    <w:p w:rsidR="008538ED" w:rsidRPr="00EC07A6" w:rsidRDefault="00BD28FE" w:rsidP="00EC07A6">
      <w:pPr>
        <w:pStyle w:val="BodyText"/>
        <w:spacing w:line="276" w:lineRule="auto"/>
        <w:jc w:val="both"/>
        <w:rPr>
          <w:rFonts w:ascii="Helvetica" w:hAnsi="Helvetica" w:cs="Arial"/>
          <w:color w:val="FF0000"/>
          <w:sz w:val="20"/>
          <w:szCs w:val="20"/>
        </w:rPr>
      </w:pPr>
      <w:r w:rsidRPr="006B77E4">
        <w:rPr>
          <w:rFonts w:ascii="Helvetica LT" w:hAnsi="Helvetica LT" w:cs="Arial"/>
          <w:sz w:val="20"/>
          <w:szCs w:val="20"/>
        </w:rPr>
        <w:t>Staygold</w:t>
      </w:r>
      <w:r w:rsidR="00076330">
        <w:rPr>
          <w:rFonts w:ascii="Helvetica" w:hAnsi="Helvetica" w:cs="Arial"/>
          <w:sz w:val="20"/>
          <w:szCs w:val="20"/>
        </w:rPr>
        <w:tab/>
      </w:r>
    </w:p>
    <w:p w:rsidR="00BD28FE" w:rsidRPr="00BD28FE" w:rsidRDefault="00056F93" w:rsidP="00BD28FE">
      <w:pPr>
        <w:spacing w:after="200" w:line="276" w:lineRule="auto"/>
        <w:jc w:val="both"/>
        <w:rPr>
          <w:rFonts w:ascii="Helvetica" w:hAnsi="Helvetica" w:cs="Arial"/>
          <w:sz w:val="20"/>
          <w:szCs w:val="20"/>
        </w:rPr>
      </w:pPr>
      <w:r>
        <w:rPr>
          <w:noProof/>
          <w:lang w:eastAsia="en-GB"/>
        </w:rPr>
        <w:drawing>
          <wp:anchor distT="0" distB="0" distL="114300" distR="114300" simplePos="0" relativeHeight="251663360" behindDoc="0" locked="0" layoutInCell="1" allowOverlap="1" wp14:anchorId="68C5429C" wp14:editId="72995B05">
            <wp:simplePos x="0" y="0"/>
            <wp:positionH relativeFrom="column">
              <wp:posOffset>5159375</wp:posOffset>
            </wp:positionH>
            <wp:positionV relativeFrom="paragraph">
              <wp:posOffset>1905</wp:posOffset>
            </wp:positionV>
            <wp:extent cx="1439545" cy="1019175"/>
            <wp:effectExtent l="0" t="0" r="825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t1.BRUNDLE.000\AppData\Local\Microsoft\Windows\Temporary Internet Files\Content.Word\Rourkes Staygold 1 Litre 17-06-14.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3954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8FE" w:rsidRPr="00BD28FE">
        <w:rPr>
          <w:rFonts w:ascii="Helvetica" w:hAnsi="Helvetica" w:cs="Arial"/>
          <w:sz w:val="20"/>
          <w:szCs w:val="20"/>
        </w:rPr>
        <w:t>For parts which require a solid gold colour</w:t>
      </w:r>
      <w:r w:rsidR="00EC07A6">
        <w:rPr>
          <w:rFonts w:ascii="Helvetica" w:hAnsi="Helvetica" w:cs="Arial"/>
          <w:sz w:val="20"/>
          <w:szCs w:val="20"/>
        </w:rPr>
        <w:t>,</w:t>
      </w:r>
      <w:r w:rsidR="00BD28FE" w:rsidRPr="00BD28FE">
        <w:rPr>
          <w:rFonts w:ascii="Helvetica" w:hAnsi="Helvetica" w:cs="Arial"/>
          <w:sz w:val="20"/>
          <w:szCs w:val="20"/>
        </w:rPr>
        <w:t xml:space="preserve"> we recommend using Rourke’s Staygold – this is an exceptionally high quality paint for smaller areas which are required to be gold, such as railheads and other features. Staygold stays bright much longer than many other gold paints - it does what it says, and stays gold for longer! Staygold would normally be brushed on top of the sprayed ironwork and need at least two coats for best results.</w:t>
      </w:r>
    </w:p>
    <w:p w:rsidR="00BD28FE" w:rsidRPr="00BD28FE" w:rsidRDefault="001E0A5D" w:rsidP="00BD28FE">
      <w:pPr>
        <w:spacing w:line="276" w:lineRule="auto"/>
        <w:jc w:val="both"/>
        <w:rPr>
          <w:rFonts w:ascii="Helvetica" w:hAnsi="Helvetica" w:cs="Arial"/>
          <w:b/>
          <w:color w:val="FF0000"/>
          <w:sz w:val="20"/>
          <w:szCs w:val="20"/>
        </w:rPr>
      </w:pPr>
      <w:r>
        <w:rPr>
          <w:noProof/>
          <w:lang w:eastAsia="en-GB"/>
        </w:rPr>
        <mc:AlternateContent>
          <mc:Choice Requires="wps">
            <w:drawing>
              <wp:anchor distT="0" distB="0" distL="114300" distR="114300" simplePos="0" relativeHeight="251715584" behindDoc="0" locked="0" layoutInCell="1" allowOverlap="1" wp14:anchorId="1CE93330" wp14:editId="395D6D0A">
                <wp:simplePos x="0" y="0"/>
                <wp:positionH relativeFrom="column">
                  <wp:posOffset>5452745</wp:posOffset>
                </wp:positionH>
                <wp:positionV relativeFrom="paragraph">
                  <wp:posOffset>140970</wp:posOffset>
                </wp:positionV>
                <wp:extent cx="798195" cy="175895"/>
                <wp:effectExtent l="0" t="0" r="1905" b="0"/>
                <wp:wrapSquare wrapText="bothSides"/>
                <wp:docPr id="14" name="Text Box 14"/>
                <wp:cNvGraphicFramePr/>
                <a:graphic xmlns:a="http://schemas.openxmlformats.org/drawingml/2006/main">
                  <a:graphicData uri="http://schemas.microsoft.com/office/word/2010/wordprocessingShape">
                    <wps:wsp>
                      <wps:cNvSpPr txBox="1"/>
                      <wps:spPr>
                        <a:xfrm>
                          <a:off x="0" y="0"/>
                          <a:ext cx="798195" cy="175895"/>
                        </a:xfrm>
                        <a:prstGeom prst="rect">
                          <a:avLst/>
                        </a:prstGeom>
                        <a:solidFill>
                          <a:prstClr val="white"/>
                        </a:solidFill>
                        <a:ln>
                          <a:noFill/>
                        </a:ln>
                        <a:effectLst/>
                      </wps:spPr>
                      <wps:txbx>
                        <w:txbxContent>
                          <w:p w:rsidR="008A03AA" w:rsidRPr="009F7622" w:rsidRDefault="008A03AA" w:rsidP="001E0A5D">
                            <w:pPr>
                              <w:pStyle w:val="Caption"/>
                              <w:rPr>
                                <w:rFonts w:ascii="Times New Roman" w:eastAsia="Times New Roman" w:hAnsi="Times New Roman" w:cs="Times New Roman"/>
                                <w:noProof/>
                                <w:sz w:val="24"/>
                                <w:szCs w:val="24"/>
                              </w:rPr>
                            </w:pPr>
                            <w:r>
                              <w:t xml:space="preserve"> Designed to last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429.35pt;margin-top:11.1pt;width:62.85pt;height:1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" stroked="f">
                <v:textbox inset="0,0,0,0">
                  <w:txbxContent>
                    <w:p w:rsidR="008A03AA" w:rsidRPr="009F7622" w:rsidRDefault="008A03AA" w:rsidP="001E0A5D">
                      <w:pPr>
                        <w:pStyle w:val="Caption"/>
                        <w:rPr>
                          <w:rFonts w:ascii="Times New Roman" w:eastAsia="Times New Roman" w:hAnsi="Times New Roman" w:cs="Times New Roman"/>
                          <w:noProof/>
                          <w:sz w:val="24"/>
                          <w:szCs w:val="24"/>
                        </w:rPr>
                      </w:pPr>
                      <w:r>
                        <w:t xml:space="preserve"> Designed to last</w:t>
                      </w:r>
                    </w:p>
                  </w:txbxContent>
                </v:textbox>
                <w10:wrap type="square"/>
              </v:shape>
            </w:pict>
          </mc:Fallback>
        </mc:AlternateContent>
      </w:r>
      <w:r w:rsidR="00BD28FE" w:rsidRPr="00BD28FE">
        <w:rPr>
          <w:rFonts w:ascii="Helvetica" w:hAnsi="Helvetica" w:cs="Arial"/>
          <w:b/>
          <w:sz w:val="20"/>
          <w:szCs w:val="20"/>
        </w:rPr>
        <w:t xml:space="preserve">Staygold 1L: </w:t>
      </w:r>
      <w:r w:rsidR="00BD28FE" w:rsidRPr="00BD28FE">
        <w:rPr>
          <w:rFonts w:ascii="Helvetica" w:hAnsi="Helvetica" w:cs="Arial"/>
          <w:b/>
          <w:sz w:val="20"/>
          <w:szCs w:val="20"/>
        </w:rPr>
        <w:tab/>
      </w:r>
      <w:r w:rsidR="00BD28FE" w:rsidRPr="00BD28FE">
        <w:rPr>
          <w:rFonts w:ascii="Helvetica" w:hAnsi="Helvetica" w:cs="Arial"/>
          <w:b/>
          <w:sz w:val="20"/>
          <w:szCs w:val="20"/>
        </w:rPr>
        <w:tab/>
      </w:r>
      <w:r w:rsidR="00BD28FE" w:rsidRPr="00BD28FE">
        <w:rPr>
          <w:rFonts w:ascii="Helvetica" w:hAnsi="Helvetica" w:cs="Arial"/>
          <w:b/>
          <w:sz w:val="20"/>
          <w:szCs w:val="20"/>
        </w:rPr>
        <w:tab/>
        <w:t xml:space="preserve">Product Code: 29007 </w:t>
      </w:r>
    </w:p>
    <w:p w:rsidR="00BD28FE" w:rsidRDefault="00BD28FE" w:rsidP="001F74EF">
      <w:pPr>
        <w:spacing w:after="100" w:line="276" w:lineRule="auto"/>
        <w:jc w:val="both"/>
        <w:rPr>
          <w:rFonts w:ascii="Helvetica" w:hAnsi="Helvetica" w:cs="Arial"/>
          <w:sz w:val="20"/>
          <w:szCs w:val="20"/>
        </w:rPr>
      </w:pPr>
      <w:r w:rsidRPr="00BD28FE">
        <w:rPr>
          <w:rFonts w:ascii="Helvetica" w:hAnsi="Helvetica" w:cs="Arial"/>
          <w:b/>
          <w:sz w:val="20"/>
          <w:szCs w:val="20"/>
        </w:rPr>
        <w:t>Thinners for Staygold:</w:t>
      </w:r>
      <w:r w:rsidRPr="00BD28FE">
        <w:rPr>
          <w:rFonts w:ascii="Helvetica" w:hAnsi="Helvetica" w:cs="Arial"/>
          <w:sz w:val="20"/>
          <w:szCs w:val="20"/>
        </w:rPr>
        <w:t xml:space="preserve"> </w:t>
      </w:r>
      <w:r w:rsidRPr="00BD28FE">
        <w:rPr>
          <w:rFonts w:ascii="Helvetica" w:hAnsi="Helvetica" w:cs="Arial"/>
          <w:sz w:val="20"/>
          <w:szCs w:val="20"/>
        </w:rPr>
        <w:tab/>
      </w:r>
      <w:r w:rsidRPr="00BD28FE">
        <w:rPr>
          <w:rFonts w:ascii="Helvetica" w:hAnsi="Helvetica" w:cs="Arial"/>
          <w:b/>
          <w:sz w:val="20"/>
          <w:szCs w:val="20"/>
        </w:rPr>
        <w:t>Product Code:</w:t>
      </w:r>
      <w:r w:rsidRPr="00BD28FE">
        <w:rPr>
          <w:rFonts w:ascii="Helvetica" w:hAnsi="Helvetica" w:cs="Arial"/>
          <w:sz w:val="20"/>
          <w:szCs w:val="20"/>
        </w:rPr>
        <w:t xml:space="preserve"> </w:t>
      </w:r>
      <w:r w:rsidRPr="00BD28FE">
        <w:rPr>
          <w:rFonts w:ascii="Helvetica" w:hAnsi="Helvetica" w:cs="Arial"/>
          <w:b/>
          <w:sz w:val="20"/>
          <w:szCs w:val="20"/>
        </w:rPr>
        <w:t xml:space="preserve">29WS05 </w:t>
      </w:r>
      <w:r w:rsidRPr="00BD28FE">
        <w:rPr>
          <w:rFonts w:ascii="Helvetica" w:hAnsi="Helvetica" w:cs="Arial"/>
          <w:sz w:val="20"/>
          <w:szCs w:val="20"/>
        </w:rPr>
        <w:t xml:space="preserve">(5L) </w:t>
      </w:r>
    </w:p>
    <w:p w:rsidR="001E0A5D" w:rsidRDefault="001E0A5D" w:rsidP="00543505">
      <w:pPr>
        <w:spacing w:line="276" w:lineRule="auto"/>
        <w:jc w:val="both"/>
        <w:rPr>
          <w:rFonts w:ascii="Helvetica LT" w:hAnsi="Helvetica LT" w:cs="Arial"/>
          <w:bCs/>
          <w:sz w:val="20"/>
          <w:szCs w:val="20"/>
        </w:rPr>
      </w:pPr>
      <w:r>
        <w:rPr>
          <w:rFonts w:ascii="Helvetica LT" w:hAnsi="Helvetica LT" w:cs="Arial"/>
          <w:bCs/>
          <w:sz w:val="20"/>
          <w:szCs w:val="20"/>
        </w:rPr>
        <w:t xml:space="preserve"> </w:t>
      </w:r>
    </w:p>
    <w:p w:rsidR="001E0A5D" w:rsidRDefault="001E0A5D" w:rsidP="00543505">
      <w:pPr>
        <w:spacing w:line="276" w:lineRule="auto"/>
        <w:jc w:val="both"/>
        <w:rPr>
          <w:rFonts w:ascii="Helvetica LT" w:hAnsi="Helvetica LT" w:cs="Arial"/>
          <w:bCs/>
          <w:sz w:val="20"/>
          <w:szCs w:val="20"/>
        </w:rPr>
      </w:pPr>
    </w:p>
    <w:p w:rsidR="00543505" w:rsidRDefault="00EC07A6" w:rsidP="00543505">
      <w:pPr>
        <w:spacing w:line="276" w:lineRule="auto"/>
        <w:jc w:val="both"/>
        <w:rPr>
          <w:rFonts w:ascii="Helvetica" w:hAnsi="Helvetica" w:cs="Arial"/>
          <w:sz w:val="20"/>
          <w:szCs w:val="20"/>
        </w:rPr>
      </w:pPr>
      <w:r w:rsidRPr="00EC07A6">
        <w:rPr>
          <w:rFonts w:ascii="Helvetica LT" w:hAnsi="Helvetica LT" w:cs="Arial"/>
          <w:bCs/>
          <w:sz w:val="20"/>
          <w:szCs w:val="20"/>
        </w:rPr>
        <w:lastRenderedPageBreak/>
        <w:t>Rourke’s Patina</w:t>
      </w:r>
      <w:r w:rsidR="00543505" w:rsidRPr="00543505">
        <w:rPr>
          <w:rFonts w:ascii="Helvetica" w:hAnsi="Helvetica" w:cs="Arial"/>
          <w:sz w:val="20"/>
          <w:szCs w:val="20"/>
        </w:rPr>
        <w:t xml:space="preserve"> </w:t>
      </w:r>
    </w:p>
    <w:p w:rsidR="00543505" w:rsidRDefault="00543505" w:rsidP="00543505">
      <w:pPr>
        <w:spacing w:after="100" w:line="276" w:lineRule="auto"/>
        <w:jc w:val="both"/>
        <w:rPr>
          <w:rFonts w:ascii="Helvetica" w:hAnsi="Helvetica" w:cs="Arial"/>
          <w:color w:val="FF0000"/>
          <w:sz w:val="20"/>
          <w:szCs w:val="20"/>
        </w:rPr>
      </w:pPr>
      <w:r>
        <w:rPr>
          <w:rFonts w:ascii="Helvetica" w:hAnsi="Helvetica" w:cs="Arial"/>
          <w:sz w:val="20"/>
          <w:szCs w:val="20"/>
        </w:rPr>
        <w:t xml:space="preserve">Used for highlighting, </w:t>
      </w:r>
      <w:r w:rsidRPr="00BD28FE">
        <w:rPr>
          <w:rFonts w:ascii="Helvetica" w:hAnsi="Helvetica" w:cs="Arial"/>
          <w:sz w:val="20"/>
          <w:szCs w:val="20"/>
        </w:rPr>
        <w:t>Rourke’s Patina’s are high quality products which were developed to enhance the appearance of decorative wrought ironwork</w:t>
      </w:r>
      <w:r>
        <w:rPr>
          <w:rFonts w:ascii="Helvetica" w:hAnsi="Helvetica" w:cs="Arial"/>
          <w:sz w:val="20"/>
          <w:szCs w:val="20"/>
        </w:rPr>
        <w:t xml:space="preserve"> quickly and easily</w:t>
      </w:r>
      <w:r w:rsidRPr="00496EAD">
        <w:rPr>
          <w:rFonts w:ascii="Helvetica" w:hAnsi="Helvetica" w:cs="Arial"/>
          <w:sz w:val="20"/>
          <w:szCs w:val="20"/>
        </w:rPr>
        <w:t xml:space="preserve"> </w:t>
      </w:r>
      <w:r w:rsidRPr="00BD28FE">
        <w:rPr>
          <w:rFonts w:ascii="Helvetica" w:hAnsi="Helvetica" w:cs="Arial"/>
          <w:sz w:val="20"/>
          <w:szCs w:val="20"/>
        </w:rPr>
        <w:t>without adding significantly to the cost</w:t>
      </w:r>
      <w:r>
        <w:rPr>
          <w:rFonts w:ascii="Helvetica" w:hAnsi="Helvetica" w:cs="Arial"/>
          <w:sz w:val="20"/>
          <w:szCs w:val="20"/>
        </w:rPr>
        <w:t>.</w:t>
      </w:r>
      <w:r w:rsidRPr="00BD28FE">
        <w:rPr>
          <w:rFonts w:ascii="Helvetica" w:hAnsi="Helvetica" w:cs="Arial"/>
          <w:sz w:val="20"/>
          <w:szCs w:val="20"/>
        </w:rPr>
        <w:t xml:space="preserve"> </w:t>
      </w:r>
      <w:r>
        <w:rPr>
          <w:rFonts w:ascii="Arial" w:hAnsi="Arial" w:cs="Arial"/>
          <w:color w:val="000000"/>
          <w:sz w:val="20"/>
          <w:szCs w:val="20"/>
          <w:shd w:val="clear" w:color="auto" w:fill="FFFFFF"/>
        </w:rPr>
        <w:t>Choose the perfect colour from our patina paint range to give your wrought-iron that aged iron and worn look.</w:t>
      </w:r>
      <w:r w:rsidRPr="00CA0D1D">
        <w:rPr>
          <w:rFonts w:ascii="Helvetica" w:hAnsi="Helvetica"/>
          <w:sz w:val="20"/>
          <w:szCs w:val="20"/>
        </w:rPr>
        <w:t xml:space="preserve"> </w:t>
      </w:r>
      <w:r>
        <w:rPr>
          <w:rFonts w:ascii="Helvetica" w:hAnsi="Helvetica"/>
          <w:sz w:val="20"/>
          <w:szCs w:val="20"/>
        </w:rPr>
        <w:t>For only a small amount of time and expense, using patina will enhance your work to give a beautiful appearance. Rourke’s Patina</w:t>
      </w:r>
      <w:r w:rsidR="00117DEA">
        <w:rPr>
          <w:rFonts w:ascii="Helvetica" w:hAnsi="Helvetica"/>
          <w:sz w:val="20"/>
          <w:szCs w:val="20"/>
        </w:rPr>
        <w:t xml:space="preserve">s are tried and tested quality patinas, </w:t>
      </w:r>
      <w:r>
        <w:rPr>
          <w:rFonts w:ascii="Helvetica" w:hAnsi="Helvetica"/>
          <w:sz w:val="20"/>
          <w:szCs w:val="20"/>
        </w:rPr>
        <w:t>which will out–perform m</w:t>
      </w:r>
      <w:r w:rsidR="00117DEA">
        <w:rPr>
          <w:rFonts w:ascii="Helvetica" w:hAnsi="Helvetica"/>
          <w:sz w:val="20"/>
          <w:szCs w:val="20"/>
        </w:rPr>
        <w:t>ost</w:t>
      </w:r>
      <w:r>
        <w:rPr>
          <w:rFonts w:ascii="Helvetica" w:hAnsi="Helvetica"/>
          <w:sz w:val="20"/>
          <w:szCs w:val="20"/>
        </w:rPr>
        <w:t xml:space="preserve"> alternatives. Best applied by sponge, they are </w:t>
      </w:r>
      <w:r w:rsidR="00117DEA">
        <w:rPr>
          <w:rFonts w:ascii="Helvetica" w:hAnsi="Helvetica"/>
          <w:sz w:val="20"/>
          <w:szCs w:val="20"/>
        </w:rPr>
        <w:t>formulated</w:t>
      </w:r>
      <w:r>
        <w:rPr>
          <w:rFonts w:ascii="Helvetica" w:hAnsi="Helvetica"/>
          <w:sz w:val="20"/>
          <w:szCs w:val="20"/>
        </w:rPr>
        <w:t xml:space="preserve"> to keep their colour for many years. </w:t>
      </w:r>
      <w:r>
        <w:rPr>
          <w:rFonts w:ascii="Helvetica" w:hAnsi="Helvetica" w:cs="Arial"/>
          <w:sz w:val="20"/>
          <w:szCs w:val="20"/>
        </w:rPr>
        <w:t>They are also used to</w:t>
      </w:r>
      <w:r w:rsidRPr="00BD28FE">
        <w:rPr>
          <w:rFonts w:ascii="Helvetica" w:hAnsi="Helvetica" w:cs="Arial"/>
          <w:sz w:val="20"/>
          <w:szCs w:val="20"/>
        </w:rPr>
        <w:t xml:space="preserve"> provide a range of modern finishes, offering customers a wider choice of colours t</w:t>
      </w:r>
      <w:r>
        <w:rPr>
          <w:rFonts w:ascii="Helvetica" w:hAnsi="Helvetica" w:cs="Arial"/>
          <w:sz w:val="20"/>
          <w:szCs w:val="20"/>
        </w:rPr>
        <w:t>o match their house or interior</w:t>
      </w:r>
      <w:r w:rsidRPr="00BD28FE">
        <w:rPr>
          <w:rFonts w:ascii="Helvetica" w:hAnsi="Helvetica" w:cs="Arial"/>
          <w:sz w:val="20"/>
          <w:szCs w:val="20"/>
        </w:rPr>
        <w:t>. Patina finishes are popular with clie</w:t>
      </w:r>
      <w:r>
        <w:rPr>
          <w:rFonts w:ascii="Helvetica" w:hAnsi="Helvetica" w:cs="Arial"/>
          <w:sz w:val="20"/>
          <w:szCs w:val="20"/>
        </w:rPr>
        <w:t>nts and will make your work</w:t>
      </w:r>
      <w:r w:rsidRPr="00BD28FE">
        <w:rPr>
          <w:rFonts w:ascii="Helvetica" w:hAnsi="Helvetica" w:cs="Arial"/>
          <w:sz w:val="20"/>
          <w:szCs w:val="20"/>
        </w:rPr>
        <w:t xml:space="preserve"> stand out from the rest. They will create a luxury feel to your work, simply by spending a few minutes time and using a </w:t>
      </w:r>
      <w:r>
        <w:rPr>
          <w:rFonts w:ascii="Helvetica" w:hAnsi="Helvetica" w:cs="Arial"/>
          <w:sz w:val="20"/>
          <w:szCs w:val="20"/>
        </w:rPr>
        <w:t xml:space="preserve">tiny amount of paint. </w:t>
      </w:r>
    </w:p>
    <w:p w:rsidR="00BD28FE" w:rsidRDefault="00F52F3F" w:rsidP="00502F0C">
      <w:pPr>
        <w:spacing w:line="276" w:lineRule="auto"/>
        <w:rPr>
          <w:rFonts w:ascii="Helvetica" w:hAnsi="Helvetica" w:cs="Arial"/>
          <w:sz w:val="20"/>
          <w:szCs w:val="20"/>
        </w:rPr>
      </w:pPr>
      <w:r>
        <w:rPr>
          <w:rFonts w:ascii="Helvetica" w:hAnsi="Helvetica" w:cs="Arial"/>
          <w:b/>
          <w:bCs/>
          <w:sz w:val="20"/>
          <w:szCs w:val="20"/>
        </w:rPr>
        <w:tab/>
      </w:r>
    </w:p>
    <w:p w:rsidR="009D0FDF" w:rsidRDefault="001F74EF" w:rsidP="001F74EF">
      <w:pPr>
        <w:spacing w:line="276" w:lineRule="auto"/>
        <w:jc w:val="center"/>
        <w:rPr>
          <w:rFonts w:ascii="Helvetica" w:hAnsi="Helvetica" w:cs="Arial"/>
          <w:sz w:val="20"/>
          <w:szCs w:val="20"/>
        </w:rPr>
      </w:pPr>
      <w:r>
        <w:rPr>
          <w:rFonts w:ascii="Helvetica" w:hAnsi="Helvetica" w:cs="Arial"/>
          <w:noProof/>
          <w:sz w:val="20"/>
          <w:szCs w:val="20"/>
          <w:lang w:eastAsia="en-GB"/>
        </w:rPr>
        <w:drawing>
          <wp:inline distT="0" distB="0" distL="0" distR="0" wp14:anchorId="29D71F5D" wp14:editId="3CDAF47F">
            <wp:extent cx="1440000" cy="1441651"/>
            <wp:effectExtent l="19050" t="19050" r="2730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0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1441651"/>
                    </a:xfrm>
                    <a:prstGeom prst="rect">
                      <a:avLst/>
                    </a:prstGeom>
                    <a:ln w="12700">
                      <a:solidFill>
                        <a:srgbClr val="0070C0"/>
                      </a:solidFill>
                    </a:ln>
                  </pic:spPr>
                </pic:pic>
              </a:graphicData>
            </a:graphic>
          </wp:inline>
        </w:drawing>
      </w:r>
      <w:r w:rsidR="005A4C2B">
        <w:rPr>
          <w:rFonts w:ascii="Helvetica" w:hAnsi="Helvetica" w:cs="Arial"/>
          <w:sz w:val="20"/>
          <w:szCs w:val="20"/>
        </w:rPr>
        <w:t xml:space="preserve">  </w:t>
      </w:r>
      <w:r w:rsidR="005A4C2B">
        <w:rPr>
          <w:rFonts w:ascii="Helvetica" w:hAnsi="Helvetica" w:cs="Arial"/>
          <w:noProof/>
          <w:sz w:val="20"/>
          <w:szCs w:val="20"/>
          <w:lang w:eastAsia="en-GB"/>
        </w:rPr>
        <w:t xml:space="preserve"> </w:t>
      </w:r>
      <w:r>
        <w:rPr>
          <w:rFonts w:ascii="Helvetica" w:hAnsi="Helvetica" w:cs="Arial"/>
          <w:noProof/>
          <w:sz w:val="20"/>
          <w:szCs w:val="20"/>
          <w:lang w:eastAsia="en-GB"/>
        </w:rPr>
        <w:drawing>
          <wp:inline distT="0" distB="0" distL="0" distR="0" wp14:anchorId="36E29171" wp14:editId="2CF265B5">
            <wp:extent cx="1440000" cy="1441651"/>
            <wp:effectExtent l="19050" t="19050" r="2730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0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1441651"/>
                    </a:xfrm>
                    <a:prstGeom prst="rect">
                      <a:avLst/>
                    </a:prstGeom>
                    <a:ln w="12700">
                      <a:solidFill>
                        <a:srgbClr val="0070C0"/>
                      </a:solidFill>
                    </a:ln>
                  </pic:spPr>
                </pic:pic>
              </a:graphicData>
            </a:graphic>
          </wp:inline>
        </w:drawing>
      </w:r>
      <w:r w:rsidR="005A4C2B">
        <w:rPr>
          <w:rFonts w:ascii="Helvetica" w:hAnsi="Helvetica" w:cs="Arial"/>
          <w:noProof/>
          <w:sz w:val="20"/>
          <w:szCs w:val="20"/>
          <w:lang w:eastAsia="en-GB"/>
        </w:rPr>
        <w:t xml:space="preserve">   </w:t>
      </w:r>
      <w:r>
        <w:rPr>
          <w:rFonts w:ascii="Helvetica" w:hAnsi="Helvetica" w:cs="Arial"/>
          <w:noProof/>
          <w:sz w:val="20"/>
          <w:szCs w:val="20"/>
          <w:lang w:eastAsia="en-GB"/>
        </w:rPr>
        <w:drawing>
          <wp:inline distT="0" distB="0" distL="0" distR="0" wp14:anchorId="6A34996F" wp14:editId="7EEF1881">
            <wp:extent cx="1440000" cy="1441651"/>
            <wp:effectExtent l="19050" t="19050" r="2730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0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0000" cy="1441651"/>
                    </a:xfrm>
                    <a:prstGeom prst="rect">
                      <a:avLst/>
                    </a:prstGeom>
                    <a:ln w="12700">
                      <a:solidFill>
                        <a:srgbClr val="0070C0"/>
                      </a:solidFill>
                    </a:ln>
                  </pic:spPr>
                </pic:pic>
              </a:graphicData>
            </a:graphic>
          </wp:inline>
        </w:drawing>
      </w:r>
      <w:r w:rsidR="005A4C2B">
        <w:rPr>
          <w:rFonts w:ascii="Helvetica" w:hAnsi="Helvetica" w:cs="Arial"/>
          <w:noProof/>
          <w:sz w:val="20"/>
          <w:szCs w:val="20"/>
          <w:lang w:eastAsia="en-GB"/>
        </w:rPr>
        <w:t xml:space="preserve">   </w:t>
      </w:r>
      <w:r>
        <w:rPr>
          <w:rFonts w:ascii="Helvetica" w:hAnsi="Helvetica" w:cs="Arial"/>
          <w:noProof/>
          <w:sz w:val="20"/>
          <w:szCs w:val="20"/>
          <w:lang w:eastAsia="en-GB"/>
        </w:rPr>
        <w:drawing>
          <wp:inline distT="0" distB="0" distL="0" distR="0" wp14:anchorId="358BFD42" wp14:editId="567F9222">
            <wp:extent cx="1440000" cy="1441651"/>
            <wp:effectExtent l="19050" t="19050" r="2730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00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0000" cy="1441651"/>
                    </a:xfrm>
                    <a:prstGeom prst="rect">
                      <a:avLst/>
                    </a:prstGeom>
                    <a:ln w="12700">
                      <a:solidFill>
                        <a:srgbClr val="0070C0"/>
                      </a:solidFill>
                    </a:ln>
                  </pic:spPr>
                </pic:pic>
              </a:graphicData>
            </a:graphic>
          </wp:inline>
        </w:drawing>
      </w:r>
      <w:r w:rsidR="005A4C2B">
        <w:rPr>
          <w:rFonts w:ascii="Helvetica" w:hAnsi="Helvetica" w:cs="Arial"/>
          <w:sz w:val="20"/>
          <w:szCs w:val="20"/>
        </w:rPr>
        <w:t xml:space="preserve"> </w:t>
      </w:r>
    </w:p>
    <w:p w:rsidR="00502F0C" w:rsidRDefault="00502F0C" w:rsidP="00502F0C">
      <w:pPr>
        <w:spacing w:line="276" w:lineRule="auto"/>
        <w:rPr>
          <w:rFonts w:ascii="Helvetica" w:hAnsi="Helvetica" w:cs="Arial"/>
          <w:sz w:val="20"/>
          <w:szCs w:val="20"/>
        </w:rPr>
      </w:pPr>
      <w:r>
        <w:rPr>
          <w:rFonts w:ascii="Helvetica" w:hAnsi="Helvetica" w:cs="Arial"/>
          <w:sz w:val="20"/>
          <w:szCs w:val="20"/>
        </w:rPr>
        <w:t xml:space="preserve">                    Copper </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 xml:space="preserve"> Gold</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 xml:space="preserve">       Silver</w:t>
      </w:r>
      <w:r>
        <w:rPr>
          <w:rFonts w:ascii="Helvetica" w:hAnsi="Helvetica" w:cs="Arial"/>
          <w:sz w:val="20"/>
          <w:szCs w:val="20"/>
        </w:rPr>
        <w:tab/>
      </w:r>
      <w:r>
        <w:rPr>
          <w:rFonts w:ascii="Helvetica" w:hAnsi="Helvetica" w:cs="Arial"/>
          <w:sz w:val="20"/>
          <w:szCs w:val="20"/>
        </w:rPr>
        <w:tab/>
        <w:t xml:space="preserve">      Verdigris (green)</w:t>
      </w:r>
    </w:p>
    <w:p w:rsidR="00502F0C" w:rsidRDefault="00502F0C" w:rsidP="00502F0C">
      <w:pPr>
        <w:spacing w:line="276" w:lineRule="auto"/>
        <w:jc w:val="both"/>
        <w:rPr>
          <w:rFonts w:ascii="Helvetica" w:hAnsi="Helvetica" w:cs="Arial"/>
          <w:sz w:val="20"/>
          <w:szCs w:val="20"/>
        </w:rPr>
      </w:pPr>
    </w:p>
    <w:p w:rsidR="00502F0C" w:rsidRPr="00496EAD" w:rsidRDefault="00502F0C" w:rsidP="00496EAD">
      <w:pPr>
        <w:spacing w:after="100" w:line="276" w:lineRule="auto"/>
        <w:jc w:val="both"/>
        <w:rPr>
          <w:rFonts w:ascii="Helvetica" w:hAnsi="Helvetica" w:cs="Arial"/>
          <w:color w:val="FF0000"/>
          <w:sz w:val="20"/>
          <w:szCs w:val="20"/>
        </w:rPr>
      </w:pPr>
      <w:r>
        <w:rPr>
          <w:noProof/>
          <w:lang w:eastAsia="en-GB"/>
        </w:rPr>
        <w:drawing>
          <wp:anchor distT="0" distB="0" distL="114300" distR="114300" simplePos="0" relativeHeight="251665408" behindDoc="0" locked="0" layoutInCell="1" allowOverlap="1" wp14:anchorId="34A4639B" wp14:editId="218E0C20">
            <wp:simplePos x="0" y="0"/>
            <wp:positionH relativeFrom="column">
              <wp:posOffset>4899025</wp:posOffset>
            </wp:positionH>
            <wp:positionV relativeFrom="paragraph">
              <wp:posOffset>92710</wp:posOffset>
            </wp:positionV>
            <wp:extent cx="1610995" cy="1024255"/>
            <wp:effectExtent l="0" t="0" r="8255"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t1.BRUNDLE.000\AppData\Local\Microsoft\Windows\Temporary Internet Files\Content.Word\Rourkes Patina 18-06-14.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61099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1A51">
        <w:rPr>
          <w:rFonts w:ascii="Helvetica LT" w:hAnsi="Helvetica LT" w:cs="Arial"/>
          <w:sz w:val="20"/>
          <w:szCs w:val="20"/>
        </w:rPr>
        <w:t>Patina Product Codes (375ml):</w:t>
      </w:r>
    </w:p>
    <w:p w:rsidR="00502F0C" w:rsidRPr="00BD28FE" w:rsidRDefault="00502F0C" w:rsidP="00502F0C">
      <w:pPr>
        <w:spacing w:line="276" w:lineRule="auto"/>
        <w:ind w:firstLine="720"/>
        <w:rPr>
          <w:rFonts w:ascii="Helvetica" w:hAnsi="Helvetica" w:cs="Arial"/>
          <w:sz w:val="20"/>
          <w:szCs w:val="20"/>
        </w:rPr>
      </w:pPr>
      <w:r w:rsidRPr="00BD28FE">
        <w:rPr>
          <w:rFonts w:ascii="Helvetica" w:hAnsi="Helvetica" w:cs="Arial"/>
          <w:sz w:val="20"/>
          <w:szCs w:val="20"/>
        </w:rPr>
        <w:t>Copper/Bronze Patina:</w:t>
      </w:r>
      <w:r w:rsidRPr="00BD28FE">
        <w:rPr>
          <w:rFonts w:ascii="Helvetica" w:hAnsi="Helvetica" w:cs="Arial"/>
          <w:sz w:val="20"/>
          <w:szCs w:val="20"/>
        </w:rPr>
        <w:tab/>
      </w:r>
      <w:r w:rsidRPr="00BD28FE">
        <w:rPr>
          <w:rFonts w:ascii="Helvetica" w:hAnsi="Helvetica" w:cs="Arial"/>
          <w:sz w:val="20"/>
          <w:szCs w:val="20"/>
        </w:rPr>
        <w:tab/>
      </w:r>
      <w:r>
        <w:rPr>
          <w:rFonts w:ascii="Helvetica" w:hAnsi="Helvetica" w:cs="Arial"/>
          <w:sz w:val="20"/>
          <w:szCs w:val="20"/>
        </w:rPr>
        <w:tab/>
      </w:r>
      <w:r w:rsidRPr="00BD28FE">
        <w:rPr>
          <w:rFonts w:ascii="Helvetica" w:hAnsi="Helvetica" w:cs="Arial"/>
          <w:sz w:val="20"/>
          <w:szCs w:val="20"/>
        </w:rPr>
        <w:t>29P001</w:t>
      </w:r>
      <w:r w:rsidRPr="005022B7">
        <w:t xml:space="preserve"> </w:t>
      </w:r>
    </w:p>
    <w:p w:rsidR="00502F0C" w:rsidRPr="00BD28FE" w:rsidRDefault="00502F0C" w:rsidP="00502F0C">
      <w:pPr>
        <w:spacing w:line="276" w:lineRule="auto"/>
        <w:ind w:left="720"/>
        <w:rPr>
          <w:rFonts w:ascii="Helvetica" w:hAnsi="Helvetica" w:cs="Arial"/>
          <w:sz w:val="20"/>
          <w:szCs w:val="20"/>
        </w:rPr>
      </w:pPr>
      <w:r w:rsidRPr="00BD28FE">
        <w:rPr>
          <w:rFonts w:ascii="Helvetica" w:hAnsi="Helvetica" w:cs="Arial"/>
          <w:sz w:val="20"/>
          <w:szCs w:val="20"/>
        </w:rPr>
        <w:t>Gold Patina:</w:t>
      </w:r>
      <w:r w:rsidRPr="00BD28FE">
        <w:rPr>
          <w:rFonts w:ascii="Helvetica" w:hAnsi="Helvetica" w:cs="Arial"/>
          <w:sz w:val="20"/>
          <w:szCs w:val="20"/>
        </w:rPr>
        <w:tab/>
      </w:r>
      <w:r w:rsidRPr="00BD28FE">
        <w:rPr>
          <w:rFonts w:ascii="Helvetica" w:hAnsi="Helvetica" w:cs="Arial"/>
          <w:sz w:val="20"/>
          <w:szCs w:val="20"/>
        </w:rPr>
        <w:tab/>
      </w:r>
      <w:r w:rsidRPr="00BD28FE">
        <w:rPr>
          <w:rFonts w:ascii="Helvetica" w:hAnsi="Helvetica" w:cs="Arial"/>
          <w:sz w:val="20"/>
          <w:szCs w:val="20"/>
        </w:rPr>
        <w:tab/>
      </w:r>
      <w:r w:rsidRPr="00BD28FE">
        <w:rPr>
          <w:rFonts w:ascii="Helvetica" w:hAnsi="Helvetica" w:cs="Arial"/>
          <w:sz w:val="20"/>
          <w:szCs w:val="20"/>
        </w:rPr>
        <w:tab/>
        <w:t>29P002</w:t>
      </w:r>
    </w:p>
    <w:p w:rsidR="00502F0C" w:rsidRPr="00BD28FE" w:rsidRDefault="00502F0C" w:rsidP="00502F0C">
      <w:pPr>
        <w:spacing w:line="276" w:lineRule="auto"/>
        <w:ind w:left="720"/>
        <w:rPr>
          <w:rFonts w:ascii="Helvetica" w:hAnsi="Helvetica" w:cs="Arial"/>
          <w:sz w:val="20"/>
          <w:szCs w:val="20"/>
        </w:rPr>
      </w:pPr>
      <w:r w:rsidRPr="00BD28FE">
        <w:rPr>
          <w:rFonts w:ascii="Helvetica" w:hAnsi="Helvetica" w:cs="Arial"/>
          <w:sz w:val="20"/>
          <w:szCs w:val="20"/>
        </w:rPr>
        <w:t>Silver Patina:</w:t>
      </w:r>
      <w:r w:rsidRPr="00BD28FE">
        <w:rPr>
          <w:rFonts w:ascii="Helvetica" w:hAnsi="Helvetica" w:cs="Arial"/>
          <w:sz w:val="20"/>
          <w:szCs w:val="20"/>
        </w:rPr>
        <w:tab/>
      </w:r>
      <w:r w:rsidRPr="00BD28FE">
        <w:rPr>
          <w:rFonts w:ascii="Helvetica" w:hAnsi="Helvetica" w:cs="Arial"/>
          <w:sz w:val="20"/>
          <w:szCs w:val="20"/>
        </w:rPr>
        <w:tab/>
      </w:r>
      <w:r w:rsidRPr="00BD28FE">
        <w:rPr>
          <w:rFonts w:ascii="Helvetica" w:hAnsi="Helvetica" w:cs="Arial"/>
          <w:sz w:val="20"/>
          <w:szCs w:val="20"/>
        </w:rPr>
        <w:tab/>
      </w:r>
      <w:r w:rsidRPr="00BD28FE">
        <w:rPr>
          <w:rFonts w:ascii="Helvetica" w:hAnsi="Helvetica" w:cs="Arial"/>
          <w:sz w:val="20"/>
          <w:szCs w:val="20"/>
        </w:rPr>
        <w:tab/>
        <w:t>29P003</w:t>
      </w:r>
    </w:p>
    <w:p w:rsidR="00502F0C" w:rsidRPr="00BD28FE" w:rsidRDefault="00502F0C" w:rsidP="00502F0C">
      <w:pPr>
        <w:spacing w:line="276" w:lineRule="auto"/>
        <w:ind w:left="720"/>
        <w:rPr>
          <w:rFonts w:ascii="Helvetica" w:hAnsi="Helvetica" w:cs="Arial"/>
          <w:sz w:val="20"/>
          <w:szCs w:val="20"/>
        </w:rPr>
      </w:pPr>
      <w:r w:rsidRPr="00BD28FE">
        <w:rPr>
          <w:rFonts w:ascii="Helvetica" w:hAnsi="Helvetica" w:cs="Arial"/>
          <w:sz w:val="20"/>
          <w:szCs w:val="20"/>
        </w:rPr>
        <w:t xml:space="preserve">Verdigris (Dark Green) Patina: </w:t>
      </w:r>
      <w:r w:rsidRPr="00BD28FE">
        <w:rPr>
          <w:rFonts w:ascii="Helvetica" w:hAnsi="Helvetica" w:cs="Arial"/>
          <w:sz w:val="20"/>
          <w:szCs w:val="20"/>
        </w:rPr>
        <w:tab/>
      </w:r>
      <w:r>
        <w:rPr>
          <w:rFonts w:ascii="Helvetica" w:hAnsi="Helvetica" w:cs="Arial"/>
          <w:sz w:val="20"/>
          <w:szCs w:val="20"/>
        </w:rPr>
        <w:tab/>
      </w:r>
      <w:r w:rsidRPr="00BD28FE">
        <w:rPr>
          <w:rFonts w:ascii="Helvetica" w:hAnsi="Helvetica" w:cs="Arial"/>
          <w:sz w:val="20"/>
          <w:szCs w:val="20"/>
        </w:rPr>
        <w:t>29P004</w:t>
      </w:r>
    </w:p>
    <w:p w:rsidR="00502F0C" w:rsidRPr="00BD28FE" w:rsidRDefault="00502F0C" w:rsidP="00502F0C">
      <w:pPr>
        <w:spacing w:line="276" w:lineRule="auto"/>
        <w:ind w:firstLine="720"/>
        <w:rPr>
          <w:rFonts w:ascii="Helvetica" w:hAnsi="Helvetica" w:cs="Arial"/>
          <w:sz w:val="20"/>
          <w:szCs w:val="20"/>
        </w:rPr>
      </w:pPr>
      <w:r w:rsidRPr="00BD28FE">
        <w:rPr>
          <w:rFonts w:ascii="Helvetica" w:hAnsi="Helvetica" w:cs="Arial"/>
          <w:sz w:val="20"/>
          <w:szCs w:val="20"/>
        </w:rPr>
        <w:t>Highlighting Sponge</w:t>
      </w:r>
      <w:r>
        <w:rPr>
          <w:rFonts w:ascii="Helvetica" w:hAnsi="Helvetica" w:cs="Arial"/>
          <w:sz w:val="20"/>
          <w:szCs w:val="20"/>
        </w:rPr>
        <w:t xml:space="preserve"> for Application</w:t>
      </w:r>
      <w:r>
        <w:rPr>
          <w:rFonts w:ascii="Helvetica" w:hAnsi="Helvetica" w:cs="Arial"/>
          <w:sz w:val="20"/>
          <w:szCs w:val="20"/>
        </w:rPr>
        <w:tab/>
      </w:r>
      <w:r w:rsidRPr="00BD28FE">
        <w:rPr>
          <w:rFonts w:ascii="Helvetica" w:hAnsi="Helvetica" w:cs="Arial"/>
          <w:sz w:val="20"/>
          <w:szCs w:val="20"/>
        </w:rPr>
        <w:t>29FOAM</w:t>
      </w:r>
    </w:p>
    <w:p w:rsidR="00502F0C" w:rsidRDefault="00117DEA" w:rsidP="00502F0C">
      <w:pPr>
        <w:spacing w:line="276" w:lineRule="auto"/>
        <w:ind w:left="360" w:firstLine="360"/>
        <w:rPr>
          <w:rFonts w:ascii="Helvetica" w:hAnsi="Helvetica" w:cs="Arial"/>
          <w:sz w:val="20"/>
          <w:szCs w:val="20"/>
        </w:rPr>
      </w:pPr>
      <w:r>
        <w:rPr>
          <w:noProof/>
          <w:lang w:eastAsia="en-GB"/>
        </w:rPr>
        <mc:AlternateContent>
          <mc:Choice Requires="wps">
            <w:drawing>
              <wp:anchor distT="0" distB="0" distL="114300" distR="114300" simplePos="0" relativeHeight="251717632" behindDoc="0" locked="0" layoutInCell="1" allowOverlap="1" wp14:anchorId="5E6703D4" wp14:editId="310AC73D">
                <wp:simplePos x="0" y="0"/>
                <wp:positionH relativeFrom="column">
                  <wp:posOffset>4984750</wp:posOffset>
                </wp:positionH>
                <wp:positionV relativeFrom="paragraph">
                  <wp:posOffset>103505</wp:posOffset>
                </wp:positionV>
                <wp:extent cx="1442720" cy="159385"/>
                <wp:effectExtent l="0" t="0" r="5080" b="0"/>
                <wp:wrapSquare wrapText="bothSides"/>
                <wp:docPr id="19" name="Text Box 19"/>
                <wp:cNvGraphicFramePr/>
                <a:graphic xmlns:a="http://schemas.openxmlformats.org/drawingml/2006/main">
                  <a:graphicData uri="http://schemas.microsoft.com/office/word/2010/wordprocessingShape">
                    <wps:wsp>
                      <wps:cNvSpPr txBox="1"/>
                      <wps:spPr>
                        <a:xfrm>
                          <a:off x="0" y="0"/>
                          <a:ext cx="1442720" cy="159385"/>
                        </a:xfrm>
                        <a:prstGeom prst="rect">
                          <a:avLst/>
                        </a:prstGeom>
                        <a:solidFill>
                          <a:prstClr val="white"/>
                        </a:solidFill>
                        <a:ln>
                          <a:noFill/>
                        </a:ln>
                        <a:effectLst/>
                      </wps:spPr>
                      <wps:txbx>
                        <w:txbxContent>
                          <w:p w:rsidR="008A03AA" w:rsidRPr="00B17F61" w:rsidRDefault="008A03AA" w:rsidP="00117DEA">
                            <w:pPr>
                              <w:pStyle w:val="Caption"/>
                              <w:rPr>
                                <w:noProof/>
                              </w:rPr>
                            </w:pPr>
                            <w:r>
                              <w:t xml:space="preserve">  The original Rourke's Patina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left:0;text-align:left;margin-left:392.5pt;margin-top:8.15pt;width:113.6pt;height:1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" stroked="f">
                <v:textbox inset="0,0,0,0">
                  <w:txbxContent>
                    <w:p w:rsidR="008A03AA" w:rsidRPr="00B17F61" w:rsidRDefault="008A03AA" w:rsidP="00117DEA">
                      <w:pPr>
                        <w:pStyle w:val="Caption"/>
                        <w:rPr>
                          <w:noProof/>
                        </w:rPr>
                      </w:pPr>
                      <w:r>
                        <w:t xml:space="preserve">  The original Rourke's Patina</w:t>
                      </w:r>
                    </w:p>
                  </w:txbxContent>
                </v:textbox>
                <w10:wrap type="square"/>
              </v:shape>
            </w:pict>
          </mc:Fallback>
        </mc:AlternateContent>
      </w:r>
      <w:r w:rsidR="00543505">
        <w:rPr>
          <w:rFonts w:ascii="Helvetica" w:hAnsi="Helvetica" w:cs="Arial"/>
          <w:sz w:val="20"/>
          <w:szCs w:val="20"/>
        </w:rPr>
        <w:t>White Spirit Thinners for Patinas</w:t>
      </w:r>
      <w:r w:rsidR="00543505">
        <w:rPr>
          <w:rFonts w:ascii="Helvetica" w:hAnsi="Helvetica" w:cs="Arial"/>
          <w:sz w:val="20"/>
          <w:szCs w:val="20"/>
        </w:rPr>
        <w:tab/>
      </w:r>
      <w:r w:rsidR="00543505">
        <w:rPr>
          <w:rFonts w:ascii="Helvetica" w:hAnsi="Helvetica" w:cs="Arial"/>
          <w:sz w:val="20"/>
          <w:szCs w:val="20"/>
        </w:rPr>
        <w:tab/>
      </w:r>
      <w:r w:rsidR="00502F0C">
        <w:rPr>
          <w:rFonts w:ascii="Helvetica" w:hAnsi="Helvetica" w:cs="Arial"/>
          <w:sz w:val="20"/>
          <w:szCs w:val="20"/>
        </w:rPr>
        <w:t>29WS05</w:t>
      </w:r>
      <w:r w:rsidR="00502F0C" w:rsidRPr="00EB3B28">
        <w:rPr>
          <w:rFonts w:ascii="Helvetica" w:hAnsi="Helvetica" w:cs="Arial"/>
          <w:sz w:val="20"/>
          <w:szCs w:val="20"/>
        </w:rPr>
        <w:t xml:space="preserve"> </w:t>
      </w:r>
    </w:p>
    <w:p w:rsidR="00502F0C" w:rsidRDefault="00502F0C" w:rsidP="00502F0C">
      <w:pPr>
        <w:spacing w:line="276" w:lineRule="auto"/>
        <w:ind w:left="720"/>
        <w:rPr>
          <w:rFonts w:ascii="Helvetica" w:hAnsi="Helvetica" w:cs="Arial"/>
          <w:sz w:val="20"/>
          <w:szCs w:val="20"/>
        </w:rPr>
      </w:pPr>
    </w:p>
    <w:p w:rsidR="00502F0C" w:rsidRPr="00BD28FE" w:rsidRDefault="00502F0C" w:rsidP="00502F0C">
      <w:pPr>
        <w:numPr>
          <w:ilvl w:val="0"/>
          <w:numId w:val="4"/>
        </w:numPr>
        <w:spacing w:line="276" w:lineRule="auto"/>
        <w:rPr>
          <w:rFonts w:ascii="Helvetica" w:hAnsi="Helvetica" w:cs="Arial"/>
          <w:sz w:val="20"/>
          <w:szCs w:val="20"/>
        </w:rPr>
      </w:pPr>
      <w:r w:rsidRPr="00BD28FE">
        <w:rPr>
          <w:rFonts w:ascii="Helvetica" w:hAnsi="Helvetica" w:cs="Arial"/>
          <w:sz w:val="20"/>
          <w:szCs w:val="20"/>
        </w:rPr>
        <w:t xml:space="preserve">Available in </w:t>
      </w:r>
      <w:r w:rsidRPr="00100AB8">
        <w:rPr>
          <w:rFonts w:ascii="Helvetica" w:hAnsi="Helvetica" w:cs="Arial"/>
          <w:sz w:val="20"/>
          <w:szCs w:val="20"/>
        </w:rPr>
        <w:t>375</w:t>
      </w:r>
      <w:r>
        <w:rPr>
          <w:rFonts w:ascii="Helvetica" w:hAnsi="Helvetica" w:cs="Arial"/>
          <w:sz w:val="20"/>
          <w:szCs w:val="20"/>
        </w:rPr>
        <w:t xml:space="preserve"> ml of Patina supplied in</w:t>
      </w:r>
      <w:r w:rsidRPr="00BD28FE">
        <w:rPr>
          <w:rFonts w:ascii="Helvetica" w:hAnsi="Helvetica" w:cs="Arial"/>
          <w:sz w:val="20"/>
          <w:szCs w:val="20"/>
        </w:rPr>
        <w:t xml:space="preserve"> a 500ml can</w:t>
      </w:r>
    </w:p>
    <w:p w:rsidR="00616FB1" w:rsidRPr="00BD28FE" w:rsidRDefault="00616FB1" w:rsidP="00BD28FE">
      <w:pPr>
        <w:spacing w:line="276" w:lineRule="auto"/>
        <w:ind w:left="720"/>
        <w:rPr>
          <w:rFonts w:ascii="Helvetica" w:hAnsi="Helvetica" w:cs="Arial"/>
          <w:sz w:val="20"/>
          <w:szCs w:val="20"/>
        </w:rPr>
      </w:pPr>
    </w:p>
    <w:p w:rsidR="00423C8C" w:rsidRPr="00423C8C" w:rsidRDefault="00BD28FE" w:rsidP="00423C8C">
      <w:pPr>
        <w:spacing w:after="100" w:line="276" w:lineRule="auto"/>
        <w:rPr>
          <w:rFonts w:ascii="Helvetica" w:hAnsi="Helvetica" w:cs="Arial"/>
          <w:sz w:val="20"/>
          <w:szCs w:val="20"/>
        </w:rPr>
      </w:pPr>
      <w:r w:rsidRPr="005A4C2B">
        <w:rPr>
          <w:rFonts w:ascii="Helvetica" w:hAnsi="Helvetica" w:cs="Arial"/>
          <w:i/>
          <w:sz w:val="20"/>
          <w:szCs w:val="20"/>
        </w:rPr>
        <w:t>Tip…</w:t>
      </w:r>
      <w:r w:rsidRPr="00BD28FE">
        <w:rPr>
          <w:rFonts w:ascii="Helvetica" w:hAnsi="Helvetica" w:cs="Arial"/>
          <w:sz w:val="20"/>
          <w:szCs w:val="20"/>
        </w:rPr>
        <w:t xml:space="preserve"> Try mixing colours together</w:t>
      </w:r>
      <w:r w:rsidR="00100AB8">
        <w:rPr>
          <w:rFonts w:ascii="Helvetica" w:hAnsi="Helvetica" w:cs="Arial"/>
          <w:sz w:val="20"/>
          <w:szCs w:val="20"/>
        </w:rPr>
        <w:t>, or applying one on top of another to create</w:t>
      </w:r>
      <w:r w:rsidR="00423C8C">
        <w:rPr>
          <w:rFonts w:ascii="Helvetica" w:hAnsi="Helvetica" w:cs="Arial"/>
          <w:sz w:val="20"/>
          <w:szCs w:val="20"/>
        </w:rPr>
        <w:t xml:space="preserve"> your own special effects!</w:t>
      </w:r>
    </w:p>
    <w:p w:rsidR="00BD28FE" w:rsidRDefault="00BD28FE" w:rsidP="00BD28FE">
      <w:pPr>
        <w:pStyle w:val="BodyText"/>
        <w:spacing w:line="276" w:lineRule="auto"/>
        <w:rPr>
          <w:rFonts w:ascii="Helvetica" w:hAnsi="Helvetica" w:cs="Arial"/>
          <w:b w:val="0"/>
          <w:i/>
          <w:sz w:val="20"/>
          <w:szCs w:val="20"/>
        </w:rPr>
      </w:pPr>
      <w:r w:rsidRPr="00BD28FE">
        <w:rPr>
          <w:rFonts w:ascii="Helvetica" w:hAnsi="Helvetica" w:cs="Arial"/>
          <w:b w:val="0"/>
          <w:i/>
          <w:sz w:val="20"/>
          <w:szCs w:val="20"/>
        </w:rPr>
        <w:t>N.B.</w:t>
      </w:r>
      <w:r w:rsidRPr="00BD28FE">
        <w:rPr>
          <w:rFonts w:ascii="Helvetica" w:hAnsi="Helvetica" w:cs="Arial"/>
          <w:b w:val="0"/>
          <w:i/>
          <w:sz w:val="20"/>
          <w:szCs w:val="20"/>
        </w:rPr>
        <w:tab/>
        <w:t>Gloss finishes may not highlight as satisfactorily with Patinas as will Matt or Semi-Matt sheens.</w:t>
      </w:r>
    </w:p>
    <w:p w:rsidR="00D22686" w:rsidRDefault="00D22686" w:rsidP="00BD28FE">
      <w:pPr>
        <w:pStyle w:val="BodyText"/>
        <w:spacing w:line="276" w:lineRule="auto"/>
        <w:rPr>
          <w:rFonts w:ascii="Helvetica" w:hAnsi="Helvetica" w:cs="Arial"/>
          <w:b w:val="0"/>
          <w:i/>
          <w:sz w:val="20"/>
          <w:szCs w:val="20"/>
        </w:rPr>
      </w:pPr>
    </w:p>
    <w:p w:rsidR="00D22686" w:rsidRPr="00D22686" w:rsidRDefault="00D22686" w:rsidP="00D22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D22686">
        <w:rPr>
          <w:rFonts w:ascii="Helvetica LT" w:hAnsi="Helvetica LT" w:cs="Helvetica LT"/>
          <w:sz w:val="20"/>
          <w:szCs w:val="20"/>
          <w:lang w:eastAsia="en-GB"/>
        </w:rPr>
        <w:t>Application</w:t>
      </w:r>
    </w:p>
    <w:p w:rsidR="00D22686" w:rsidRPr="00D22686" w:rsidRDefault="00D22686" w:rsidP="00D22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D22686">
        <w:rPr>
          <w:rFonts w:ascii="Helvetica" w:hAnsi="Helvetica" w:cs="Helvetica"/>
          <w:sz w:val="20"/>
          <w:szCs w:val="20"/>
          <w:lang w:eastAsia="en-GB"/>
        </w:rPr>
        <w:t>Rourke</w:t>
      </w:r>
      <w:r w:rsidRPr="00D22686">
        <w:rPr>
          <w:rFonts w:ascii="Helvetica" w:eastAsia="Times New Roman" w:hAnsi="Helvetica" w:cs="Helvetica"/>
          <w:sz w:val="20"/>
          <w:szCs w:val="20"/>
          <w:lang w:eastAsia="en-GB"/>
        </w:rPr>
        <w:t>’s Patinas</w:t>
      </w:r>
      <w:r w:rsidRPr="00D22686">
        <w:rPr>
          <w:rFonts w:ascii="Helvetica" w:hAnsi="Helvetica" w:cs="Helvetica"/>
          <w:b/>
          <w:bCs/>
          <w:sz w:val="20"/>
          <w:szCs w:val="20"/>
          <w:lang w:eastAsia="en-GB"/>
        </w:rPr>
        <w:t xml:space="preserve"> </w:t>
      </w:r>
      <w:r w:rsidRPr="00D22686">
        <w:rPr>
          <w:rFonts w:ascii="Helvetica" w:hAnsi="Helvetica" w:cs="Helvetica"/>
          <w:sz w:val="20"/>
          <w:szCs w:val="20"/>
          <w:lang w:eastAsia="en-GB"/>
        </w:rPr>
        <w:t>should be carefully applied after painting your work, remembering that is easier to apply a little more but impossible to take some off without painting over and trying again. You will find that with a little practice it is very easy to highlight. There are different methods of applying patinas and after a little practice you will decide which you prefer. Some people like to use an almost dry brush, which has a very small amount of patina on it and lightly drag this along the work to be highlighted, however others prefer the sponge method or even an air brush.</w:t>
      </w:r>
    </w:p>
    <w:p w:rsidR="00D22686" w:rsidRPr="00D22686" w:rsidRDefault="00D22686" w:rsidP="00D22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D22686" w:rsidRPr="00D22686" w:rsidRDefault="00D22686" w:rsidP="00D22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D22686">
        <w:rPr>
          <w:rFonts w:ascii="Helvetica LT" w:hAnsi="Helvetica LT" w:cs="Helvetica LT"/>
          <w:sz w:val="20"/>
          <w:szCs w:val="20"/>
          <w:lang w:eastAsia="en-GB"/>
        </w:rPr>
        <w:t>Application by sponge:</w:t>
      </w:r>
    </w:p>
    <w:p w:rsidR="00D22686" w:rsidRPr="00D22686" w:rsidRDefault="00D22686" w:rsidP="00D2268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D22686">
        <w:rPr>
          <w:rFonts w:ascii="Helvetica" w:hAnsi="Helvetica" w:cs="Helvetica"/>
          <w:sz w:val="20"/>
          <w:szCs w:val="20"/>
          <w:lang w:eastAsia="en-GB"/>
        </w:rPr>
        <w:t xml:space="preserve">The sponge we prefer is of a dense nature, similar to sponge used for upholstery. Product </w:t>
      </w:r>
      <w:r w:rsidRPr="00D22686">
        <w:rPr>
          <w:rFonts w:ascii="Helvetica" w:hAnsi="Helvetica" w:cs="Helvetica"/>
          <w:color w:val="000000"/>
          <w:sz w:val="20"/>
          <w:szCs w:val="20"/>
          <w:lang w:eastAsia="en-GB"/>
        </w:rPr>
        <w:t>29FOAM is available from F H Brundle.</w:t>
      </w:r>
    </w:p>
    <w:p w:rsidR="00D22686" w:rsidRPr="00D22686" w:rsidRDefault="00D22686" w:rsidP="00D2268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D22686">
        <w:rPr>
          <w:rFonts w:ascii="Helvetica" w:hAnsi="Helvetica" w:cs="Helvetica"/>
          <w:sz w:val="20"/>
          <w:szCs w:val="20"/>
          <w:lang w:eastAsia="en-GB"/>
        </w:rPr>
        <w:t>Always stir the patina well before applying</w:t>
      </w:r>
      <w:r w:rsidR="00117DEA">
        <w:rPr>
          <w:rFonts w:ascii="Helvetica" w:hAnsi="Helvetica" w:cs="Helvetica"/>
          <w:sz w:val="20"/>
          <w:szCs w:val="20"/>
          <w:lang w:eastAsia="en-GB"/>
        </w:rPr>
        <w:t xml:space="preserve"> and seal cans after use</w:t>
      </w:r>
    </w:p>
    <w:p w:rsidR="00D22686" w:rsidRPr="00D22686" w:rsidRDefault="00D22686" w:rsidP="00D22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20"/>
        <w:jc w:val="both"/>
        <w:rPr>
          <w:rFonts w:ascii="Helvetica" w:hAnsi="Helvetica" w:cs="Helvetica"/>
          <w:color w:val="000000"/>
          <w:sz w:val="20"/>
          <w:szCs w:val="20"/>
          <w:lang w:eastAsia="en-GB"/>
        </w:rPr>
      </w:pPr>
      <w:r w:rsidRPr="00D22686">
        <w:rPr>
          <w:rFonts w:ascii="Helvetica" w:hAnsi="Helvetica" w:cs="Helvetica"/>
          <w:sz w:val="20"/>
          <w:szCs w:val="20"/>
          <w:lang w:eastAsia="en-GB"/>
        </w:rPr>
        <w:t xml:space="preserve">The patina needs to be of a slightly thick nature and initially it is better not to add thinners.  However if the patina has been used a few times and has thickened with the evaporation of the solvents, then a small amount of thinners can be added. It is better to try only a very small amount and stir well, before adding more if necessary. </w:t>
      </w:r>
      <w:r w:rsidRPr="00D22686">
        <w:rPr>
          <w:rFonts w:ascii="Helvetica" w:hAnsi="Helvetica" w:cs="Helvetica"/>
          <w:color w:val="000000"/>
          <w:sz w:val="20"/>
          <w:szCs w:val="20"/>
          <w:lang w:eastAsia="en-GB"/>
        </w:rPr>
        <w:t>Thinners: White Spirit (Product Code: 29WS05)</w:t>
      </w:r>
    </w:p>
    <w:p w:rsidR="00D22686" w:rsidRPr="00D22686" w:rsidRDefault="00D22686" w:rsidP="00D2268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D22686">
        <w:rPr>
          <w:rFonts w:ascii="Helvetica" w:hAnsi="Helvetica" w:cs="Helvetica"/>
          <w:sz w:val="20"/>
          <w:szCs w:val="20"/>
          <w:lang w:eastAsia="en-GB"/>
        </w:rPr>
        <w:t>Pour a small amount of patina onto a piece of cardboard (minimum suggested size 300mm x 300mm</w:t>
      </w:r>
      <w:r w:rsidR="005420D0">
        <w:rPr>
          <w:rFonts w:ascii="Helvetica" w:hAnsi="Helvetica" w:cs="Helvetica"/>
          <w:sz w:val="20"/>
          <w:szCs w:val="20"/>
          <w:lang w:eastAsia="en-GB"/>
        </w:rPr>
        <w:t>)</w:t>
      </w:r>
    </w:p>
    <w:p w:rsidR="00D22686" w:rsidRPr="00D22686" w:rsidRDefault="00D22686" w:rsidP="00D2268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D22686">
        <w:rPr>
          <w:rFonts w:ascii="Helvetica" w:hAnsi="Helvetica" w:cs="Helvetica"/>
          <w:sz w:val="20"/>
          <w:szCs w:val="20"/>
          <w:lang w:eastAsia="en-GB"/>
        </w:rPr>
        <w:t>Dip the sponge into the patina, wiping any excess patina from the sponge onto the cardboard. Only a small amount of patina should be on the sponge. Too much, and a streaking effect will be the result.</w:t>
      </w:r>
    </w:p>
    <w:p w:rsidR="00D22686" w:rsidRPr="00D22686" w:rsidRDefault="00D22686" w:rsidP="00D2268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D22686">
        <w:rPr>
          <w:rFonts w:ascii="Helvetica" w:hAnsi="Helvetica" w:cs="Helvetica"/>
          <w:sz w:val="20"/>
          <w:szCs w:val="20"/>
          <w:lang w:eastAsia="en-GB"/>
        </w:rPr>
        <w:t>Try lightly applying to a small area until you are happy with the result. You can easily add more colour if you wish to build it up to the desired appearance.</w:t>
      </w:r>
    </w:p>
    <w:p w:rsidR="00D22686" w:rsidRPr="00D22686" w:rsidRDefault="00D22686" w:rsidP="00D2268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D22686">
        <w:rPr>
          <w:rFonts w:ascii="Helvetica" w:hAnsi="Helvetica" w:cs="Helvetica"/>
          <w:sz w:val="20"/>
          <w:szCs w:val="20"/>
          <w:lang w:eastAsia="en-GB"/>
        </w:rPr>
        <w:lastRenderedPageBreak/>
        <w:t>Wipe the sponge lightly onto the section of ironwork which is to be highlighted and repeat as often as necessary to achieve the effect you desire. This will pick out and enhance all the details.</w:t>
      </w:r>
    </w:p>
    <w:p w:rsidR="00D22686" w:rsidRPr="00D22686" w:rsidRDefault="00D22686" w:rsidP="00D2268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D22686">
        <w:rPr>
          <w:rFonts w:ascii="Helvetica" w:hAnsi="Helvetica" w:cs="Helvetica"/>
          <w:sz w:val="20"/>
          <w:szCs w:val="20"/>
          <w:lang w:eastAsia="en-GB"/>
        </w:rPr>
        <w:t>Discard, or trim down, the sponge when it becomes unusable.</w:t>
      </w:r>
    </w:p>
    <w:p w:rsidR="00D22686" w:rsidRPr="00D22686" w:rsidRDefault="00D22686" w:rsidP="00D2268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D22686">
        <w:rPr>
          <w:rFonts w:ascii="Helvetica" w:hAnsi="Helvetica" w:cs="Helvetica"/>
          <w:sz w:val="20"/>
          <w:szCs w:val="20"/>
          <w:lang w:eastAsia="en-GB"/>
        </w:rPr>
        <w:t>With a small amount of practice you will soon master the art of highlighting and soon be producing beautiful finishes on your work.</w:t>
      </w:r>
    </w:p>
    <w:p w:rsidR="005420D0" w:rsidRPr="00117DEA" w:rsidRDefault="00D22686" w:rsidP="005420D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D22686">
        <w:rPr>
          <w:rFonts w:ascii="Helvetica" w:hAnsi="Helvetica" w:cs="Helvetica"/>
          <w:sz w:val="20"/>
          <w:szCs w:val="20"/>
          <w:lang w:eastAsia="en-GB"/>
        </w:rPr>
        <w:t>After use make sure that you fit the lid correctly to prevent evaporation of the solvent.</w:t>
      </w:r>
    </w:p>
    <w:p w:rsidR="005420D0" w:rsidRDefault="005420D0" w:rsidP="005420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33091A" w:rsidRPr="00662C52" w:rsidRDefault="00217592" w:rsidP="0033091A">
      <w:pPr>
        <w:rPr>
          <w:rFonts w:ascii="Helvetica LT" w:hAnsi="Helvetica LT"/>
          <w:sz w:val="20"/>
          <w:szCs w:val="20"/>
        </w:rPr>
      </w:pPr>
      <w:r>
        <w:rPr>
          <w:rFonts w:ascii="Helvetica LT" w:hAnsi="Helvetica LT"/>
          <w:sz w:val="20"/>
          <w:szCs w:val="20"/>
        </w:rPr>
        <w:t>7</w:t>
      </w:r>
      <w:r w:rsidR="00F25339">
        <w:rPr>
          <w:rFonts w:ascii="Helvetica LT" w:hAnsi="Helvetica LT"/>
          <w:sz w:val="20"/>
          <w:szCs w:val="20"/>
        </w:rPr>
        <w:tab/>
      </w:r>
      <w:r w:rsidR="0033091A" w:rsidRPr="00662C52">
        <w:rPr>
          <w:rFonts w:ascii="Helvetica LT" w:hAnsi="Helvetica LT"/>
          <w:sz w:val="20"/>
          <w:szCs w:val="20"/>
        </w:rPr>
        <w:t>BRUNDLE ANTI-CLIMB COATING</w:t>
      </w:r>
      <w:r w:rsidR="0033091A">
        <w:rPr>
          <w:rFonts w:ascii="Helvetica LT" w:hAnsi="Helvetica LT"/>
          <w:sz w:val="20"/>
          <w:szCs w:val="20"/>
        </w:rPr>
        <w:tab/>
      </w:r>
    </w:p>
    <w:p w:rsidR="0033091A" w:rsidRDefault="00061EE7" w:rsidP="00061EE7">
      <w:pPr>
        <w:jc w:val="both"/>
        <w:rPr>
          <w:rFonts w:ascii="Helvetica" w:hAnsi="Helvetica"/>
          <w:sz w:val="20"/>
          <w:szCs w:val="20"/>
        </w:rPr>
      </w:pPr>
      <w:r>
        <w:rPr>
          <w:rFonts w:ascii="Helvetica" w:eastAsia="Times New Roman" w:hAnsi="Helvetica" w:cs="Arial"/>
          <w:noProof/>
          <w:sz w:val="20"/>
          <w:szCs w:val="20"/>
          <w:lang w:eastAsia="en-GB"/>
        </w:rPr>
        <w:drawing>
          <wp:anchor distT="0" distB="0" distL="114300" distR="114300" simplePos="0" relativeHeight="251702272" behindDoc="1" locked="0" layoutInCell="1" allowOverlap="1" wp14:anchorId="10135DC5" wp14:editId="5200F574">
            <wp:simplePos x="0" y="0"/>
            <wp:positionH relativeFrom="column">
              <wp:posOffset>-297180</wp:posOffset>
            </wp:positionH>
            <wp:positionV relativeFrom="paragraph">
              <wp:posOffset>20955</wp:posOffset>
            </wp:positionV>
            <wp:extent cx="1703705" cy="18008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CCB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03705" cy="1800860"/>
                    </a:xfrm>
                    <a:prstGeom prst="rect">
                      <a:avLst/>
                    </a:prstGeom>
                  </pic:spPr>
                </pic:pic>
              </a:graphicData>
            </a:graphic>
            <wp14:sizeRelH relativeFrom="page">
              <wp14:pctWidth>0</wp14:pctWidth>
            </wp14:sizeRelH>
            <wp14:sizeRelV relativeFrom="page">
              <wp14:pctHeight>0</wp14:pctHeight>
            </wp14:sizeRelV>
          </wp:anchor>
        </w:drawing>
      </w:r>
      <w:r w:rsidR="0033091A" w:rsidRPr="00662C52">
        <w:rPr>
          <w:rFonts w:ascii="Helvetica" w:hAnsi="Helvetica"/>
          <w:sz w:val="20"/>
          <w:szCs w:val="20"/>
        </w:rPr>
        <w:t xml:space="preserve">We </w:t>
      </w:r>
      <w:r w:rsidR="0033091A">
        <w:rPr>
          <w:rFonts w:ascii="Helvetica" w:hAnsi="Helvetica"/>
          <w:sz w:val="20"/>
          <w:szCs w:val="20"/>
        </w:rPr>
        <w:t>h</w:t>
      </w:r>
      <w:r w:rsidR="0033091A" w:rsidRPr="00662C52">
        <w:rPr>
          <w:rFonts w:ascii="Helvetica" w:hAnsi="Helvetica"/>
          <w:sz w:val="20"/>
          <w:szCs w:val="20"/>
        </w:rPr>
        <w:t>ave</w:t>
      </w:r>
      <w:r w:rsidR="0033091A">
        <w:rPr>
          <w:rFonts w:ascii="Helvetica" w:hAnsi="Helvetica"/>
          <w:sz w:val="20"/>
          <w:szCs w:val="20"/>
        </w:rPr>
        <w:t xml:space="preserve"> added these security coatings to our range. Please note that Health and Safety recommendations should be read for these products and appropriate PPE should be worn. We have our Advice Sheet No. 8 available for further information on our website.</w:t>
      </w:r>
    </w:p>
    <w:p w:rsidR="0033091A" w:rsidRDefault="0033091A" w:rsidP="0033091A">
      <w:pPr>
        <w:rPr>
          <w:rFonts w:ascii="Helvetica" w:hAnsi="Helvetica"/>
          <w:sz w:val="20"/>
          <w:szCs w:val="20"/>
        </w:rPr>
      </w:pP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1119"/>
        <w:gridCol w:w="719"/>
        <w:gridCol w:w="2806"/>
        <w:gridCol w:w="1078"/>
        <w:gridCol w:w="995"/>
      </w:tblGrid>
      <w:tr w:rsidR="0033091A" w:rsidTr="0033091A">
        <w:trPr>
          <w:trHeight w:hRule="exact" w:val="254"/>
          <w:jc w:val="center"/>
        </w:trPr>
        <w:tc>
          <w:tcPr>
            <w:tcW w:w="1119" w:type="dxa"/>
            <w:vAlign w:val="center"/>
          </w:tcPr>
          <w:p w:rsidR="0033091A" w:rsidRDefault="0033091A" w:rsidP="0033091A">
            <w:pPr>
              <w:jc w:val="center"/>
              <w:rPr>
                <w:rFonts w:ascii="Helvetica" w:hAnsi="Helvetica"/>
                <w:sz w:val="20"/>
                <w:szCs w:val="20"/>
              </w:rPr>
            </w:pPr>
            <w:r w:rsidRPr="009D1617">
              <w:rPr>
                <w:rFonts w:ascii="Helvetica LT" w:hAnsi="Helvetica LT"/>
                <w:sz w:val="16"/>
                <w:szCs w:val="16"/>
              </w:rPr>
              <w:t>Code</w:t>
            </w:r>
          </w:p>
        </w:tc>
        <w:tc>
          <w:tcPr>
            <w:tcW w:w="719" w:type="dxa"/>
            <w:vAlign w:val="center"/>
          </w:tcPr>
          <w:p w:rsidR="0033091A" w:rsidRDefault="0033091A" w:rsidP="0033091A">
            <w:pPr>
              <w:jc w:val="center"/>
              <w:rPr>
                <w:rFonts w:ascii="Helvetica" w:hAnsi="Helvetica"/>
                <w:sz w:val="20"/>
                <w:szCs w:val="20"/>
              </w:rPr>
            </w:pPr>
            <w:r w:rsidRPr="009D1617">
              <w:rPr>
                <w:rFonts w:ascii="Helvetica LT" w:hAnsi="Helvetica LT"/>
                <w:sz w:val="16"/>
                <w:szCs w:val="16"/>
              </w:rPr>
              <w:t>Litres</w:t>
            </w:r>
          </w:p>
        </w:tc>
        <w:tc>
          <w:tcPr>
            <w:tcW w:w="2806" w:type="dxa"/>
            <w:vAlign w:val="center"/>
          </w:tcPr>
          <w:p w:rsidR="0033091A" w:rsidRDefault="0033091A" w:rsidP="0033091A">
            <w:pPr>
              <w:jc w:val="center"/>
              <w:rPr>
                <w:rFonts w:ascii="Helvetica" w:hAnsi="Helvetica"/>
                <w:sz w:val="20"/>
                <w:szCs w:val="20"/>
              </w:rPr>
            </w:pPr>
            <w:r w:rsidRPr="009D1617">
              <w:rPr>
                <w:rFonts w:ascii="Helvetica LT" w:hAnsi="Helvetica LT"/>
                <w:sz w:val="16"/>
                <w:szCs w:val="16"/>
              </w:rPr>
              <w:t>Colour</w:t>
            </w:r>
            <w:r>
              <w:rPr>
                <w:rFonts w:ascii="Helvetica LT" w:hAnsi="Helvetica LT"/>
                <w:sz w:val="16"/>
                <w:szCs w:val="16"/>
              </w:rPr>
              <w:t xml:space="preserve"> &amp; Description</w:t>
            </w:r>
          </w:p>
        </w:tc>
        <w:tc>
          <w:tcPr>
            <w:tcW w:w="1078" w:type="dxa"/>
            <w:vAlign w:val="center"/>
          </w:tcPr>
          <w:p w:rsidR="0033091A" w:rsidRDefault="0033091A" w:rsidP="0033091A">
            <w:pPr>
              <w:jc w:val="center"/>
              <w:rPr>
                <w:rFonts w:ascii="Helvetica" w:hAnsi="Helvetica"/>
                <w:sz w:val="20"/>
                <w:szCs w:val="20"/>
              </w:rPr>
            </w:pPr>
            <w:r w:rsidRPr="009D1617">
              <w:rPr>
                <w:rFonts w:ascii="Helvetica LT" w:hAnsi="Helvetica LT"/>
                <w:sz w:val="16"/>
                <w:szCs w:val="16"/>
              </w:rPr>
              <w:t>Sheen</w:t>
            </w:r>
          </w:p>
        </w:tc>
        <w:tc>
          <w:tcPr>
            <w:tcW w:w="995" w:type="dxa"/>
            <w:vAlign w:val="center"/>
          </w:tcPr>
          <w:p w:rsidR="0033091A" w:rsidRDefault="0033091A" w:rsidP="0033091A">
            <w:pPr>
              <w:jc w:val="center"/>
              <w:rPr>
                <w:rFonts w:ascii="Helvetica" w:hAnsi="Helvetica"/>
                <w:sz w:val="20"/>
                <w:szCs w:val="20"/>
              </w:rPr>
            </w:pPr>
            <w:r w:rsidRPr="009D1617">
              <w:rPr>
                <w:rFonts w:ascii="Helvetica LT" w:hAnsi="Helvetica LT"/>
                <w:sz w:val="16"/>
                <w:szCs w:val="16"/>
              </w:rPr>
              <w:t>Thinners</w:t>
            </w:r>
          </w:p>
        </w:tc>
      </w:tr>
      <w:tr w:rsidR="0033091A" w:rsidRPr="0076084F" w:rsidTr="0033091A">
        <w:trPr>
          <w:trHeight w:hRule="exact" w:val="254"/>
          <w:jc w:val="center"/>
        </w:trPr>
        <w:tc>
          <w:tcPr>
            <w:tcW w:w="1119" w:type="dxa"/>
            <w:vAlign w:val="center"/>
          </w:tcPr>
          <w:p w:rsidR="0033091A" w:rsidRPr="0076084F" w:rsidRDefault="0033091A" w:rsidP="0033091A">
            <w:pPr>
              <w:jc w:val="center"/>
              <w:rPr>
                <w:rFonts w:ascii="Helvetica" w:hAnsi="Helvetica"/>
                <w:sz w:val="16"/>
                <w:szCs w:val="16"/>
              </w:rPr>
            </w:pPr>
            <w:r>
              <w:rPr>
                <w:rFonts w:ascii="Helvetica" w:hAnsi="Helvetica"/>
                <w:sz w:val="16"/>
                <w:szCs w:val="16"/>
              </w:rPr>
              <w:t>29ACCB01</w:t>
            </w:r>
          </w:p>
        </w:tc>
        <w:tc>
          <w:tcPr>
            <w:tcW w:w="719" w:type="dxa"/>
            <w:vAlign w:val="center"/>
          </w:tcPr>
          <w:p w:rsidR="0033091A" w:rsidRPr="0076084F" w:rsidRDefault="0033091A" w:rsidP="0033091A">
            <w:pPr>
              <w:jc w:val="center"/>
              <w:rPr>
                <w:rFonts w:ascii="Helvetica" w:hAnsi="Helvetica"/>
                <w:sz w:val="16"/>
                <w:szCs w:val="16"/>
              </w:rPr>
            </w:pPr>
            <w:r>
              <w:rPr>
                <w:rFonts w:ascii="Helvetica" w:hAnsi="Helvetica"/>
                <w:sz w:val="16"/>
                <w:szCs w:val="16"/>
              </w:rPr>
              <w:t>1</w:t>
            </w:r>
          </w:p>
        </w:tc>
        <w:tc>
          <w:tcPr>
            <w:tcW w:w="2806" w:type="dxa"/>
            <w:vAlign w:val="center"/>
          </w:tcPr>
          <w:p w:rsidR="0033091A" w:rsidRPr="0076084F" w:rsidRDefault="0033091A" w:rsidP="0033091A">
            <w:pPr>
              <w:jc w:val="center"/>
              <w:rPr>
                <w:rFonts w:ascii="Helvetica" w:hAnsi="Helvetica"/>
                <w:sz w:val="16"/>
                <w:szCs w:val="16"/>
              </w:rPr>
            </w:pPr>
            <w:r>
              <w:rPr>
                <w:rFonts w:ascii="Helvetica" w:hAnsi="Helvetica"/>
                <w:sz w:val="16"/>
                <w:szCs w:val="16"/>
              </w:rPr>
              <w:t>Brushable Black Anti-Climb Coating</w:t>
            </w:r>
          </w:p>
        </w:tc>
        <w:tc>
          <w:tcPr>
            <w:tcW w:w="1078" w:type="dxa"/>
            <w:vAlign w:val="center"/>
          </w:tcPr>
          <w:p w:rsidR="0033091A" w:rsidRPr="0076084F" w:rsidRDefault="0033091A" w:rsidP="0033091A">
            <w:pPr>
              <w:jc w:val="center"/>
              <w:rPr>
                <w:rFonts w:ascii="Helvetica" w:hAnsi="Helvetica"/>
                <w:sz w:val="16"/>
                <w:szCs w:val="16"/>
              </w:rPr>
            </w:pPr>
            <w:r>
              <w:rPr>
                <w:rFonts w:ascii="Helvetica" w:hAnsi="Helvetica"/>
                <w:sz w:val="16"/>
                <w:szCs w:val="16"/>
              </w:rPr>
              <w:t>Gloss</w:t>
            </w:r>
          </w:p>
        </w:tc>
        <w:tc>
          <w:tcPr>
            <w:tcW w:w="995" w:type="dxa"/>
            <w:vAlign w:val="center"/>
          </w:tcPr>
          <w:p w:rsidR="0033091A" w:rsidRPr="0076084F" w:rsidRDefault="0033091A" w:rsidP="0033091A">
            <w:pPr>
              <w:jc w:val="center"/>
              <w:rPr>
                <w:rFonts w:ascii="Helvetica" w:hAnsi="Helvetica"/>
                <w:sz w:val="16"/>
                <w:szCs w:val="16"/>
              </w:rPr>
            </w:pPr>
            <w:r>
              <w:rPr>
                <w:rFonts w:ascii="Helvetica" w:hAnsi="Helvetica"/>
                <w:sz w:val="16"/>
                <w:szCs w:val="16"/>
              </w:rPr>
              <w:t>Not Req.</w:t>
            </w:r>
          </w:p>
        </w:tc>
      </w:tr>
      <w:tr w:rsidR="0033091A" w:rsidTr="0033091A">
        <w:trPr>
          <w:trHeight w:hRule="exact" w:val="254"/>
          <w:jc w:val="center"/>
        </w:trPr>
        <w:tc>
          <w:tcPr>
            <w:tcW w:w="1119" w:type="dxa"/>
            <w:vAlign w:val="center"/>
          </w:tcPr>
          <w:p w:rsidR="0033091A" w:rsidRPr="0076084F" w:rsidRDefault="0033091A" w:rsidP="0033091A">
            <w:pPr>
              <w:jc w:val="center"/>
              <w:rPr>
                <w:rFonts w:ascii="Helvetica" w:hAnsi="Helvetica"/>
                <w:sz w:val="16"/>
                <w:szCs w:val="16"/>
              </w:rPr>
            </w:pPr>
            <w:r>
              <w:rPr>
                <w:rFonts w:ascii="Helvetica" w:hAnsi="Helvetica"/>
                <w:sz w:val="16"/>
                <w:szCs w:val="16"/>
              </w:rPr>
              <w:t>29ACCG01</w:t>
            </w:r>
          </w:p>
        </w:tc>
        <w:tc>
          <w:tcPr>
            <w:tcW w:w="719" w:type="dxa"/>
            <w:vAlign w:val="center"/>
          </w:tcPr>
          <w:p w:rsidR="0033091A" w:rsidRPr="0076084F" w:rsidRDefault="0033091A" w:rsidP="0033091A">
            <w:pPr>
              <w:jc w:val="center"/>
              <w:rPr>
                <w:rFonts w:ascii="Helvetica" w:hAnsi="Helvetica"/>
                <w:sz w:val="16"/>
                <w:szCs w:val="16"/>
              </w:rPr>
            </w:pPr>
            <w:r>
              <w:rPr>
                <w:rFonts w:ascii="Helvetica" w:hAnsi="Helvetica"/>
                <w:sz w:val="16"/>
                <w:szCs w:val="16"/>
              </w:rPr>
              <w:t>1</w:t>
            </w:r>
          </w:p>
        </w:tc>
        <w:tc>
          <w:tcPr>
            <w:tcW w:w="2806" w:type="dxa"/>
            <w:vAlign w:val="center"/>
          </w:tcPr>
          <w:p w:rsidR="0033091A" w:rsidRPr="0076084F" w:rsidRDefault="0033091A" w:rsidP="0033091A">
            <w:pPr>
              <w:jc w:val="center"/>
              <w:rPr>
                <w:rFonts w:ascii="Helvetica" w:hAnsi="Helvetica"/>
                <w:sz w:val="16"/>
                <w:szCs w:val="16"/>
              </w:rPr>
            </w:pPr>
            <w:r>
              <w:rPr>
                <w:rFonts w:ascii="Helvetica" w:hAnsi="Helvetica"/>
                <w:sz w:val="16"/>
                <w:szCs w:val="16"/>
              </w:rPr>
              <w:t>Brushable Grey Anti-Climb Coating</w:t>
            </w:r>
          </w:p>
        </w:tc>
        <w:tc>
          <w:tcPr>
            <w:tcW w:w="1078" w:type="dxa"/>
            <w:vAlign w:val="center"/>
          </w:tcPr>
          <w:p w:rsidR="0033091A" w:rsidRPr="0076084F" w:rsidRDefault="0033091A" w:rsidP="0033091A">
            <w:pPr>
              <w:jc w:val="center"/>
              <w:rPr>
                <w:rFonts w:ascii="Helvetica" w:hAnsi="Helvetica"/>
                <w:sz w:val="16"/>
                <w:szCs w:val="16"/>
              </w:rPr>
            </w:pPr>
            <w:r>
              <w:rPr>
                <w:rFonts w:ascii="Helvetica" w:hAnsi="Helvetica"/>
                <w:sz w:val="16"/>
                <w:szCs w:val="16"/>
              </w:rPr>
              <w:t>Gloss</w:t>
            </w:r>
          </w:p>
        </w:tc>
        <w:tc>
          <w:tcPr>
            <w:tcW w:w="995" w:type="dxa"/>
          </w:tcPr>
          <w:p w:rsidR="0033091A" w:rsidRPr="00162A30" w:rsidRDefault="0033091A" w:rsidP="0033091A">
            <w:pPr>
              <w:jc w:val="center"/>
              <w:rPr>
                <w:rFonts w:ascii="Helvetica" w:hAnsi="Helvetica"/>
                <w:sz w:val="16"/>
                <w:szCs w:val="16"/>
              </w:rPr>
            </w:pPr>
            <w:r w:rsidRPr="00162A30">
              <w:rPr>
                <w:rFonts w:ascii="Helvetica" w:hAnsi="Helvetica"/>
                <w:sz w:val="16"/>
                <w:szCs w:val="16"/>
              </w:rPr>
              <w:t>Not Req.</w:t>
            </w:r>
          </w:p>
        </w:tc>
      </w:tr>
    </w:tbl>
    <w:p w:rsidR="0033091A" w:rsidRDefault="0033091A" w:rsidP="0033091A">
      <w:pPr>
        <w:rPr>
          <w:rFonts w:ascii="Helvetica" w:hAnsi="Helvetica"/>
          <w:sz w:val="20"/>
          <w:szCs w:val="20"/>
        </w:rPr>
      </w:pPr>
    </w:p>
    <w:p w:rsidR="0033091A" w:rsidRDefault="0033091A" w:rsidP="0033091A">
      <w:pPr>
        <w:rPr>
          <w:rFonts w:ascii="Helvetica" w:hAnsi="Helvetica"/>
          <w:sz w:val="20"/>
          <w:szCs w:val="20"/>
        </w:rPr>
      </w:pPr>
    </w:p>
    <w:p w:rsidR="00BD28FE" w:rsidRPr="00BD28FE" w:rsidRDefault="00BD28FE" w:rsidP="00BD28FE">
      <w:pPr>
        <w:spacing w:line="276" w:lineRule="auto"/>
        <w:rPr>
          <w:rFonts w:ascii="Helvetica" w:hAnsi="Helvetica" w:cs="Arial"/>
          <w:sz w:val="20"/>
          <w:szCs w:val="20"/>
        </w:rPr>
      </w:pPr>
      <w:r w:rsidRPr="00BD28FE">
        <w:rPr>
          <w:rFonts w:ascii="Helvetica" w:hAnsi="Helvetica" w:cs="Arial"/>
          <w:sz w:val="20"/>
          <w:szCs w:val="20"/>
        </w:rPr>
        <w:tab/>
      </w:r>
    </w:p>
    <w:p w:rsidR="00061EE7" w:rsidRDefault="00061EE7" w:rsidP="00061EE7">
      <w:pPr>
        <w:jc w:val="both"/>
        <w:rPr>
          <w:rFonts w:ascii="Helvetica" w:eastAsia="Times New Roman" w:hAnsi="Helvetica" w:cs="Arial"/>
          <w:i/>
          <w:sz w:val="20"/>
          <w:szCs w:val="20"/>
        </w:rPr>
      </w:pPr>
    </w:p>
    <w:p w:rsidR="00061EE7" w:rsidRDefault="00061EE7" w:rsidP="00061EE7">
      <w:pPr>
        <w:ind w:left="1440"/>
        <w:jc w:val="both"/>
        <w:rPr>
          <w:rFonts w:ascii="Helvetica" w:eastAsia="Times New Roman" w:hAnsi="Helvetica" w:cs="Arial"/>
          <w:i/>
          <w:sz w:val="16"/>
          <w:szCs w:val="16"/>
        </w:rPr>
      </w:pPr>
      <w:r>
        <w:rPr>
          <w:rFonts w:ascii="Helvetica" w:eastAsia="Times New Roman" w:hAnsi="Helvetica" w:cs="Arial"/>
          <w:i/>
          <w:sz w:val="20"/>
          <w:szCs w:val="20"/>
        </w:rPr>
        <w:t xml:space="preserve">       </w:t>
      </w:r>
      <w:r w:rsidRPr="00061EE7">
        <w:rPr>
          <w:rFonts w:ascii="Helvetica" w:eastAsia="Times New Roman" w:hAnsi="Helvetica" w:cs="Arial"/>
          <w:i/>
          <w:sz w:val="16"/>
          <w:szCs w:val="16"/>
        </w:rPr>
        <w:t>Other sizes may be available on request.</w:t>
      </w:r>
    </w:p>
    <w:p w:rsidR="00061EE7" w:rsidRPr="00061EE7" w:rsidRDefault="00061EE7" w:rsidP="00061EE7">
      <w:pPr>
        <w:ind w:left="1440"/>
        <w:jc w:val="both"/>
        <w:rPr>
          <w:rFonts w:ascii="Helvetica" w:eastAsia="Times New Roman" w:hAnsi="Helvetica" w:cs="Arial"/>
          <w:i/>
          <w:sz w:val="16"/>
          <w:szCs w:val="16"/>
        </w:rPr>
      </w:pPr>
    </w:p>
    <w:p w:rsidR="00061EE7" w:rsidRDefault="00061EE7" w:rsidP="00061EE7">
      <w:pPr>
        <w:spacing w:after="100"/>
        <w:jc w:val="both"/>
        <w:rPr>
          <w:rFonts w:ascii="Helvetica" w:eastAsia="Times New Roman" w:hAnsi="Helvetica" w:cs="Arial"/>
          <w:sz w:val="20"/>
          <w:szCs w:val="20"/>
        </w:rPr>
      </w:pPr>
      <w:r w:rsidRPr="00824F0C">
        <w:rPr>
          <w:rFonts w:ascii="Helvetica" w:eastAsia="Times New Roman" w:hAnsi="Helvetica" w:cs="Arial"/>
          <w:sz w:val="20"/>
          <w:szCs w:val="20"/>
        </w:rPr>
        <w:t>Anti-climb coatings</w:t>
      </w:r>
      <w:r w:rsidRPr="00045F14">
        <w:rPr>
          <w:rFonts w:ascii="Helvetica" w:eastAsia="Times New Roman" w:hAnsi="Helvetica" w:cs="Arial"/>
          <w:sz w:val="20"/>
          <w:szCs w:val="20"/>
        </w:rPr>
        <w:t xml:space="preserve"> </w:t>
      </w:r>
      <w:r>
        <w:rPr>
          <w:rFonts w:ascii="Helvetica" w:eastAsia="Times New Roman" w:hAnsi="Helvetica" w:cs="Arial"/>
          <w:sz w:val="20"/>
          <w:szCs w:val="20"/>
        </w:rPr>
        <w:t>are i</w:t>
      </w:r>
      <w:r w:rsidRPr="00045F14">
        <w:rPr>
          <w:rFonts w:ascii="Helvetica" w:eastAsia="Times New Roman" w:hAnsi="Helvetica" w:cs="Arial"/>
          <w:sz w:val="20"/>
          <w:szCs w:val="20"/>
        </w:rPr>
        <w:t xml:space="preserve">ntended for industrial users who wish to add security to a property </w:t>
      </w:r>
      <w:r>
        <w:rPr>
          <w:rFonts w:ascii="Helvetica" w:eastAsia="Times New Roman" w:hAnsi="Helvetica" w:cs="Arial"/>
          <w:sz w:val="20"/>
          <w:szCs w:val="20"/>
        </w:rPr>
        <w:t xml:space="preserve">and </w:t>
      </w:r>
      <w:r w:rsidRPr="00045F14">
        <w:rPr>
          <w:rFonts w:ascii="Helvetica" w:eastAsia="Times New Roman" w:hAnsi="Helvetica" w:cs="Arial"/>
          <w:sz w:val="20"/>
          <w:szCs w:val="20"/>
        </w:rPr>
        <w:t xml:space="preserve">can also be described as anti-vandal paint or grease, anti-intruder coating, or sometimes non-drying paint. They provide a thick glutinous coating, which remains greasy, or oily, after application, however it </w:t>
      </w:r>
      <w:r w:rsidRPr="00045F14">
        <w:rPr>
          <w:rFonts w:ascii="Helvetica" w:eastAsia="Times New Roman" w:hAnsi="Helvetica" w:cs="Arial"/>
          <w:i/>
          <w:sz w:val="20"/>
          <w:szCs w:val="20"/>
        </w:rPr>
        <w:t>looks</w:t>
      </w:r>
      <w:r w:rsidRPr="00045F14">
        <w:rPr>
          <w:rFonts w:ascii="Helvetica" w:eastAsia="Times New Roman" w:hAnsi="Helvetica" w:cs="Arial"/>
          <w:sz w:val="20"/>
          <w:szCs w:val="20"/>
        </w:rPr>
        <w:t xml:space="preserve"> similar to gloss paint in appearance. </w:t>
      </w:r>
      <w:r>
        <w:rPr>
          <w:rFonts w:ascii="Helvetica" w:eastAsia="Times New Roman" w:hAnsi="Helvetica" w:cs="Arial"/>
          <w:sz w:val="20"/>
          <w:szCs w:val="20"/>
        </w:rPr>
        <w:t xml:space="preserve">Brundle </w:t>
      </w:r>
      <w:r w:rsidRPr="00045F14">
        <w:rPr>
          <w:rFonts w:ascii="Helvetica" w:eastAsia="Times New Roman" w:hAnsi="Helvetica" w:cs="Arial"/>
          <w:sz w:val="20"/>
          <w:szCs w:val="20"/>
        </w:rPr>
        <w:t>Anti-Climb coating will remain slippery and the object is to deter and prevent intruders for climbing or gaining a foothold.</w:t>
      </w:r>
    </w:p>
    <w:p w:rsidR="00061EE7" w:rsidRPr="00045F14" w:rsidRDefault="00061EE7" w:rsidP="00061EE7">
      <w:pPr>
        <w:spacing w:after="100"/>
        <w:jc w:val="both"/>
        <w:rPr>
          <w:rFonts w:ascii="Helvetica" w:eastAsia="Times New Roman" w:hAnsi="Helvetica" w:cs="Arial"/>
          <w:sz w:val="20"/>
          <w:szCs w:val="20"/>
        </w:rPr>
      </w:pPr>
      <w:r w:rsidRPr="00824F0C">
        <w:rPr>
          <w:rFonts w:ascii="Helvetica LT" w:eastAsia="Times New Roman" w:hAnsi="Helvetica LT" w:cs="Arial"/>
          <w:sz w:val="20"/>
          <w:szCs w:val="20"/>
        </w:rPr>
        <w:t>Coverage</w:t>
      </w:r>
      <w:r w:rsidRPr="00045F14">
        <w:rPr>
          <w:rFonts w:ascii="Helvetica" w:eastAsia="Times New Roman" w:hAnsi="Helvetica" w:cs="Arial"/>
          <w:sz w:val="20"/>
          <w:szCs w:val="20"/>
        </w:rPr>
        <w:t xml:space="preserve"> is approximately 2.5m. sq. per litre</w:t>
      </w:r>
      <w:r>
        <w:rPr>
          <w:rFonts w:ascii="Helvetica" w:eastAsia="Times New Roman" w:hAnsi="Helvetica" w:cs="Arial"/>
          <w:sz w:val="20"/>
          <w:szCs w:val="20"/>
        </w:rPr>
        <w:t xml:space="preserve"> by brush</w:t>
      </w:r>
    </w:p>
    <w:p w:rsidR="00061EE7" w:rsidRPr="00824F0C" w:rsidRDefault="001A49B2" w:rsidP="00061EE7">
      <w:pPr>
        <w:jc w:val="both"/>
        <w:rPr>
          <w:rFonts w:ascii="Helvetica LT" w:eastAsia="Times New Roman" w:hAnsi="Helvetica LT" w:cs="Arial"/>
          <w:sz w:val="20"/>
          <w:szCs w:val="20"/>
        </w:rPr>
      </w:pPr>
      <w:r w:rsidRPr="00824F0C">
        <w:rPr>
          <w:rFonts w:ascii="Helvetica LT" w:eastAsia="Times New Roman" w:hAnsi="Helvetica LT" w:cs="Arial"/>
          <w:sz w:val="20"/>
          <w:szCs w:val="20"/>
        </w:rPr>
        <w:t>Usage</w:t>
      </w:r>
    </w:p>
    <w:p w:rsidR="00061EE7" w:rsidRDefault="00061EE7" w:rsidP="00061EE7">
      <w:pPr>
        <w:jc w:val="both"/>
        <w:rPr>
          <w:rFonts w:ascii="Helvetica" w:eastAsia="Times New Roman" w:hAnsi="Helvetica" w:cs="Arial"/>
          <w:sz w:val="20"/>
          <w:szCs w:val="20"/>
        </w:rPr>
      </w:pPr>
      <w:r w:rsidRPr="00045F14">
        <w:rPr>
          <w:rFonts w:ascii="Helvetica" w:eastAsia="Times New Roman" w:hAnsi="Helvetica" w:cs="Arial"/>
          <w:sz w:val="20"/>
          <w:szCs w:val="20"/>
        </w:rPr>
        <w:t>Brundle Anti-Climb Coating is often used for painting walls, lamp-posts, drainpipes, roofs or fences and is there to act as a deterrent. Although appropriate care must always be taken in the location of the Anti-Climb coating, it can be an excellent deterrent and may prevent an intruder from breaking in. An intruder is also a lot more likely to come to the attention of the police if their hands and clothes are covered with signs of the attempted break-in!</w:t>
      </w:r>
    </w:p>
    <w:p w:rsidR="00061EE7" w:rsidRDefault="00061EE7" w:rsidP="00061EE7">
      <w:pPr>
        <w:jc w:val="both"/>
        <w:rPr>
          <w:rFonts w:ascii="Helvetica" w:eastAsia="Times New Roman" w:hAnsi="Helvetica" w:cs="Arial"/>
          <w:sz w:val="20"/>
          <w:szCs w:val="20"/>
        </w:rPr>
      </w:pPr>
    </w:p>
    <w:p w:rsidR="00061EE7" w:rsidRPr="00824F0C" w:rsidRDefault="00061EE7" w:rsidP="00061EE7">
      <w:pPr>
        <w:jc w:val="both"/>
        <w:rPr>
          <w:rFonts w:ascii="Helvetica LT" w:eastAsia="Times New Roman" w:hAnsi="Helvetica LT" w:cs="Arial"/>
          <w:sz w:val="20"/>
          <w:szCs w:val="20"/>
        </w:rPr>
      </w:pPr>
      <w:r w:rsidRPr="00824F0C">
        <w:rPr>
          <w:rFonts w:ascii="Helvetica LT" w:eastAsia="Times New Roman" w:hAnsi="Helvetica LT" w:cs="Arial"/>
          <w:sz w:val="20"/>
          <w:szCs w:val="20"/>
        </w:rPr>
        <w:t>Health &amp; Safety</w:t>
      </w:r>
    </w:p>
    <w:p w:rsidR="00061EE7" w:rsidRDefault="00061EE7" w:rsidP="00061EE7">
      <w:pPr>
        <w:jc w:val="both"/>
        <w:rPr>
          <w:rFonts w:ascii="Helvetica" w:eastAsia="Times New Roman" w:hAnsi="Helvetica" w:cs="Arial"/>
          <w:sz w:val="20"/>
          <w:szCs w:val="20"/>
        </w:rPr>
      </w:pPr>
      <w:r>
        <w:rPr>
          <w:rFonts w:ascii="Helvetica" w:hAnsi="Helvetica"/>
          <w:noProof/>
          <w:sz w:val="20"/>
          <w:szCs w:val="20"/>
          <w:lang w:eastAsia="en-GB"/>
        </w:rPr>
        <w:drawing>
          <wp:inline distT="0" distB="0" distL="0" distR="0" wp14:anchorId="77FC1FF3" wp14:editId="1E6295A8">
            <wp:extent cx="225425" cy="189865"/>
            <wp:effectExtent l="0" t="0" r="3175" b="635"/>
            <wp:docPr id="9" name="Picture 9" descr="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425" cy="189865"/>
                    </a:xfrm>
                    <a:prstGeom prst="rect">
                      <a:avLst/>
                    </a:prstGeom>
                    <a:noFill/>
                    <a:ln>
                      <a:noFill/>
                    </a:ln>
                  </pic:spPr>
                </pic:pic>
              </a:graphicData>
            </a:graphic>
          </wp:inline>
        </w:drawing>
      </w:r>
      <w:r w:rsidRPr="00045F14">
        <w:rPr>
          <w:rFonts w:ascii="Helvetica" w:hAnsi="Helvetica"/>
          <w:sz w:val="20"/>
          <w:szCs w:val="20"/>
        </w:rPr>
        <w:t xml:space="preserve"> </w:t>
      </w:r>
      <w:r w:rsidRPr="00045F14">
        <w:rPr>
          <w:rFonts w:ascii="Helvetica" w:eastAsia="Times New Roman" w:hAnsi="Helvetica" w:cs="Arial"/>
          <w:b/>
          <w:sz w:val="20"/>
          <w:szCs w:val="20"/>
        </w:rPr>
        <w:t xml:space="preserve">Please take all necessary H &amp; S precautions and use as </w:t>
      </w:r>
      <w:r>
        <w:rPr>
          <w:rFonts w:ascii="Helvetica" w:eastAsia="Times New Roman" w:hAnsi="Helvetica" w:cs="Arial"/>
          <w:b/>
          <w:sz w:val="20"/>
          <w:szCs w:val="20"/>
        </w:rPr>
        <w:t>only as instructed.</w:t>
      </w:r>
      <w:r w:rsidRPr="00045F14">
        <w:rPr>
          <w:rFonts w:ascii="Helvetica" w:eastAsia="Times New Roman" w:hAnsi="Helvetica" w:cs="Arial"/>
          <w:b/>
          <w:sz w:val="20"/>
          <w:szCs w:val="20"/>
        </w:rPr>
        <w:t xml:space="preserve"> </w:t>
      </w:r>
      <w:r w:rsidRPr="00045F14">
        <w:rPr>
          <w:rFonts w:ascii="Helvetica" w:eastAsia="Times New Roman" w:hAnsi="Helvetica" w:cs="Arial"/>
          <w:sz w:val="20"/>
          <w:szCs w:val="20"/>
        </w:rPr>
        <w:t>It is important to wear appropriate protective clothing</w:t>
      </w:r>
      <w:r>
        <w:rPr>
          <w:rFonts w:ascii="Helvetica" w:eastAsia="Times New Roman" w:hAnsi="Helvetica" w:cs="Arial"/>
          <w:sz w:val="20"/>
          <w:szCs w:val="20"/>
        </w:rPr>
        <w:t xml:space="preserve"> (PPE)</w:t>
      </w:r>
      <w:r w:rsidRPr="00045F14">
        <w:rPr>
          <w:rFonts w:ascii="Helvetica" w:eastAsia="Times New Roman" w:hAnsi="Helvetica" w:cs="Arial"/>
          <w:sz w:val="20"/>
          <w:szCs w:val="20"/>
        </w:rPr>
        <w:t xml:space="preserve"> and to prevent </w:t>
      </w:r>
      <w:r>
        <w:rPr>
          <w:rFonts w:ascii="Helvetica" w:eastAsia="Times New Roman" w:hAnsi="Helvetica" w:cs="Arial"/>
          <w:sz w:val="20"/>
          <w:szCs w:val="20"/>
        </w:rPr>
        <w:t xml:space="preserve">any </w:t>
      </w:r>
      <w:r w:rsidRPr="00045F14">
        <w:rPr>
          <w:rFonts w:ascii="Helvetica" w:eastAsia="Times New Roman" w:hAnsi="Helvetica" w:cs="Arial"/>
          <w:sz w:val="20"/>
          <w:szCs w:val="20"/>
        </w:rPr>
        <w:t xml:space="preserve">Brundle Anti-Climb Coating </w:t>
      </w:r>
      <w:r>
        <w:rPr>
          <w:rFonts w:ascii="Helvetica" w:eastAsia="Times New Roman" w:hAnsi="Helvetica" w:cs="Arial"/>
          <w:sz w:val="20"/>
          <w:szCs w:val="20"/>
        </w:rPr>
        <w:t xml:space="preserve">from </w:t>
      </w:r>
      <w:r w:rsidRPr="00045F14">
        <w:rPr>
          <w:rFonts w:ascii="Helvetica" w:eastAsia="Times New Roman" w:hAnsi="Helvetica" w:cs="Arial"/>
          <w:sz w:val="20"/>
          <w:szCs w:val="20"/>
        </w:rPr>
        <w:t xml:space="preserve">getting on your clothes or </w:t>
      </w:r>
      <w:r>
        <w:rPr>
          <w:rFonts w:ascii="Helvetica" w:eastAsia="Times New Roman" w:hAnsi="Helvetica" w:cs="Arial"/>
          <w:sz w:val="20"/>
          <w:szCs w:val="20"/>
        </w:rPr>
        <w:t xml:space="preserve">coming into contact with </w:t>
      </w:r>
      <w:r w:rsidRPr="00045F14">
        <w:rPr>
          <w:rFonts w:ascii="Helvetica" w:eastAsia="Times New Roman" w:hAnsi="Helvetica" w:cs="Arial"/>
          <w:sz w:val="20"/>
          <w:szCs w:val="20"/>
        </w:rPr>
        <w:t>skin as it is designed to be difficult to remove. Although not usually harmful</w:t>
      </w:r>
      <w:r>
        <w:rPr>
          <w:rFonts w:ascii="Helvetica" w:eastAsia="Times New Roman" w:hAnsi="Helvetica" w:cs="Arial"/>
          <w:sz w:val="20"/>
          <w:szCs w:val="20"/>
        </w:rPr>
        <w:t>,</w:t>
      </w:r>
      <w:r w:rsidRPr="00045F14">
        <w:rPr>
          <w:rFonts w:ascii="Helvetica" w:eastAsia="Times New Roman" w:hAnsi="Helvetica" w:cs="Arial"/>
          <w:sz w:val="20"/>
          <w:szCs w:val="20"/>
        </w:rPr>
        <w:t xml:space="preserve"> it </w:t>
      </w:r>
      <w:r>
        <w:rPr>
          <w:rFonts w:ascii="Helvetica" w:eastAsia="Times New Roman" w:hAnsi="Helvetica" w:cs="Arial"/>
          <w:sz w:val="20"/>
          <w:szCs w:val="20"/>
        </w:rPr>
        <w:t>WILL stain</w:t>
      </w:r>
      <w:r w:rsidRPr="00045F14">
        <w:rPr>
          <w:rFonts w:ascii="Helvetica" w:eastAsia="Times New Roman" w:hAnsi="Helvetica" w:cs="Arial"/>
          <w:sz w:val="20"/>
          <w:szCs w:val="20"/>
        </w:rPr>
        <w:t xml:space="preserve"> clothes and</w:t>
      </w:r>
      <w:r>
        <w:rPr>
          <w:rFonts w:ascii="Helvetica" w:eastAsia="Times New Roman" w:hAnsi="Helvetica" w:cs="Arial"/>
          <w:sz w:val="20"/>
          <w:szCs w:val="20"/>
        </w:rPr>
        <w:t xml:space="preserve"> the skin </w:t>
      </w:r>
      <w:r w:rsidRPr="00045F14">
        <w:rPr>
          <w:rFonts w:ascii="Helvetica" w:eastAsia="Times New Roman" w:hAnsi="Helvetica" w:cs="Arial"/>
          <w:sz w:val="20"/>
          <w:szCs w:val="20"/>
        </w:rPr>
        <w:t xml:space="preserve">of anyone who comes into contact with it. </w:t>
      </w:r>
      <w:r>
        <w:rPr>
          <w:rFonts w:ascii="Helvetica" w:eastAsia="Times New Roman" w:hAnsi="Helvetica" w:cs="Arial"/>
          <w:sz w:val="20"/>
          <w:szCs w:val="20"/>
        </w:rPr>
        <w:t xml:space="preserve">Brundle Anti-Climb coating is designed to deter people from coming into contact with it. </w:t>
      </w:r>
    </w:p>
    <w:p w:rsidR="00061EE7" w:rsidRDefault="00061EE7" w:rsidP="00061EE7">
      <w:pPr>
        <w:jc w:val="both"/>
        <w:rPr>
          <w:rFonts w:ascii="Helvetica" w:eastAsia="Times New Roman" w:hAnsi="Helvetica" w:cs="Arial"/>
          <w:sz w:val="20"/>
          <w:szCs w:val="20"/>
        </w:rPr>
      </w:pPr>
    </w:p>
    <w:p w:rsidR="00061EE7" w:rsidRPr="009129BB" w:rsidRDefault="00061EE7" w:rsidP="00061EE7">
      <w:pPr>
        <w:spacing w:after="100"/>
        <w:jc w:val="both"/>
        <w:rPr>
          <w:rFonts w:ascii="Helvetica" w:eastAsia="Times New Roman" w:hAnsi="Helvetica" w:cs="Arial"/>
          <w:b/>
          <w:sz w:val="20"/>
          <w:szCs w:val="20"/>
        </w:rPr>
      </w:pPr>
      <w:r>
        <w:rPr>
          <w:rFonts w:ascii="Helvetica" w:eastAsia="Times New Roman" w:hAnsi="Helvetica" w:cs="Arial"/>
          <w:sz w:val="20"/>
          <w:szCs w:val="20"/>
        </w:rPr>
        <w:t>Health &amp; S</w:t>
      </w:r>
      <w:r w:rsidRPr="00045F14">
        <w:rPr>
          <w:rFonts w:ascii="Helvetica" w:eastAsia="Times New Roman" w:hAnsi="Helvetica" w:cs="Arial"/>
          <w:sz w:val="20"/>
          <w:szCs w:val="20"/>
        </w:rPr>
        <w:t xml:space="preserve">afety Data Sheets can be found on our website at </w:t>
      </w:r>
      <w:hyperlink r:id="rId41" w:history="1">
        <w:r w:rsidRPr="004E7E84">
          <w:rPr>
            <w:rStyle w:val="Hyperlink"/>
            <w:rFonts w:ascii="Helvetica" w:eastAsia="Times New Roman" w:hAnsi="Helvetica" w:cs="Arial"/>
            <w:color w:val="auto"/>
            <w:sz w:val="20"/>
            <w:szCs w:val="20"/>
          </w:rPr>
          <w:t>www.fhbrundle.co.uk</w:t>
        </w:r>
      </w:hyperlink>
      <w:r>
        <w:rPr>
          <w:rFonts w:ascii="Helvetica" w:eastAsia="Times New Roman" w:hAnsi="Helvetica" w:cs="Arial"/>
          <w:sz w:val="20"/>
          <w:szCs w:val="20"/>
        </w:rPr>
        <w:t xml:space="preserve"> by searching for the Product Code and clicking on the SDS button</w:t>
      </w:r>
      <w:r w:rsidRPr="004E7E84">
        <w:rPr>
          <w:rFonts w:ascii="Helvetica" w:eastAsia="Times New Roman" w:hAnsi="Helvetica" w:cs="Arial"/>
          <w:sz w:val="20"/>
          <w:szCs w:val="20"/>
        </w:rPr>
        <w:t>.</w:t>
      </w:r>
      <w:r>
        <w:rPr>
          <w:rFonts w:ascii="Helvetica" w:eastAsia="Times New Roman" w:hAnsi="Helvetica" w:cs="Arial"/>
          <w:sz w:val="20"/>
          <w:szCs w:val="20"/>
        </w:rPr>
        <w:t xml:space="preserve"> MSDS are also available from any of our branches in person or by telephone or e-mail request. You can also request a copy by calling +44 (0)1282 834545 between 08:30 and 16:30, Monday to Friday. We will be happy to e-mail or post a copy to you.</w:t>
      </w:r>
    </w:p>
    <w:p w:rsidR="00061EE7" w:rsidRPr="00045F14" w:rsidRDefault="00061EE7" w:rsidP="00061EE7">
      <w:pPr>
        <w:numPr>
          <w:ilvl w:val="0"/>
          <w:numId w:val="14"/>
        </w:numPr>
        <w:jc w:val="both"/>
        <w:rPr>
          <w:rFonts w:ascii="Helvetica" w:eastAsia="Times New Roman" w:hAnsi="Helvetica" w:cs="Arial"/>
          <w:sz w:val="20"/>
          <w:szCs w:val="20"/>
        </w:rPr>
      </w:pPr>
      <w:r w:rsidRPr="00045F14">
        <w:rPr>
          <w:rFonts w:ascii="Helvetica" w:eastAsia="Times New Roman" w:hAnsi="Helvetica" w:cs="Arial"/>
          <w:sz w:val="20"/>
          <w:szCs w:val="20"/>
        </w:rPr>
        <w:t>Typically Anti-Climb coating is used only above 2.4 meters high and Warning sig</w:t>
      </w:r>
      <w:r>
        <w:rPr>
          <w:rFonts w:ascii="Helvetica" w:eastAsia="Times New Roman" w:hAnsi="Helvetica" w:cs="Arial"/>
          <w:sz w:val="20"/>
          <w:szCs w:val="20"/>
        </w:rPr>
        <w:t>ns* should be used as required.</w:t>
      </w:r>
    </w:p>
    <w:p w:rsidR="00061EE7" w:rsidRPr="00045F14" w:rsidRDefault="00061EE7" w:rsidP="00061EE7">
      <w:pPr>
        <w:numPr>
          <w:ilvl w:val="0"/>
          <w:numId w:val="14"/>
        </w:numPr>
        <w:jc w:val="both"/>
        <w:rPr>
          <w:rFonts w:ascii="Helvetica" w:eastAsia="Times New Roman" w:hAnsi="Helvetica" w:cs="Arial"/>
          <w:sz w:val="20"/>
          <w:szCs w:val="20"/>
        </w:rPr>
      </w:pPr>
      <w:r w:rsidRPr="00045F14">
        <w:rPr>
          <w:rFonts w:ascii="Helvetica" w:eastAsia="Times New Roman" w:hAnsi="Helvetica" w:cs="Arial"/>
          <w:sz w:val="20"/>
          <w:szCs w:val="20"/>
        </w:rPr>
        <w:t>The user is responsible for checking that the use applies with legislation and any regulations.</w:t>
      </w:r>
    </w:p>
    <w:p w:rsidR="00061EE7" w:rsidRPr="00045F14" w:rsidRDefault="00061EE7" w:rsidP="00061EE7">
      <w:pPr>
        <w:jc w:val="both"/>
        <w:rPr>
          <w:rFonts w:ascii="Helvetica" w:eastAsia="Times New Roman" w:hAnsi="Helvetica" w:cs="Arial"/>
          <w:b/>
          <w:sz w:val="20"/>
          <w:szCs w:val="20"/>
        </w:rPr>
      </w:pPr>
    </w:p>
    <w:p w:rsidR="00061EE7" w:rsidRPr="00061EE7" w:rsidRDefault="00061EE7" w:rsidP="00061EE7">
      <w:pPr>
        <w:jc w:val="both"/>
        <w:rPr>
          <w:rFonts w:ascii="Helvetica LT" w:eastAsia="Times New Roman" w:hAnsi="Helvetica LT" w:cs="Arial"/>
          <w:sz w:val="20"/>
          <w:szCs w:val="20"/>
        </w:rPr>
      </w:pPr>
      <w:r w:rsidRPr="00082B92">
        <w:rPr>
          <w:rFonts w:ascii="Helvetica LT" w:eastAsia="Times New Roman" w:hAnsi="Helvetica LT" w:cs="Arial"/>
          <w:sz w:val="20"/>
          <w:szCs w:val="20"/>
        </w:rPr>
        <w:t>Application</w:t>
      </w:r>
      <w:r>
        <w:rPr>
          <w:rFonts w:ascii="Helvetica LT" w:eastAsia="Times New Roman" w:hAnsi="Helvetica LT" w:cs="Arial"/>
          <w:sz w:val="20"/>
          <w:szCs w:val="20"/>
        </w:rPr>
        <w:tab/>
      </w:r>
      <w:r w:rsidRPr="00045F14">
        <w:rPr>
          <w:rFonts w:ascii="Helvetica" w:eastAsia="Times New Roman" w:hAnsi="Helvetica" w:cs="Arial"/>
          <w:sz w:val="20"/>
          <w:szCs w:val="20"/>
        </w:rPr>
        <w:t>You can apply with a stiff brush, trowel or by hand using a protective glove. Do not apply too thick a coat as it may run down a drainpipe or wall. Take care not to let it contact your clothing or skin.</w:t>
      </w:r>
    </w:p>
    <w:p w:rsidR="00061EE7" w:rsidRPr="00045F14" w:rsidRDefault="00061EE7" w:rsidP="00061EE7">
      <w:pPr>
        <w:jc w:val="both"/>
        <w:rPr>
          <w:rFonts w:ascii="Helvetica" w:eastAsia="Times New Roman" w:hAnsi="Helvetica" w:cs="Arial"/>
          <w:sz w:val="20"/>
          <w:szCs w:val="20"/>
        </w:rPr>
      </w:pPr>
    </w:p>
    <w:p w:rsidR="00061EE7" w:rsidRPr="00061EE7" w:rsidRDefault="00061EE7" w:rsidP="00061EE7">
      <w:pPr>
        <w:jc w:val="both"/>
        <w:rPr>
          <w:rFonts w:ascii="Helvetica LT" w:eastAsia="Times New Roman" w:hAnsi="Helvetica LT" w:cs="Arial"/>
          <w:sz w:val="20"/>
          <w:szCs w:val="20"/>
        </w:rPr>
      </w:pPr>
      <w:r w:rsidRPr="00082B92">
        <w:rPr>
          <w:rFonts w:ascii="Helvetica LT" w:eastAsia="Times New Roman" w:hAnsi="Helvetica LT" w:cs="Arial"/>
          <w:sz w:val="20"/>
          <w:szCs w:val="20"/>
        </w:rPr>
        <w:t>Thinners</w:t>
      </w:r>
      <w:r>
        <w:rPr>
          <w:rFonts w:ascii="Helvetica LT" w:eastAsia="Times New Roman" w:hAnsi="Helvetica LT" w:cs="Arial"/>
          <w:sz w:val="20"/>
          <w:szCs w:val="20"/>
        </w:rPr>
        <w:tab/>
      </w:r>
      <w:r w:rsidRPr="00045F14">
        <w:rPr>
          <w:rFonts w:ascii="Helvetica" w:eastAsia="Times New Roman" w:hAnsi="Helvetica" w:cs="Arial"/>
          <w:sz w:val="20"/>
          <w:szCs w:val="20"/>
        </w:rPr>
        <w:t>We do not recommend using thinners with this product.</w:t>
      </w:r>
    </w:p>
    <w:p w:rsidR="00061EE7" w:rsidRDefault="00061EE7" w:rsidP="00061EE7">
      <w:pPr>
        <w:jc w:val="both"/>
        <w:rPr>
          <w:rFonts w:ascii="Helvetica LT" w:eastAsia="Times New Roman" w:hAnsi="Helvetica LT" w:cs="Arial"/>
          <w:sz w:val="20"/>
          <w:szCs w:val="20"/>
        </w:rPr>
      </w:pPr>
    </w:p>
    <w:p w:rsidR="00061EE7" w:rsidRPr="00061EE7" w:rsidRDefault="00061EE7" w:rsidP="00061EE7">
      <w:pPr>
        <w:jc w:val="both"/>
        <w:rPr>
          <w:rFonts w:ascii="Helvetica LT" w:eastAsia="Times New Roman" w:hAnsi="Helvetica LT" w:cs="Arial"/>
          <w:sz w:val="20"/>
          <w:szCs w:val="20"/>
        </w:rPr>
      </w:pPr>
      <w:r w:rsidRPr="00082B92">
        <w:rPr>
          <w:rFonts w:ascii="Helvetica LT" w:eastAsia="Times New Roman" w:hAnsi="Helvetica LT" w:cs="Arial"/>
          <w:sz w:val="20"/>
          <w:szCs w:val="20"/>
        </w:rPr>
        <w:t>Cleaning brushes</w:t>
      </w:r>
      <w:r>
        <w:rPr>
          <w:rFonts w:ascii="Helvetica LT" w:eastAsia="Times New Roman" w:hAnsi="Helvetica LT" w:cs="Arial"/>
          <w:sz w:val="20"/>
          <w:szCs w:val="20"/>
        </w:rPr>
        <w:tab/>
      </w:r>
      <w:r w:rsidRPr="00045F14">
        <w:rPr>
          <w:rFonts w:ascii="Helvetica" w:eastAsia="Times New Roman" w:hAnsi="Helvetica" w:cs="Arial"/>
          <w:sz w:val="20"/>
          <w:szCs w:val="20"/>
        </w:rPr>
        <w:t>We recommend our Brundle White Spirit,</w:t>
      </w:r>
      <w:r>
        <w:rPr>
          <w:rFonts w:ascii="Helvetica" w:eastAsia="Times New Roman" w:hAnsi="Helvetica" w:cs="Arial"/>
          <w:sz w:val="20"/>
          <w:szCs w:val="20"/>
        </w:rPr>
        <w:t xml:space="preserve"> Product Code: 29WS05</w:t>
      </w:r>
    </w:p>
    <w:p w:rsidR="00061EE7" w:rsidRPr="00045F14" w:rsidRDefault="00061EE7" w:rsidP="00061EE7">
      <w:pPr>
        <w:jc w:val="both"/>
        <w:rPr>
          <w:rFonts w:ascii="Helvetica" w:eastAsia="Times New Roman" w:hAnsi="Helvetica" w:cs="Arial"/>
          <w:sz w:val="20"/>
          <w:szCs w:val="20"/>
        </w:rPr>
      </w:pPr>
    </w:p>
    <w:p w:rsidR="00061EE7" w:rsidRPr="00082B92" w:rsidRDefault="00061EE7" w:rsidP="00061EE7">
      <w:pPr>
        <w:jc w:val="both"/>
        <w:rPr>
          <w:rFonts w:ascii="Helvetica LT" w:eastAsia="Times New Roman" w:hAnsi="Helvetica LT" w:cs="Arial"/>
          <w:sz w:val="20"/>
          <w:szCs w:val="20"/>
        </w:rPr>
      </w:pPr>
      <w:r>
        <w:rPr>
          <w:rFonts w:ascii="Helvetica LT" w:eastAsia="Times New Roman" w:hAnsi="Helvetica LT" w:cs="Arial"/>
          <w:sz w:val="20"/>
          <w:szCs w:val="20"/>
        </w:rPr>
        <w:t xml:space="preserve">Typical </w:t>
      </w:r>
      <w:r w:rsidRPr="00082B92">
        <w:rPr>
          <w:rFonts w:ascii="Helvetica LT" w:eastAsia="Times New Roman" w:hAnsi="Helvetica LT" w:cs="Arial"/>
          <w:sz w:val="20"/>
          <w:szCs w:val="20"/>
        </w:rPr>
        <w:t>Lifetime</w:t>
      </w:r>
      <w:r>
        <w:rPr>
          <w:rFonts w:ascii="Helvetica LT" w:eastAsia="Times New Roman" w:hAnsi="Helvetica LT" w:cs="Arial"/>
          <w:sz w:val="20"/>
          <w:szCs w:val="20"/>
        </w:rPr>
        <w:t xml:space="preserve"> of the Anti-Climb Coating</w:t>
      </w:r>
    </w:p>
    <w:p w:rsidR="00061EE7" w:rsidRPr="00045F14" w:rsidRDefault="00061EE7" w:rsidP="00061EE7">
      <w:pPr>
        <w:jc w:val="both"/>
        <w:rPr>
          <w:rFonts w:ascii="Helvetica" w:eastAsia="Times New Roman" w:hAnsi="Helvetica" w:cs="Arial"/>
          <w:sz w:val="20"/>
          <w:szCs w:val="20"/>
        </w:rPr>
      </w:pPr>
      <w:r w:rsidRPr="00045F14">
        <w:rPr>
          <w:rFonts w:ascii="Helvetica" w:eastAsia="Times New Roman" w:hAnsi="Helvetica" w:cs="Arial"/>
          <w:sz w:val="20"/>
          <w:szCs w:val="20"/>
        </w:rPr>
        <w:t>Anti-climb coating has an effective lifetime of around 3 years, after which another coat may be required if necessary.</w:t>
      </w:r>
    </w:p>
    <w:p w:rsidR="00061EE7" w:rsidRPr="00045F14" w:rsidRDefault="00061EE7" w:rsidP="00061EE7">
      <w:pPr>
        <w:jc w:val="both"/>
        <w:rPr>
          <w:rFonts w:ascii="Helvetica" w:eastAsia="Times New Roman" w:hAnsi="Helvetica" w:cs="Arial"/>
          <w:sz w:val="20"/>
          <w:szCs w:val="20"/>
        </w:rPr>
      </w:pPr>
      <w:r>
        <w:rPr>
          <w:rFonts w:ascii="Helvetica" w:eastAsia="Times New Roman" w:hAnsi="Helvetica" w:cs="Arial"/>
          <w:sz w:val="20"/>
          <w:szCs w:val="20"/>
        </w:rPr>
        <w:tab/>
      </w:r>
      <w:r>
        <w:rPr>
          <w:rFonts w:ascii="Helvetica" w:eastAsia="Times New Roman" w:hAnsi="Helvetica" w:cs="Arial"/>
          <w:sz w:val="20"/>
          <w:szCs w:val="20"/>
        </w:rPr>
        <w:tab/>
      </w:r>
      <w:r>
        <w:rPr>
          <w:rFonts w:ascii="Helvetica" w:eastAsia="Times New Roman" w:hAnsi="Helvetica" w:cs="Arial"/>
          <w:sz w:val="20"/>
          <w:szCs w:val="20"/>
        </w:rPr>
        <w:tab/>
      </w:r>
      <w:r>
        <w:rPr>
          <w:rFonts w:ascii="Helvetica" w:eastAsia="Times New Roman" w:hAnsi="Helvetica" w:cs="Arial"/>
          <w:sz w:val="20"/>
          <w:szCs w:val="20"/>
        </w:rPr>
        <w:tab/>
      </w:r>
      <w:r>
        <w:rPr>
          <w:rFonts w:ascii="Helvetica" w:eastAsia="Times New Roman" w:hAnsi="Helvetica" w:cs="Arial"/>
          <w:sz w:val="20"/>
          <w:szCs w:val="20"/>
        </w:rPr>
        <w:tab/>
      </w:r>
      <w:r>
        <w:rPr>
          <w:rFonts w:ascii="Helvetica" w:eastAsia="Times New Roman" w:hAnsi="Helvetica" w:cs="Arial"/>
          <w:sz w:val="20"/>
          <w:szCs w:val="20"/>
        </w:rPr>
        <w:tab/>
      </w:r>
    </w:p>
    <w:p w:rsidR="00061EE7" w:rsidRPr="00082B92" w:rsidRDefault="00061EE7" w:rsidP="00061EE7">
      <w:pPr>
        <w:jc w:val="both"/>
        <w:rPr>
          <w:rFonts w:ascii="Helvetica LT" w:eastAsia="Times New Roman" w:hAnsi="Helvetica LT" w:cs="Arial"/>
          <w:sz w:val="20"/>
          <w:szCs w:val="20"/>
        </w:rPr>
      </w:pPr>
      <w:r w:rsidRPr="00082B92">
        <w:rPr>
          <w:rFonts w:ascii="Helvetica LT" w:eastAsia="Times New Roman" w:hAnsi="Helvetica LT" w:cs="Arial"/>
          <w:sz w:val="20"/>
          <w:szCs w:val="20"/>
        </w:rPr>
        <w:t>Legal Issues</w:t>
      </w:r>
    </w:p>
    <w:p w:rsidR="00061EE7" w:rsidRPr="00045F14" w:rsidRDefault="00061EE7" w:rsidP="00061EE7">
      <w:pPr>
        <w:jc w:val="both"/>
        <w:rPr>
          <w:rFonts w:ascii="Helvetica" w:eastAsia="Times New Roman" w:hAnsi="Helvetica" w:cs="Arial"/>
          <w:sz w:val="20"/>
          <w:szCs w:val="20"/>
        </w:rPr>
      </w:pPr>
      <w:r w:rsidRPr="00045F14">
        <w:rPr>
          <w:rFonts w:ascii="Helvetica" w:eastAsia="Times New Roman" w:hAnsi="Helvetica" w:cs="Arial"/>
          <w:sz w:val="20"/>
          <w:szCs w:val="20"/>
        </w:rPr>
        <w:t>The Occupier’s Liability Act 1984 says that householders have a duty of care to anyone on their property, whether or not they are entitled to be there.</w:t>
      </w:r>
    </w:p>
    <w:p w:rsidR="00061EE7" w:rsidRPr="00045F14" w:rsidRDefault="00061EE7" w:rsidP="00061EE7">
      <w:pPr>
        <w:jc w:val="both"/>
        <w:rPr>
          <w:rFonts w:ascii="Helvetica" w:eastAsia="Times New Roman" w:hAnsi="Helvetica" w:cs="Arial"/>
          <w:sz w:val="20"/>
          <w:szCs w:val="20"/>
        </w:rPr>
      </w:pPr>
      <w:r w:rsidRPr="00045F14">
        <w:rPr>
          <w:rFonts w:ascii="Helvetica" w:eastAsia="Times New Roman" w:hAnsi="Helvetica" w:cs="Arial"/>
          <w:sz w:val="20"/>
          <w:szCs w:val="20"/>
        </w:rPr>
        <w:t>The Highways act 1980 states that care must be taken to avoid “harm or injury” to any person or animal using the highway.</w:t>
      </w:r>
    </w:p>
    <w:p w:rsidR="00061EE7" w:rsidRPr="00045F14" w:rsidRDefault="00061EE7" w:rsidP="00061EE7">
      <w:pPr>
        <w:jc w:val="both"/>
        <w:rPr>
          <w:rFonts w:ascii="Helvetica" w:eastAsia="Times New Roman" w:hAnsi="Helvetica" w:cs="Arial"/>
          <w:sz w:val="20"/>
          <w:szCs w:val="20"/>
        </w:rPr>
      </w:pPr>
    </w:p>
    <w:p w:rsidR="00061EE7" w:rsidRPr="00045F14" w:rsidRDefault="00061EE7" w:rsidP="00061EE7">
      <w:pPr>
        <w:jc w:val="both"/>
        <w:rPr>
          <w:rFonts w:ascii="Helvetica" w:eastAsia="Times New Roman" w:hAnsi="Helvetica" w:cs="Arial"/>
          <w:sz w:val="20"/>
          <w:szCs w:val="20"/>
        </w:rPr>
      </w:pPr>
      <w:r w:rsidRPr="00045F14">
        <w:rPr>
          <w:rFonts w:ascii="Helvetica" w:eastAsia="Times New Roman" w:hAnsi="Helvetica" w:cs="Arial"/>
          <w:sz w:val="20"/>
          <w:szCs w:val="20"/>
        </w:rPr>
        <w:t xml:space="preserve">If you have any doubts </w:t>
      </w:r>
      <w:r>
        <w:rPr>
          <w:rFonts w:ascii="Helvetica" w:eastAsia="Times New Roman" w:hAnsi="Helvetica" w:cs="Arial"/>
          <w:sz w:val="20"/>
          <w:szCs w:val="20"/>
        </w:rPr>
        <w:t xml:space="preserve">about using Anti-Climb coating, </w:t>
      </w:r>
      <w:r w:rsidRPr="00045F14">
        <w:rPr>
          <w:rFonts w:ascii="Helvetica" w:eastAsia="Times New Roman" w:hAnsi="Helvetica" w:cs="Arial"/>
          <w:sz w:val="20"/>
          <w:szCs w:val="20"/>
        </w:rPr>
        <w:t>we recommend consulting the appropriate authority. You may also wish to consult the local Crime Prevention Officer for advice.</w:t>
      </w:r>
    </w:p>
    <w:p w:rsidR="00061EE7" w:rsidRPr="00045F14" w:rsidRDefault="00061EE7" w:rsidP="00061EE7">
      <w:pPr>
        <w:jc w:val="both"/>
        <w:rPr>
          <w:rFonts w:ascii="Helvetica" w:eastAsia="Times New Roman" w:hAnsi="Helvetica" w:cs="Arial"/>
          <w:sz w:val="20"/>
          <w:szCs w:val="20"/>
        </w:rPr>
      </w:pPr>
    </w:p>
    <w:p w:rsidR="00061EE7" w:rsidRPr="00045F14" w:rsidRDefault="00061EE7" w:rsidP="00061EE7">
      <w:pPr>
        <w:jc w:val="both"/>
        <w:rPr>
          <w:rFonts w:ascii="Helvetica" w:eastAsia="Times New Roman" w:hAnsi="Helvetica" w:cs="Arial"/>
          <w:sz w:val="20"/>
          <w:szCs w:val="20"/>
        </w:rPr>
      </w:pPr>
      <w:r w:rsidRPr="00045F14">
        <w:rPr>
          <w:rFonts w:ascii="Helvetica" w:eastAsia="Times New Roman" w:hAnsi="Helvetica" w:cs="Arial"/>
          <w:sz w:val="20"/>
          <w:szCs w:val="20"/>
        </w:rPr>
        <w:t>To discharge the Duty of Care owed to trespassers, the householder must put up a warning sign*, or signs, if they are using Anti-Climb paint. These signs are inexpensive to purchase. Anti-Climb coating is also recommend</w:t>
      </w:r>
      <w:r>
        <w:rPr>
          <w:rFonts w:ascii="Helvetica" w:eastAsia="Times New Roman" w:hAnsi="Helvetica" w:cs="Arial"/>
          <w:sz w:val="20"/>
          <w:szCs w:val="20"/>
        </w:rPr>
        <w:t>ed</w:t>
      </w:r>
      <w:r w:rsidRPr="00045F14">
        <w:rPr>
          <w:rFonts w:ascii="Helvetica" w:eastAsia="Times New Roman" w:hAnsi="Helvetica" w:cs="Arial"/>
          <w:sz w:val="20"/>
          <w:szCs w:val="20"/>
        </w:rPr>
        <w:t xml:space="preserve"> only for use at a height of over 2.4 metres. </w:t>
      </w:r>
    </w:p>
    <w:p w:rsidR="00061EE7" w:rsidRPr="00045F14" w:rsidRDefault="00061EE7" w:rsidP="00061EE7">
      <w:pPr>
        <w:jc w:val="both"/>
        <w:rPr>
          <w:rFonts w:ascii="Helvetica" w:eastAsia="Times New Roman" w:hAnsi="Helvetica" w:cs="Arial"/>
          <w:sz w:val="20"/>
          <w:szCs w:val="20"/>
        </w:rPr>
      </w:pPr>
    </w:p>
    <w:p w:rsidR="00061EE7" w:rsidRPr="00045F14" w:rsidRDefault="00061EE7" w:rsidP="00061EE7">
      <w:pPr>
        <w:jc w:val="both"/>
        <w:rPr>
          <w:rFonts w:ascii="Helvetica" w:eastAsia="Times New Roman" w:hAnsi="Helvetica" w:cs="Arial"/>
          <w:i/>
          <w:sz w:val="20"/>
          <w:szCs w:val="20"/>
        </w:rPr>
      </w:pPr>
      <w:r>
        <w:rPr>
          <w:rFonts w:ascii="Helvetica" w:hAnsi="Helvetica"/>
          <w:noProof/>
          <w:sz w:val="20"/>
          <w:szCs w:val="20"/>
          <w:lang w:eastAsia="en-GB"/>
        </w:rPr>
        <w:drawing>
          <wp:inline distT="0" distB="0" distL="0" distR="0" wp14:anchorId="2032B6F5" wp14:editId="54A194C4">
            <wp:extent cx="225425" cy="189865"/>
            <wp:effectExtent l="0" t="0" r="3175" b="635"/>
            <wp:docPr id="23" name="Picture 23" descr="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425" cy="189865"/>
                    </a:xfrm>
                    <a:prstGeom prst="rect">
                      <a:avLst/>
                    </a:prstGeom>
                    <a:noFill/>
                    <a:ln>
                      <a:noFill/>
                    </a:ln>
                  </pic:spPr>
                </pic:pic>
              </a:graphicData>
            </a:graphic>
          </wp:inline>
        </w:drawing>
      </w:r>
      <w:r w:rsidRPr="00045F14">
        <w:rPr>
          <w:rFonts w:ascii="Helvetica" w:hAnsi="Helvetica"/>
          <w:sz w:val="20"/>
          <w:szCs w:val="20"/>
        </w:rPr>
        <w:t xml:space="preserve"> </w:t>
      </w:r>
      <w:r w:rsidRPr="00045F14">
        <w:rPr>
          <w:rFonts w:ascii="Helvetica" w:eastAsia="Times New Roman" w:hAnsi="Helvetica" w:cs="Arial"/>
          <w:i/>
          <w:sz w:val="20"/>
          <w:szCs w:val="20"/>
        </w:rPr>
        <w:t>*Anti-Climb Paint Warning signs are available to purchase from several on-line stores.</w:t>
      </w:r>
    </w:p>
    <w:p w:rsidR="00061EE7" w:rsidRPr="00045F14" w:rsidRDefault="00061EE7" w:rsidP="00061EE7">
      <w:pPr>
        <w:jc w:val="both"/>
        <w:rPr>
          <w:rFonts w:ascii="Helvetica" w:eastAsia="Times New Roman" w:hAnsi="Helvetica" w:cs="Arial"/>
          <w:i/>
          <w:sz w:val="20"/>
          <w:szCs w:val="20"/>
        </w:rPr>
      </w:pPr>
    </w:p>
    <w:p w:rsidR="00061EE7" w:rsidRPr="00082B92" w:rsidRDefault="00061EE7" w:rsidP="00061EE7">
      <w:pPr>
        <w:jc w:val="both"/>
        <w:rPr>
          <w:rFonts w:ascii="Helvetica LT" w:eastAsia="Times New Roman" w:hAnsi="Helvetica LT" w:cs="Arial"/>
          <w:sz w:val="20"/>
          <w:szCs w:val="20"/>
        </w:rPr>
      </w:pPr>
      <w:r w:rsidRPr="00082B92">
        <w:rPr>
          <w:rFonts w:ascii="Helvetica LT" w:eastAsia="Times New Roman" w:hAnsi="Helvetica LT" w:cs="Arial"/>
          <w:sz w:val="20"/>
          <w:szCs w:val="20"/>
        </w:rPr>
        <w:t>Tips</w:t>
      </w:r>
    </w:p>
    <w:p w:rsidR="00061EE7" w:rsidRPr="00045F14" w:rsidRDefault="00061EE7" w:rsidP="00061EE7">
      <w:pPr>
        <w:numPr>
          <w:ilvl w:val="0"/>
          <w:numId w:val="15"/>
        </w:numPr>
        <w:jc w:val="both"/>
        <w:rPr>
          <w:rFonts w:ascii="Helvetica" w:eastAsia="Times New Roman" w:hAnsi="Helvetica" w:cs="Arial"/>
          <w:sz w:val="20"/>
          <w:szCs w:val="20"/>
        </w:rPr>
      </w:pPr>
      <w:r w:rsidRPr="00045F14">
        <w:rPr>
          <w:rFonts w:ascii="Helvetica" w:eastAsia="Times New Roman" w:hAnsi="Helvetica" w:cs="Arial"/>
          <w:sz w:val="20"/>
          <w:szCs w:val="20"/>
        </w:rPr>
        <w:t xml:space="preserve">Always be aware that cats like to walk along the tops of walls and the client may not be happy with a set of greasy paw prints on their new cream carpet! It’s always best to carefully consider the location before applying Anti-Climb coating. </w:t>
      </w:r>
    </w:p>
    <w:p w:rsidR="00061EE7" w:rsidRPr="00045F14" w:rsidRDefault="00061EE7" w:rsidP="00061EE7">
      <w:pPr>
        <w:numPr>
          <w:ilvl w:val="0"/>
          <w:numId w:val="15"/>
        </w:numPr>
        <w:jc w:val="both"/>
        <w:rPr>
          <w:rFonts w:ascii="Helvetica" w:eastAsia="Times New Roman" w:hAnsi="Helvetica" w:cs="Arial"/>
          <w:sz w:val="20"/>
          <w:szCs w:val="20"/>
        </w:rPr>
      </w:pPr>
      <w:r w:rsidRPr="00045F14">
        <w:rPr>
          <w:rFonts w:ascii="Helvetica" w:eastAsia="Times New Roman" w:hAnsi="Helvetica" w:cs="Arial"/>
          <w:sz w:val="20"/>
          <w:szCs w:val="20"/>
        </w:rPr>
        <w:t>Think about the ease of access to the property if maintenance is required.</w:t>
      </w:r>
    </w:p>
    <w:p w:rsidR="00061EE7" w:rsidRPr="00045F14" w:rsidRDefault="00061EE7" w:rsidP="00061EE7">
      <w:pPr>
        <w:jc w:val="both"/>
        <w:rPr>
          <w:rFonts w:ascii="Helvetica" w:eastAsia="Times New Roman" w:hAnsi="Helvetica" w:cs="Arial"/>
          <w:sz w:val="20"/>
          <w:szCs w:val="20"/>
        </w:rPr>
      </w:pPr>
    </w:p>
    <w:p w:rsidR="00061EE7" w:rsidRPr="00045F14" w:rsidRDefault="00061EE7" w:rsidP="00061EE7">
      <w:pPr>
        <w:tabs>
          <w:tab w:val="left" w:pos="-720"/>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 w:val="left" w:pos="7884"/>
          <w:tab w:val="left" w:pos="8208"/>
          <w:tab w:val="left" w:pos="8584"/>
          <w:tab w:val="left" w:pos="8960"/>
          <w:tab w:val="left" w:pos="9373"/>
        </w:tabs>
        <w:jc w:val="both"/>
        <w:rPr>
          <w:rFonts w:ascii="Helvetica" w:eastAsia="Times New Roman" w:hAnsi="Helvetica" w:cs="Arial"/>
          <w:sz w:val="20"/>
          <w:szCs w:val="20"/>
        </w:rPr>
      </w:pPr>
      <w:r w:rsidRPr="00082B92">
        <w:rPr>
          <w:rFonts w:ascii="Helvetica LT" w:eastAsia="Times New Roman" w:hAnsi="Helvetica LT" w:cs="Arial"/>
          <w:sz w:val="20"/>
          <w:szCs w:val="20"/>
        </w:rPr>
        <w:t>Please Note -</w:t>
      </w:r>
      <w:r w:rsidRPr="00045F14">
        <w:rPr>
          <w:rFonts w:ascii="Helvetica" w:eastAsia="Times New Roman" w:hAnsi="Helvetica" w:cs="Arial"/>
          <w:b/>
          <w:sz w:val="20"/>
          <w:szCs w:val="20"/>
        </w:rPr>
        <w:t xml:space="preserve"> </w:t>
      </w:r>
      <w:r>
        <w:rPr>
          <w:rFonts w:ascii="Helvetica" w:eastAsia="Times New Roman" w:hAnsi="Helvetica" w:cs="Arial"/>
          <w:sz w:val="20"/>
          <w:szCs w:val="20"/>
        </w:rPr>
        <w:t xml:space="preserve">To place an order, </w:t>
      </w:r>
      <w:r w:rsidRPr="00045F14">
        <w:rPr>
          <w:rFonts w:ascii="Helvetica" w:eastAsia="Times New Roman" w:hAnsi="Helvetica" w:cs="Arial"/>
          <w:sz w:val="20"/>
          <w:szCs w:val="20"/>
        </w:rPr>
        <w:t xml:space="preserve">you can find a list of all our depots and contact numbers on our website at </w:t>
      </w:r>
      <w:hyperlink r:id="rId42" w:history="1">
        <w:r w:rsidRPr="00082B92">
          <w:rPr>
            <w:rStyle w:val="Hyperlink"/>
            <w:rFonts w:ascii="Helvetica" w:eastAsia="Times New Roman" w:hAnsi="Helvetica" w:cs="Arial"/>
            <w:color w:val="auto"/>
            <w:sz w:val="20"/>
            <w:szCs w:val="20"/>
          </w:rPr>
          <w:t>www.fhbrundle.co.uk</w:t>
        </w:r>
      </w:hyperlink>
      <w:r w:rsidRPr="00082B92">
        <w:rPr>
          <w:rFonts w:ascii="Helvetica" w:eastAsia="Times New Roman" w:hAnsi="Helvetica" w:cs="Arial"/>
          <w:sz w:val="20"/>
          <w:szCs w:val="20"/>
        </w:rPr>
        <w:t xml:space="preserve"> and you are also welcome to e-mail </w:t>
      </w:r>
      <w:hyperlink r:id="rId43" w:history="1">
        <w:r w:rsidRPr="00082B92">
          <w:rPr>
            <w:rStyle w:val="Hyperlink"/>
            <w:rFonts w:ascii="Helvetica" w:eastAsia="Times New Roman" w:hAnsi="Helvetica" w:cs="Arial"/>
            <w:color w:val="auto"/>
            <w:sz w:val="20"/>
            <w:szCs w:val="20"/>
          </w:rPr>
          <w:t>sales@brundle.com</w:t>
        </w:r>
      </w:hyperlink>
      <w:r w:rsidRPr="00082B92">
        <w:rPr>
          <w:rFonts w:ascii="Helvetica" w:eastAsia="Times New Roman" w:hAnsi="Helvetica" w:cs="Arial"/>
          <w:sz w:val="20"/>
          <w:szCs w:val="20"/>
        </w:rPr>
        <w:t xml:space="preserve"> </w:t>
      </w:r>
      <w:hyperlink r:id="rId44" w:history="1"/>
      <w:r w:rsidRPr="00082B92">
        <w:rPr>
          <w:rFonts w:ascii="Helvetica" w:eastAsia="Times New Roman" w:hAnsi="Helvetica" w:cs="Arial"/>
          <w:sz w:val="20"/>
          <w:szCs w:val="20"/>
        </w:rPr>
        <w:t xml:space="preserve">for prompt attention.     </w:t>
      </w:r>
    </w:p>
    <w:p w:rsidR="0079297C" w:rsidRDefault="0079297C" w:rsidP="00BD28FE">
      <w:pPr>
        <w:spacing w:line="276" w:lineRule="auto"/>
        <w:rPr>
          <w:rFonts w:ascii="Helvetica LT" w:hAnsi="Helvetica LT" w:cs="Arial"/>
          <w:sz w:val="20"/>
          <w:szCs w:val="20"/>
        </w:rPr>
      </w:pPr>
    </w:p>
    <w:p w:rsidR="007B1364" w:rsidRDefault="007B1364" w:rsidP="0089503A">
      <w:pPr>
        <w:rPr>
          <w:rFonts w:ascii="Helvetica LT" w:hAnsi="Helvetica LT"/>
          <w:sz w:val="20"/>
          <w:szCs w:val="20"/>
        </w:rPr>
      </w:pPr>
    </w:p>
    <w:p w:rsidR="0033091A" w:rsidRDefault="00217592" w:rsidP="0089503A">
      <w:pPr>
        <w:rPr>
          <w:rFonts w:ascii="Helvetica LT" w:hAnsi="Helvetica LT"/>
          <w:sz w:val="20"/>
          <w:szCs w:val="20"/>
        </w:rPr>
      </w:pPr>
      <w:r>
        <w:rPr>
          <w:rFonts w:ascii="Helvetica LT" w:hAnsi="Helvetica LT"/>
          <w:sz w:val="20"/>
          <w:szCs w:val="20"/>
        </w:rPr>
        <w:t>8</w:t>
      </w:r>
      <w:r>
        <w:rPr>
          <w:rFonts w:ascii="Helvetica LT" w:hAnsi="Helvetica LT"/>
          <w:sz w:val="20"/>
          <w:szCs w:val="20"/>
        </w:rPr>
        <w:tab/>
      </w:r>
      <w:r w:rsidR="0033091A">
        <w:rPr>
          <w:rFonts w:ascii="Helvetica LT" w:hAnsi="Helvetica LT"/>
          <w:sz w:val="20"/>
          <w:szCs w:val="20"/>
        </w:rPr>
        <w:t>MISCELLANEOUS PRODUCTS</w:t>
      </w:r>
    </w:p>
    <w:p w:rsidR="00103D7A" w:rsidRDefault="00103D7A" w:rsidP="0089503A">
      <w:pPr>
        <w:rPr>
          <w:rFonts w:ascii="Helvetica LT" w:hAnsi="Helvetica LT"/>
          <w:sz w:val="20"/>
          <w:szCs w:val="20"/>
        </w:rPr>
      </w:pPr>
    </w:p>
    <w:p w:rsidR="0089503A" w:rsidRPr="0033091A" w:rsidRDefault="003D32DD" w:rsidP="003D32DD">
      <w:pPr>
        <w:jc w:val="both"/>
        <w:rPr>
          <w:rFonts w:ascii="Helvetica" w:hAnsi="Helvetica"/>
          <w:sz w:val="20"/>
          <w:szCs w:val="20"/>
        </w:rPr>
      </w:pPr>
      <w:r>
        <w:rPr>
          <w:rFonts w:ascii="Helvetica LT" w:hAnsi="Helvetica LT"/>
          <w:sz w:val="20"/>
          <w:szCs w:val="20"/>
        </w:rPr>
        <w:t xml:space="preserve">AEROSOL </w:t>
      </w:r>
      <w:r w:rsidR="0089503A">
        <w:rPr>
          <w:rFonts w:ascii="Helvetica LT" w:hAnsi="Helvetica LT"/>
          <w:sz w:val="20"/>
          <w:szCs w:val="20"/>
        </w:rPr>
        <w:t xml:space="preserve">SPRAY </w:t>
      </w:r>
      <w:r>
        <w:rPr>
          <w:rFonts w:ascii="Helvetica LT" w:hAnsi="Helvetica LT"/>
          <w:sz w:val="20"/>
          <w:szCs w:val="20"/>
        </w:rPr>
        <w:t>CANS</w:t>
      </w:r>
      <w:r w:rsidR="0089503A">
        <w:rPr>
          <w:rFonts w:ascii="Helvetica LT" w:hAnsi="Helvetica LT"/>
          <w:sz w:val="20"/>
          <w:szCs w:val="20"/>
        </w:rPr>
        <w:tab/>
      </w:r>
      <w:r w:rsidR="0089503A">
        <w:rPr>
          <w:rFonts w:ascii="Helvetica LT" w:hAnsi="Helvetica LT"/>
          <w:sz w:val="20"/>
          <w:szCs w:val="20"/>
        </w:rPr>
        <w:tab/>
      </w:r>
    </w:p>
    <w:p w:rsidR="0089503A" w:rsidRPr="003D32DD" w:rsidRDefault="0089503A" w:rsidP="003D32DD">
      <w:pPr>
        <w:jc w:val="both"/>
        <w:rPr>
          <w:rFonts w:ascii="Helvetica" w:hAnsi="Helvetica"/>
          <w:sz w:val="20"/>
          <w:szCs w:val="20"/>
        </w:rPr>
      </w:pPr>
      <w:r>
        <w:rPr>
          <w:rFonts w:ascii="Helvetica" w:hAnsi="Helvetica"/>
          <w:sz w:val="20"/>
          <w:szCs w:val="20"/>
        </w:rPr>
        <w:t>We have an excellent selection of aerosol sprays for touching up scratches as well as our HT-90 Black High Temperature paint</w:t>
      </w:r>
      <w:r w:rsidR="003D32DD">
        <w:rPr>
          <w:rFonts w:ascii="Helvetica" w:hAnsi="Helvetica"/>
          <w:sz w:val="20"/>
          <w:szCs w:val="20"/>
        </w:rPr>
        <w:t xml:space="preserve"> and our Red Oxide Aerosols</w:t>
      </w:r>
      <w:r>
        <w:rPr>
          <w:rFonts w:ascii="Helvetica" w:hAnsi="Helvetica"/>
          <w:sz w:val="20"/>
          <w:szCs w:val="20"/>
        </w:rPr>
        <w:t>. Our Vinylast</w:t>
      </w:r>
      <w:r w:rsidR="003D32DD">
        <w:rPr>
          <w:rFonts w:ascii="Helvetica" w:hAnsi="Helvetica"/>
          <w:sz w:val="20"/>
          <w:szCs w:val="20"/>
          <w:vertAlign w:val="superscript"/>
        </w:rPr>
        <w:t>™</w:t>
      </w:r>
      <w:r w:rsidR="003D32DD">
        <w:rPr>
          <w:rFonts w:ascii="Helvetica" w:hAnsi="Helvetica"/>
          <w:sz w:val="20"/>
          <w:szCs w:val="20"/>
        </w:rPr>
        <w:t xml:space="preserve"> </w:t>
      </w:r>
      <w:r>
        <w:rPr>
          <w:rFonts w:ascii="Helvetica" w:hAnsi="Helvetica"/>
          <w:sz w:val="20"/>
          <w:szCs w:val="20"/>
        </w:rPr>
        <w:t>Aerosols match the Vinylast</w:t>
      </w:r>
      <w:r w:rsidR="003D32DD">
        <w:rPr>
          <w:rFonts w:ascii="Helvetica" w:hAnsi="Helvetica"/>
          <w:sz w:val="20"/>
          <w:szCs w:val="20"/>
          <w:vertAlign w:val="superscript"/>
        </w:rPr>
        <w:t>™</w:t>
      </w:r>
      <w:r>
        <w:rPr>
          <w:rFonts w:ascii="Helvetica" w:hAnsi="Helvetica"/>
          <w:sz w:val="20"/>
          <w:szCs w:val="20"/>
        </w:rPr>
        <w:t xml:space="preserve"> paints and are ideal for touching up small areas on site.</w:t>
      </w:r>
      <w:r>
        <w:rPr>
          <w:rFonts w:ascii="Helvetica LT" w:hAnsi="Helvetica LT"/>
          <w:sz w:val="20"/>
          <w:szCs w:val="20"/>
        </w:rPr>
        <w:tab/>
      </w:r>
      <w:r w:rsidR="003D32DD" w:rsidRPr="003D32DD">
        <w:rPr>
          <w:rFonts w:ascii="Helvetica" w:hAnsi="Helvetica"/>
          <w:sz w:val="20"/>
          <w:szCs w:val="20"/>
        </w:rPr>
        <w:t>Many colours could be made</w:t>
      </w:r>
      <w:r w:rsidR="003D32DD">
        <w:rPr>
          <w:rFonts w:ascii="Helvetica" w:hAnsi="Helvetica"/>
          <w:sz w:val="20"/>
          <w:szCs w:val="20"/>
        </w:rPr>
        <w:t xml:space="preserve"> to order</w:t>
      </w:r>
      <w:r w:rsidR="003D32DD" w:rsidRPr="003D32DD">
        <w:rPr>
          <w:rFonts w:ascii="Helvetica" w:hAnsi="Helvetica"/>
          <w:sz w:val="20"/>
          <w:szCs w:val="20"/>
        </w:rPr>
        <w:t xml:space="preserve"> in batches of 6 cans.</w:t>
      </w:r>
    </w:p>
    <w:p w:rsidR="0089503A" w:rsidRDefault="0089503A" w:rsidP="0089503A">
      <w:pPr>
        <w:rPr>
          <w:rFonts w:ascii="Helvetica" w:hAnsi="Helvetica"/>
          <w:sz w:val="20"/>
          <w:szCs w:val="20"/>
        </w:rPr>
      </w:pP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1108"/>
        <w:gridCol w:w="713"/>
        <w:gridCol w:w="2712"/>
        <w:gridCol w:w="1142"/>
        <w:gridCol w:w="987"/>
      </w:tblGrid>
      <w:tr w:rsidR="0089503A" w:rsidTr="0089503A">
        <w:trPr>
          <w:trHeight w:val="204"/>
          <w:jc w:val="center"/>
        </w:trPr>
        <w:tc>
          <w:tcPr>
            <w:tcW w:w="1108"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Code</w:t>
            </w:r>
          </w:p>
        </w:tc>
        <w:tc>
          <w:tcPr>
            <w:tcW w:w="713"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Litres</w:t>
            </w:r>
          </w:p>
        </w:tc>
        <w:tc>
          <w:tcPr>
            <w:tcW w:w="2712"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Colour</w:t>
            </w:r>
            <w:r>
              <w:rPr>
                <w:rFonts w:ascii="Helvetica LT" w:hAnsi="Helvetica LT"/>
                <w:sz w:val="16"/>
                <w:szCs w:val="16"/>
              </w:rPr>
              <w:t xml:space="preserve"> &amp; Description</w:t>
            </w:r>
          </w:p>
        </w:tc>
        <w:tc>
          <w:tcPr>
            <w:tcW w:w="1142"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Sheen</w:t>
            </w:r>
          </w:p>
        </w:tc>
        <w:tc>
          <w:tcPr>
            <w:tcW w:w="987"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Thinners</w:t>
            </w:r>
          </w:p>
        </w:tc>
      </w:tr>
      <w:tr w:rsidR="0089503A" w:rsidRPr="000A481F" w:rsidTr="0089503A">
        <w:trPr>
          <w:trHeight w:val="443"/>
          <w:jc w:val="center"/>
        </w:trPr>
        <w:tc>
          <w:tcPr>
            <w:tcW w:w="1108" w:type="dxa"/>
            <w:vAlign w:val="center"/>
          </w:tcPr>
          <w:p w:rsidR="0089503A" w:rsidRPr="0076084F" w:rsidRDefault="0089503A" w:rsidP="0089503A">
            <w:pPr>
              <w:jc w:val="center"/>
              <w:rPr>
                <w:rFonts w:ascii="Helvetica" w:hAnsi="Helvetica"/>
                <w:sz w:val="16"/>
                <w:szCs w:val="16"/>
              </w:rPr>
            </w:pPr>
            <w:r w:rsidRPr="0076084F">
              <w:rPr>
                <w:rFonts w:ascii="Helvetica" w:hAnsi="Helvetica"/>
                <w:sz w:val="16"/>
                <w:szCs w:val="16"/>
              </w:rPr>
              <w:t>2909</w:t>
            </w:r>
          </w:p>
        </w:tc>
        <w:tc>
          <w:tcPr>
            <w:tcW w:w="713" w:type="dxa"/>
            <w:vAlign w:val="center"/>
          </w:tcPr>
          <w:p w:rsidR="0089503A" w:rsidRPr="0076084F" w:rsidRDefault="0089503A" w:rsidP="0089503A">
            <w:pPr>
              <w:jc w:val="center"/>
              <w:rPr>
                <w:rFonts w:ascii="Helvetica" w:hAnsi="Helvetica"/>
                <w:sz w:val="16"/>
                <w:szCs w:val="16"/>
              </w:rPr>
            </w:pPr>
            <w:r w:rsidRPr="0076084F">
              <w:rPr>
                <w:rFonts w:ascii="Helvetica" w:hAnsi="Helvetica"/>
                <w:sz w:val="16"/>
                <w:szCs w:val="16"/>
              </w:rPr>
              <w:t>0.5</w:t>
            </w:r>
          </w:p>
        </w:tc>
        <w:tc>
          <w:tcPr>
            <w:tcW w:w="2712" w:type="dxa"/>
            <w:vAlign w:val="center"/>
          </w:tcPr>
          <w:p w:rsidR="0089503A" w:rsidRPr="0076084F" w:rsidRDefault="0089503A" w:rsidP="0089503A">
            <w:pPr>
              <w:jc w:val="center"/>
              <w:rPr>
                <w:rFonts w:ascii="Helvetica" w:hAnsi="Helvetica"/>
                <w:sz w:val="16"/>
                <w:szCs w:val="16"/>
              </w:rPr>
            </w:pPr>
            <w:r w:rsidRPr="0076084F">
              <w:rPr>
                <w:rFonts w:ascii="Helvetica" w:hAnsi="Helvetica"/>
                <w:sz w:val="16"/>
                <w:szCs w:val="16"/>
              </w:rPr>
              <w:t>HT-90 Black High Temperature Aerosol</w:t>
            </w:r>
          </w:p>
        </w:tc>
        <w:tc>
          <w:tcPr>
            <w:tcW w:w="1142" w:type="dxa"/>
            <w:vAlign w:val="center"/>
          </w:tcPr>
          <w:p w:rsidR="0089503A" w:rsidRPr="0076084F" w:rsidRDefault="003D32DD" w:rsidP="0089503A">
            <w:pPr>
              <w:jc w:val="center"/>
              <w:rPr>
                <w:rFonts w:ascii="Helvetica" w:hAnsi="Helvetica"/>
                <w:sz w:val="16"/>
                <w:szCs w:val="16"/>
              </w:rPr>
            </w:pPr>
            <w:r w:rsidRPr="003D32DD">
              <w:rPr>
                <w:rFonts w:ascii="Helvetica" w:hAnsi="Helvetica"/>
                <w:sz w:val="16"/>
                <w:szCs w:val="16"/>
              </w:rPr>
              <w:t>Matt</w:t>
            </w:r>
          </w:p>
        </w:tc>
        <w:tc>
          <w:tcPr>
            <w:tcW w:w="987" w:type="dxa"/>
            <w:vAlign w:val="center"/>
          </w:tcPr>
          <w:p w:rsidR="0089503A" w:rsidRPr="0076084F" w:rsidRDefault="0089503A" w:rsidP="0089503A">
            <w:pPr>
              <w:jc w:val="center"/>
              <w:rPr>
                <w:rFonts w:ascii="Helvetica" w:hAnsi="Helvetica"/>
                <w:sz w:val="16"/>
                <w:szCs w:val="16"/>
              </w:rPr>
            </w:pPr>
            <w:r w:rsidRPr="0076084F">
              <w:rPr>
                <w:rFonts w:ascii="Helvetica" w:hAnsi="Helvetica"/>
                <w:sz w:val="16"/>
                <w:szCs w:val="16"/>
              </w:rPr>
              <w:t>n/a</w:t>
            </w:r>
          </w:p>
        </w:tc>
      </w:tr>
      <w:tr w:rsidR="0089503A" w:rsidRPr="000A481F" w:rsidTr="0089503A">
        <w:trPr>
          <w:trHeight w:val="204"/>
          <w:jc w:val="center"/>
        </w:trPr>
        <w:tc>
          <w:tcPr>
            <w:tcW w:w="1108" w:type="dxa"/>
            <w:vAlign w:val="center"/>
          </w:tcPr>
          <w:p w:rsidR="0089503A" w:rsidRPr="0076084F" w:rsidRDefault="0089503A" w:rsidP="0089503A">
            <w:pPr>
              <w:jc w:val="center"/>
              <w:rPr>
                <w:rFonts w:ascii="Helvetica" w:hAnsi="Helvetica"/>
                <w:sz w:val="16"/>
                <w:szCs w:val="16"/>
              </w:rPr>
            </w:pPr>
            <w:r w:rsidRPr="0076084F">
              <w:rPr>
                <w:rFonts w:ascii="Helvetica" w:hAnsi="Helvetica"/>
                <w:sz w:val="16"/>
                <w:szCs w:val="16"/>
              </w:rPr>
              <w:t>2904A</w:t>
            </w:r>
          </w:p>
        </w:tc>
        <w:tc>
          <w:tcPr>
            <w:tcW w:w="713" w:type="dxa"/>
            <w:vAlign w:val="center"/>
          </w:tcPr>
          <w:p w:rsidR="0089503A" w:rsidRPr="0076084F" w:rsidRDefault="0089503A" w:rsidP="0089503A">
            <w:pPr>
              <w:jc w:val="center"/>
              <w:rPr>
                <w:rFonts w:ascii="Helvetica" w:hAnsi="Helvetica"/>
                <w:sz w:val="16"/>
                <w:szCs w:val="16"/>
              </w:rPr>
            </w:pPr>
            <w:r w:rsidRPr="0076084F">
              <w:rPr>
                <w:rFonts w:ascii="Helvetica" w:hAnsi="Helvetica"/>
                <w:sz w:val="16"/>
                <w:szCs w:val="16"/>
              </w:rPr>
              <w:t>05</w:t>
            </w:r>
          </w:p>
        </w:tc>
        <w:tc>
          <w:tcPr>
            <w:tcW w:w="2712" w:type="dxa"/>
            <w:vAlign w:val="center"/>
          </w:tcPr>
          <w:p w:rsidR="0089503A" w:rsidRPr="0076084F" w:rsidRDefault="0089503A" w:rsidP="0089503A">
            <w:pPr>
              <w:jc w:val="center"/>
              <w:rPr>
                <w:rFonts w:ascii="Helvetica" w:hAnsi="Helvetica"/>
                <w:sz w:val="16"/>
                <w:szCs w:val="16"/>
              </w:rPr>
            </w:pPr>
            <w:r w:rsidRPr="0076084F">
              <w:rPr>
                <w:rFonts w:ascii="Helvetica" w:eastAsia="Times New Roman" w:hAnsi="Helvetica" w:cs="Times New Roman"/>
                <w:color w:val="000000"/>
                <w:sz w:val="16"/>
                <w:szCs w:val="16"/>
                <w:lang w:eastAsia="en-GB"/>
              </w:rPr>
              <w:t>RX-90 Red Oxide Primer Aerosol</w:t>
            </w:r>
          </w:p>
        </w:tc>
        <w:tc>
          <w:tcPr>
            <w:tcW w:w="1142"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Semi-Gloss</w:t>
            </w:r>
          </w:p>
        </w:tc>
        <w:tc>
          <w:tcPr>
            <w:tcW w:w="987" w:type="dxa"/>
            <w:vAlign w:val="center"/>
          </w:tcPr>
          <w:p w:rsidR="0089503A" w:rsidRDefault="0089503A" w:rsidP="0089503A">
            <w:pPr>
              <w:jc w:val="center"/>
            </w:pPr>
            <w:r w:rsidRPr="00E3693E">
              <w:rPr>
                <w:rFonts w:ascii="Helvetica" w:hAnsi="Helvetica"/>
                <w:sz w:val="16"/>
                <w:szCs w:val="16"/>
              </w:rPr>
              <w:t>n/a</w:t>
            </w:r>
          </w:p>
        </w:tc>
      </w:tr>
      <w:tr w:rsidR="0089503A" w:rsidRPr="000A481F" w:rsidTr="0089503A">
        <w:trPr>
          <w:trHeight w:val="443"/>
          <w:jc w:val="center"/>
        </w:trPr>
        <w:tc>
          <w:tcPr>
            <w:tcW w:w="1108" w:type="dxa"/>
            <w:vAlign w:val="center"/>
          </w:tcPr>
          <w:p w:rsidR="0089503A" w:rsidRPr="00970E51" w:rsidRDefault="00056F93" w:rsidP="0089503A">
            <w:pPr>
              <w:jc w:val="center"/>
              <w:rPr>
                <w:rFonts w:ascii="Helvetica" w:hAnsi="Helvetica"/>
                <w:sz w:val="16"/>
                <w:szCs w:val="16"/>
              </w:rPr>
            </w:pPr>
            <w:hyperlink r:id="rId45" w:history="1">
              <w:r w:rsidR="0089503A" w:rsidRPr="00970E51">
                <w:rPr>
                  <w:rFonts w:ascii="Helvetica" w:eastAsia="Times New Roman" w:hAnsi="Helvetica" w:cs="Times New Roman"/>
                  <w:sz w:val="16"/>
                  <w:szCs w:val="16"/>
                  <w:lang w:eastAsia="en-GB"/>
                </w:rPr>
                <w:t>29RMBS</w:t>
              </w:r>
            </w:hyperlink>
          </w:p>
        </w:tc>
        <w:tc>
          <w:tcPr>
            <w:tcW w:w="713"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0.4</w:t>
            </w:r>
          </w:p>
        </w:tc>
        <w:tc>
          <w:tcPr>
            <w:tcW w:w="2712" w:type="dxa"/>
          </w:tcPr>
          <w:p w:rsidR="0089503A" w:rsidRPr="0076084F" w:rsidRDefault="003D32DD" w:rsidP="003D32DD">
            <w:pPr>
              <w:rPr>
                <w:rFonts w:ascii="Helvetica" w:hAnsi="Helvetica"/>
                <w:sz w:val="16"/>
                <w:szCs w:val="16"/>
              </w:rPr>
            </w:pPr>
            <w:r>
              <w:rPr>
                <w:rFonts w:ascii="Helvetica" w:eastAsia="Times New Roman" w:hAnsi="Helvetica" w:cs="Times New Roman"/>
                <w:color w:val="000000"/>
                <w:sz w:val="16"/>
                <w:szCs w:val="16"/>
                <w:lang w:eastAsia="en-GB"/>
              </w:rPr>
              <w:t xml:space="preserve">Rourke's Smithy Black </w:t>
            </w:r>
            <w:r w:rsidR="0089503A" w:rsidRPr="0076084F">
              <w:rPr>
                <w:rFonts w:ascii="Helvetica" w:eastAsia="Times New Roman" w:hAnsi="Helvetica" w:cs="Times New Roman"/>
                <w:color w:val="000000"/>
                <w:sz w:val="16"/>
                <w:szCs w:val="16"/>
                <w:lang w:eastAsia="en-GB"/>
              </w:rPr>
              <w:t>Vinylas</w:t>
            </w:r>
            <w:r>
              <w:rPr>
                <w:rFonts w:ascii="Helvetica" w:eastAsia="Times New Roman" w:hAnsi="Helvetica" w:cs="Times New Roman"/>
                <w:color w:val="000000"/>
                <w:sz w:val="16"/>
                <w:szCs w:val="16"/>
                <w:lang w:eastAsia="en-GB"/>
              </w:rPr>
              <w:t xml:space="preserve">t™ </w:t>
            </w:r>
            <w:r w:rsidR="0089503A" w:rsidRPr="0076084F">
              <w:rPr>
                <w:rFonts w:ascii="Helvetica" w:eastAsia="Times New Roman" w:hAnsi="Helvetica" w:cs="Times New Roman"/>
                <w:color w:val="000000"/>
                <w:sz w:val="16"/>
                <w:szCs w:val="16"/>
                <w:lang w:eastAsia="en-GB"/>
              </w:rPr>
              <w:t>Aeroso</w:t>
            </w:r>
            <w:r w:rsidRPr="0076084F">
              <w:rPr>
                <w:rFonts w:ascii="Helvetica" w:eastAsia="Times New Roman" w:hAnsi="Helvetica" w:cs="Times New Roman"/>
                <w:color w:val="000000"/>
                <w:sz w:val="16"/>
                <w:szCs w:val="16"/>
                <w:lang w:eastAsia="en-GB"/>
              </w:rPr>
              <w:t>l</w:t>
            </w:r>
          </w:p>
        </w:tc>
        <w:tc>
          <w:tcPr>
            <w:tcW w:w="1142"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Matt</w:t>
            </w:r>
          </w:p>
        </w:tc>
        <w:tc>
          <w:tcPr>
            <w:tcW w:w="987" w:type="dxa"/>
            <w:vAlign w:val="center"/>
          </w:tcPr>
          <w:p w:rsidR="0089503A" w:rsidRDefault="0089503A" w:rsidP="0089503A">
            <w:pPr>
              <w:jc w:val="center"/>
            </w:pPr>
            <w:r w:rsidRPr="00E3693E">
              <w:rPr>
                <w:rFonts w:ascii="Helvetica" w:hAnsi="Helvetica"/>
                <w:sz w:val="16"/>
                <w:szCs w:val="16"/>
              </w:rPr>
              <w:t>n/a</w:t>
            </w:r>
          </w:p>
        </w:tc>
      </w:tr>
      <w:tr w:rsidR="0089503A" w:rsidRPr="000A481F" w:rsidTr="0089503A">
        <w:trPr>
          <w:trHeight w:val="453"/>
          <w:jc w:val="center"/>
        </w:trPr>
        <w:tc>
          <w:tcPr>
            <w:tcW w:w="1108" w:type="dxa"/>
            <w:vAlign w:val="center"/>
          </w:tcPr>
          <w:p w:rsidR="0089503A" w:rsidRPr="00970E51" w:rsidRDefault="00056F93" w:rsidP="0089503A">
            <w:pPr>
              <w:jc w:val="center"/>
              <w:rPr>
                <w:rFonts w:ascii="Helvetica" w:hAnsi="Helvetica"/>
                <w:sz w:val="16"/>
                <w:szCs w:val="16"/>
              </w:rPr>
            </w:pPr>
            <w:hyperlink r:id="rId46" w:history="1">
              <w:r w:rsidR="0089503A" w:rsidRPr="00970E51">
                <w:rPr>
                  <w:rFonts w:ascii="Helvetica" w:eastAsia="Times New Roman" w:hAnsi="Helvetica" w:cs="Times New Roman"/>
                  <w:sz w:val="16"/>
                  <w:szCs w:val="16"/>
                  <w:lang w:eastAsia="en-GB"/>
                </w:rPr>
                <w:t>29RGBS</w:t>
              </w:r>
            </w:hyperlink>
          </w:p>
        </w:tc>
        <w:tc>
          <w:tcPr>
            <w:tcW w:w="713"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0.4</w:t>
            </w:r>
          </w:p>
        </w:tc>
        <w:tc>
          <w:tcPr>
            <w:tcW w:w="2712" w:type="dxa"/>
          </w:tcPr>
          <w:p w:rsidR="0089503A" w:rsidRPr="0076084F" w:rsidRDefault="003D32DD" w:rsidP="0089503A">
            <w:pPr>
              <w:jc w:val="center"/>
              <w:rPr>
                <w:rFonts w:ascii="Helvetica" w:hAnsi="Helvetica"/>
                <w:sz w:val="16"/>
                <w:szCs w:val="16"/>
              </w:rPr>
            </w:pPr>
            <w:r>
              <w:rPr>
                <w:rFonts w:ascii="Helvetica" w:eastAsia="Times New Roman" w:hAnsi="Helvetica" w:cs="Times New Roman"/>
                <w:color w:val="000000"/>
                <w:sz w:val="16"/>
                <w:szCs w:val="16"/>
                <w:lang w:eastAsia="en-GB"/>
              </w:rPr>
              <w:t xml:space="preserve">Rourke's Smithy Black </w:t>
            </w:r>
            <w:r w:rsidRPr="0076084F">
              <w:rPr>
                <w:rFonts w:ascii="Helvetica" w:eastAsia="Times New Roman" w:hAnsi="Helvetica" w:cs="Times New Roman"/>
                <w:color w:val="000000"/>
                <w:sz w:val="16"/>
                <w:szCs w:val="16"/>
                <w:lang w:eastAsia="en-GB"/>
              </w:rPr>
              <w:t>Vinylas</w:t>
            </w:r>
            <w:r>
              <w:rPr>
                <w:rFonts w:ascii="Helvetica" w:eastAsia="Times New Roman" w:hAnsi="Helvetica" w:cs="Times New Roman"/>
                <w:color w:val="000000"/>
                <w:sz w:val="16"/>
                <w:szCs w:val="16"/>
                <w:lang w:eastAsia="en-GB"/>
              </w:rPr>
              <w:t xml:space="preserve">t™ </w:t>
            </w:r>
            <w:r w:rsidRPr="0076084F">
              <w:rPr>
                <w:rFonts w:ascii="Helvetica" w:eastAsia="Times New Roman" w:hAnsi="Helvetica" w:cs="Times New Roman"/>
                <w:color w:val="000000"/>
                <w:sz w:val="16"/>
                <w:szCs w:val="16"/>
                <w:lang w:eastAsia="en-GB"/>
              </w:rPr>
              <w:t>Aerosol</w:t>
            </w:r>
          </w:p>
        </w:tc>
        <w:tc>
          <w:tcPr>
            <w:tcW w:w="1142"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Gloss</w:t>
            </w:r>
          </w:p>
        </w:tc>
        <w:tc>
          <w:tcPr>
            <w:tcW w:w="987" w:type="dxa"/>
            <w:vAlign w:val="center"/>
          </w:tcPr>
          <w:p w:rsidR="0089503A" w:rsidRDefault="0089503A" w:rsidP="0089503A">
            <w:pPr>
              <w:jc w:val="center"/>
            </w:pPr>
            <w:r w:rsidRPr="00E3693E">
              <w:rPr>
                <w:rFonts w:ascii="Helvetica" w:hAnsi="Helvetica"/>
                <w:sz w:val="16"/>
                <w:szCs w:val="16"/>
              </w:rPr>
              <w:t>n/a</w:t>
            </w:r>
          </w:p>
        </w:tc>
      </w:tr>
      <w:tr w:rsidR="0089503A" w:rsidRPr="000A481F" w:rsidTr="0089503A">
        <w:trPr>
          <w:trHeight w:val="443"/>
          <w:jc w:val="center"/>
        </w:trPr>
        <w:tc>
          <w:tcPr>
            <w:tcW w:w="1108" w:type="dxa"/>
            <w:vAlign w:val="center"/>
          </w:tcPr>
          <w:p w:rsidR="0089503A" w:rsidRPr="00970E51" w:rsidRDefault="0089503A" w:rsidP="0089503A">
            <w:pPr>
              <w:jc w:val="center"/>
              <w:rPr>
                <w:rFonts w:ascii="Helvetica" w:hAnsi="Helvetica"/>
                <w:sz w:val="16"/>
                <w:szCs w:val="16"/>
              </w:rPr>
            </w:pPr>
            <w:r w:rsidRPr="00970E51">
              <w:rPr>
                <w:rFonts w:ascii="Helvetica" w:eastAsia="Times New Roman" w:hAnsi="Helvetica" w:cs="Times New Roman"/>
                <w:sz w:val="16"/>
                <w:szCs w:val="16"/>
                <w:lang w:eastAsia="en-GB"/>
              </w:rPr>
              <w:t>29RSBS</w:t>
            </w:r>
          </w:p>
        </w:tc>
        <w:tc>
          <w:tcPr>
            <w:tcW w:w="713"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0.4</w:t>
            </w:r>
          </w:p>
        </w:tc>
        <w:tc>
          <w:tcPr>
            <w:tcW w:w="2712" w:type="dxa"/>
          </w:tcPr>
          <w:p w:rsidR="0089503A" w:rsidRPr="0076084F" w:rsidRDefault="003D32DD" w:rsidP="0089503A">
            <w:pPr>
              <w:jc w:val="center"/>
              <w:rPr>
                <w:rFonts w:ascii="Helvetica" w:hAnsi="Helvetica"/>
                <w:sz w:val="16"/>
                <w:szCs w:val="16"/>
              </w:rPr>
            </w:pPr>
            <w:r>
              <w:rPr>
                <w:rFonts w:ascii="Helvetica" w:eastAsia="Times New Roman" w:hAnsi="Helvetica" w:cs="Times New Roman"/>
                <w:color w:val="000000"/>
                <w:sz w:val="16"/>
                <w:szCs w:val="16"/>
                <w:lang w:eastAsia="en-GB"/>
              </w:rPr>
              <w:t xml:space="preserve">Rourke's Smithy Black </w:t>
            </w:r>
            <w:r w:rsidRPr="0076084F">
              <w:rPr>
                <w:rFonts w:ascii="Helvetica" w:eastAsia="Times New Roman" w:hAnsi="Helvetica" w:cs="Times New Roman"/>
                <w:color w:val="000000"/>
                <w:sz w:val="16"/>
                <w:szCs w:val="16"/>
                <w:lang w:eastAsia="en-GB"/>
              </w:rPr>
              <w:t>Vinylas</w:t>
            </w:r>
            <w:r>
              <w:rPr>
                <w:rFonts w:ascii="Helvetica" w:eastAsia="Times New Roman" w:hAnsi="Helvetica" w:cs="Times New Roman"/>
                <w:color w:val="000000"/>
                <w:sz w:val="16"/>
                <w:szCs w:val="16"/>
                <w:lang w:eastAsia="en-GB"/>
              </w:rPr>
              <w:t xml:space="preserve">t™ </w:t>
            </w:r>
            <w:r w:rsidRPr="0076084F">
              <w:rPr>
                <w:rFonts w:ascii="Helvetica" w:eastAsia="Times New Roman" w:hAnsi="Helvetica" w:cs="Times New Roman"/>
                <w:color w:val="000000"/>
                <w:sz w:val="16"/>
                <w:szCs w:val="16"/>
                <w:lang w:eastAsia="en-GB"/>
              </w:rPr>
              <w:t>Aerosol</w:t>
            </w:r>
          </w:p>
        </w:tc>
        <w:tc>
          <w:tcPr>
            <w:tcW w:w="1142"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Semi-Gloss</w:t>
            </w:r>
          </w:p>
        </w:tc>
        <w:tc>
          <w:tcPr>
            <w:tcW w:w="987" w:type="dxa"/>
            <w:vAlign w:val="center"/>
          </w:tcPr>
          <w:p w:rsidR="0089503A" w:rsidRDefault="0089503A" w:rsidP="0089503A">
            <w:pPr>
              <w:jc w:val="center"/>
            </w:pPr>
            <w:r w:rsidRPr="00E3693E">
              <w:rPr>
                <w:rFonts w:ascii="Helvetica" w:hAnsi="Helvetica"/>
                <w:sz w:val="16"/>
                <w:szCs w:val="16"/>
              </w:rPr>
              <w:t>n/a</w:t>
            </w:r>
          </w:p>
        </w:tc>
      </w:tr>
    </w:tbl>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7B1364" w:rsidRDefault="007B1364" w:rsidP="0089503A">
      <w:pPr>
        <w:rPr>
          <w:rFonts w:ascii="Helvetica LT" w:hAnsi="Helvetica LT"/>
          <w:sz w:val="20"/>
          <w:szCs w:val="20"/>
        </w:rPr>
      </w:pPr>
    </w:p>
    <w:p w:rsidR="0089503A" w:rsidRPr="00A55AC7" w:rsidRDefault="0089503A" w:rsidP="0089503A">
      <w:pPr>
        <w:rPr>
          <w:rFonts w:ascii="Helvetica LT" w:hAnsi="Helvetica LT"/>
          <w:color w:val="FF0000"/>
          <w:sz w:val="20"/>
          <w:szCs w:val="20"/>
        </w:rPr>
      </w:pPr>
      <w:r>
        <w:rPr>
          <w:rFonts w:ascii="Helvetica LT" w:hAnsi="Helvetica LT"/>
          <w:sz w:val="20"/>
          <w:szCs w:val="20"/>
        </w:rPr>
        <w:t>PAINTS TO MATCH POWDER COATING</w:t>
      </w:r>
      <w:r>
        <w:rPr>
          <w:rFonts w:ascii="Helvetica LT" w:hAnsi="Helvetica LT"/>
          <w:sz w:val="20"/>
          <w:szCs w:val="20"/>
        </w:rPr>
        <w:tab/>
      </w:r>
    </w:p>
    <w:p w:rsidR="0089503A" w:rsidRPr="009C329A" w:rsidRDefault="0089503A" w:rsidP="0089503A">
      <w:pPr>
        <w:rPr>
          <w:rFonts w:ascii="Helvetica LT" w:hAnsi="Helvetica LT"/>
          <w:sz w:val="20"/>
          <w:szCs w:val="20"/>
        </w:rPr>
      </w:pPr>
      <w:r w:rsidRPr="00662C52">
        <w:rPr>
          <w:rFonts w:ascii="Helvetica" w:hAnsi="Helvetica"/>
          <w:sz w:val="20"/>
          <w:szCs w:val="20"/>
        </w:rPr>
        <w:t>Ideal for touching up scratches and any damage to powder coated products, with a choice of brushing or aerosol cans.</w:t>
      </w:r>
      <w:r w:rsidRPr="00662C52">
        <w:rPr>
          <w:rFonts w:ascii="Helvetica LT" w:hAnsi="Helvetica LT"/>
          <w:sz w:val="20"/>
          <w:szCs w:val="20"/>
        </w:rPr>
        <w:t xml:space="preserve"> </w:t>
      </w:r>
    </w:p>
    <w:p w:rsidR="0089503A" w:rsidRPr="00662C52" w:rsidRDefault="0089503A" w:rsidP="0089503A">
      <w:pPr>
        <w:rPr>
          <w:rFonts w:ascii="Helvetica" w:hAnsi="Helvetica"/>
          <w:sz w:val="20"/>
          <w:szCs w:val="20"/>
        </w:rPr>
      </w:pP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1119"/>
        <w:gridCol w:w="719"/>
        <w:gridCol w:w="2733"/>
        <w:gridCol w:w="1151"/>
        <w:gridCol w:w="995"/>
      </w:tblGrid>
      <w:tr w:rsidR="0089503A" w:rsidTr="0089503A">
        <w:trPr>
          <w:trHeight w:hRule="exact" w:val="254"/>
          <w:jc w:val="center"/>
        </w:trPr>
        <w:tc>
          <w:tcPr>
            <w:tcW w:w="1119"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Code</w:t>
            </w:r>
          </w:p>
        </w:tc>
        <w:tc>
          <w:tcPr>
            <w:tcW w:w="719"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Litres</w:t>
            </w:r>
          </w:p>
        </w:tc>
        <w:tc>
          <w:tcPr>
            <w:tcW w:w="2733"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Colour</w:t>
            </w:r>
            <w:r>
              <w:rPr>
                <w:rFonts w:ascii="Helvetica LT" w:hAnsi="Helvetica LT"/>
                <w:sz w:val="16"/>
                <w:szCs w:val="16"/>
              </w:rPr>
              <w:t xml:space="preserve"> &amp; Description</w:t>
            </w:r>
          </w:p>
        </w:tc>
        <w:tc>
          <w:tcPr>
            <w:tcW w:w="1151"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Sheen</w:t>
            </w:r>
          </w:p>
        </w:tc>
        <w:tc>
          <w:tcPr>
            <w:tcW w:w="995"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Thinners</w:t>
            </w:r>
          </w:p>
        </w:tc>
      </w:tr>
      <w:tr w:rsidR="0089503A" w:rsidRPr="0076084F" w:rsidTr="0089503A">
        <w:trPr>
          <w:trHeight w:hRule="exact" w:val="254"/>
          <w:jc w:val="center"/>
        </w:trPr>
        <w:tc>
          <w:tcPr>
            <w:tcW w:w="1119"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29PC1BG</w:t>
            </w:r>
          </w:p>
        </w:tc>
        <w:tc>
          <w:tcPr>
            <w:tcW w:w="719"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1</w:t>
            </w:r>
          </w:p>
        </w:tc>
        <w:tc>
          <w:tcPr>
            <w:tcW w:w="2733"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Brushable Green RAL 6005</w:t>
            </w:r>
          </w:p>
        </w:tc>
        <w:tc>
          <w:tcPr>
            <w:tcW w:w="1151" w:type="dxa"/>
            <w:vAlign w:val="center"/>
          </w:tcPr>
          <w:p w:rsidR="0089503A" w:rsidRPr="00012B43" w:rsidRDefault="005420D0" w:rsidP="0089503A">
            <w:pPr>
              <w:jc w:val="center"/>
              <w:rPr>
                <w:rFonts w:ascii="Helvetica" w:hAnsi="Helvetica"/>
                <w:color w:val="FF0000"/>
                <w:sz w:val="16"/>
                <w:szCs w:val="16"/>
              </w:rPr>
            </w:pPr>
            <w:r w:rsidRPr="005420D0">
              <w:rPr>
                <w:rFonts w:ascii="Helvetica" w:hAnsi="Helvetica"/>
                <w:sz w:val="16"/>
                <w:szCs w:val="16"/>
              </w:rPr>
              <w:t>Gloss</w:t>
            </w:r>
          </w:p>
        </w:tc>
        <w:tc>
          <w:tcPr>
            <w:tcW w:w="995" w:type="dxa"/>
            <w:vAlign w:val="center"/>
          </w:tcPr>
          <w:p w:rsidR="0089503A" w:rsidRPr="00012B43" w:rsidRDefault="005420D0" w:rsidP="0089503A">
            <w:pPr>
              <w:jc w:val="center"/>
              <w:rPr>
                <w:rFonts w:ascii="Helvetica" w:hAnsi="Helvetica"/>
                <w:color w:val="FF0000"/>
                <w:sz w:val="16"/>
                <w:szCs w:val="16"/>
              </w:rPr>
            </w:pPr>
            <w:r>
              <w:t>n/a</w:t>
            </w:r>
          </w:p>
        </w:tc>
      </w:tr>
      <w:tr w:rsidR="005420D0" w:rsidTr="005420D0">
        <w:trPr>
          <w:trHeight w:hRule="exact" w:val="254"/>
          <w:jc w:val="center"/>
        </w:trPr>
        <w:tc>
          <w:tcPr>
            <w:tcW w:w="1119" w:type="dxa"/>
            <w:vAlign w:val="center"/>
          </w:tcPr>
          <w:p w:rsidR="005420D0" w:rsidRPr="0076084F" w:rsidRDefault="005420D0" w:rsidP="0089503A">
            <w:pPr>
              <w:jc w:val="center"/>
              <w:rPr>
                <w:rFonts w:ascii="Helvetica" w:hAnsi="Helvetica"/>
                <w:sz w:val="16"/>
                <w:szCs w:val="16"/>
              </w:rPr>
            </w:pPr>
            <w:r>
              <w:rPr>
                <w:rFonts w:ascii="Helvetica" w:hAnsi="Helvetica"/>
                <w:sz w:val="16"/>
                <w:szCs w:val="16"/>
              </w:rPr>
              <w:t>29PC1BB</w:t>
            </w:r>
          </w:p>
        </w:tc>
        <w:tc>
          <w:tcPr>
            <w:tcW w:w="719" w:type="dxa"/>
            <w:vAlign w:val="center"/>
          </w:tcPr>
          <w:p w:rsidR="005420D0" w:rsidRPr="0076084F" w:rsidRDefault="005420D0" w:rsidP="0089503A">
            <w:pPr>
              <w:jc w:val="center"/>
              <w:rPr>
                <w:rFonts w:ascii="Helvetica" w:hAnsi="Helvetica"/>
                <w:sz w:val="16"/>
                <w:szCs w:val="16"/>
              </w:rPr>
            </w:pPr>
            <w:r>
              <w:rPr>
                <w:rFonts w:ascii="Helvetica" w:hAnsi="Helvetica"/>
                <w:sz w:val="16"/>
                <w:szCs w:val="16"/>
              </w:rPr>
              <w:t>1</w:t>
            </w:r>
          </w:p>
        </w:tc>
        <w:tc>
          <w:tcPr>
            <w:tcW w:w="2733" w:type="dxa"/>
            <w:vAlign w:val="center"/>
          </w:tcPr>
          <w:p w:rsidR="005420D0" w:rsidRPr="0076084F" w:rsidRDefault="005420D0" w:rsidP="0089503A">
            <w:pPr>
              <w:jc w:val="center"/>
              <w:rPr>
                <w:rFonts w:ascii="Helvetica" w:hAnsi="Helvetica"/>
                <w:sz w:val="16"/>
                <w:szCs w:val="16"/>
              </w:rPr>
            </w:pPr>
            <w:r>
              <w:rPr>
                <w:rFonts w:ascii="Helvetica" w:hAnsi="Helvetica"/>
                <w:sz w:val="16"/>
                <w:szCs w:val="16"/>
              </w:rPr>
              <w:t>Brushable Black RAL 9005</w:t>
            </w:r>
          </w:p>
        </w:tc>
        <w:tc>
          <w:tcPr>
            <w:tcW w:w="1151" w:type="dxa"/>
          </w:tcPr>
          <w:p w:rsidR="005420D0" w:rsidRDefault="005420D0" w:rsidP="005420D0">
            <w:pPr>
              <w:jc w:val="center"/>
            </w:pPr>
            <w:r w:rsidRPr="00CA57C2">
              <w:rPr>
                <w:rFonts w:ascii="Helvetica" w:hAnsi="Helvetica"/>
                <w:sz w:val="16"/>
                <w:szCs w:val="16"/>
              </w:rPr>
              <w:t>Gloss</w:t>
            </w:r>
          </w:p>
        </w:tc>
        <w:tc>
          <w:tcPr>
            <w:tcW w:w="995" w:type="dxa"/>
          </w:tcPr>
          <w:p w:rsidR="005420D0" w:rsidRPr="00012B43" w:rsidRDefault="005420D0" w:rsidP="0089503A">
            <w:pPr>
              <w:jc w:val="center"/>
              <w:rPr>
                <w:color w:val="FF0000"/>
              </w:rPr>
            </w:pPr>
            <w:r>
              <w:t>n/a</w:t>
            </w:r>
          </w:p>
        </w:tc>
      </w:tr>
      <w:tr w:rsidR="005420D0" w:rsidTr="005420D0">
        <w:trPr>
          <w:trHeight w:hRule="exact" w:val="254"/>
          <w:jc w:val="center"/>
        </w:trPr>
        <w:tc>
          <w:tcPr>
            <w:tcW w:w="1119" w:type="dxa"/>
            <w:vAlign w:val="center"/>
          </w:tcPr>
          <w:p w:rsidR="005420D0" w:rsidRPr="005420D0" w:rsidRDefault="005420D0" w:rsidP="0089503A">
            <w:pPr>
              <w:jc w:val="center"/>
              <w:rPr>
                <w:rFonts w:ascii="Helvetica" w:hAnsi="Helvetica"/>
                <w:sz w:val="16"/>
                <w:szCs w:val="16"/>
              </w:rPr>
            </w:pPr>
            <w:r w:rsidRPr="005420D0">
              <w:rPr>
                <w:rFonts w:ascii="Helvetica" w:hAnsi="Helvetica"/>
                <w:sz w:val="16"/>
                <w:szCs w:val="16"/>
              </w:rPr>
              <w:t>29PC400SG</w:t>
            </w:r>
          </w:p>
        </w:tc>
        <w:tc>
          <w:tcPr>
            <w:tcW w:w="719" w:type="dxa"/>
            <w:vAlign w:val="center"/>
          </w:tcPr>
          <w:p w:rsidR="005420D0" w:rsidRPr="0076084F" w:rsidRDefault="005420D0" w:rsidP="0089503A">
            <w:pPr>
              <w:jc w:val="center"/>
              <w:rPr>
                <w:rFonts w:ascii="Helvetica" w:hAnsi="Helvetica"/>
                <w:sz w:val="16"/>
                <w:szCs w:val="16"/>
              </w:rPr>
            </w:pPr>
            <w:r>
              <w:rPr>
                <w:rFonts w:ascii="Helvetica" w:hAnsi="Helvetica"/>
                <w:sz w:val="16"/>
                <w:szCs w:val="16"/>
              </w:rPr>
              <w:t>0.4</w:t>
            </w:r>
          </w:p>
        </w:tc>
        <w:tc>
          <w:tcPr>
            <w:tcW w:w="2733" w:type="dxa"/>
          </w:tcPr>
          <w:p w:rsidR="005420D0" w:rsidRPr="0076084F" w:rsidRDefault="005420D0" w:rsidP="0089503A">
            <w:pPr>
              <w:jc w:val="center"/>
              <w:rPr>
                <w:rFonts w:ascii="Helvetica" w:hAnsi="Helvetica"/>
                <w:sz w:val="16"/>
                <w:szCs w:val="16"/>
              </w:rPr>
            </w:pPr>
            <w:r>
              <w:rPr>
                <w:rFonts w:ascii="Helvetica" w:hAnsi="Helvetica"/>
                <w:sz w:val="16"/>
                <w:szCs w:val="16"/>
              </w:rPr>
              <w:t>Aerosol Spray Green RAL 6006</w:t>
            </w:r>
          </w:p>
        </w:tc>
        <w:tc>
          <w:tcPr>
            <w:tcW w:w="1151" w:type="dxa"/>
          </w:tcPr>
          <w:p w:rsidR="005420D0" w:rsidRDefault="005420D0" w:rsidP="005420D0">
            <w:pPr>
              <w:jc w:val="center"/>
            </w:pPr>
            <w:r w:rsidRPr="00CA57C2">
              <w:rPr>
                <w:rFonts w:ascii="Helvetica" w:hAnsi="Helvetica"/>
                <w:sz w:val="16"/>
                <w:szCs w:val="16"/>
              </w:rPr>
              <w:t>Gloss</w:t>
            </w:r>
          </w:p>
        </w:tc>
        <w:tc>
          <w:tcPr>
            <w:tcW w:w="995" w:type="dxa"/>
          </w:tcPr>
          <w:p w:rsidR="005420D0" w:rsidRDefault="005420D0" w:rsidP="0089503A">
            <w:pPr>
              <w:jc w:val="center"/>
            </w:pPr>
            <w:r>
              <w:t>n/a</w:t>
            </w:r>
          </w:p>
        </w:tc>
      </w:tr>
      <w:tr w:rsidR="005420D0" w:rsidTr="005420D0">
        <w:trPr>
          <w:trHeight w:hRule="exact" w:val="254"/>
          <w:jc w:val="center"/>
        </w:trPr>
        <w:tc>
          <w:tcPr>
            <w:tcW w:w="1119" w:type="dxa"/>
            <w:vAlign w:val="center"/>
          </w:tcPr>
          <w:p w:rsidR="005420D0" w:rsidRPr="005420D0" w:rsidRDefault="005420D0" w:rsidP="0089503A">
            <w:pPr>
              <w:jc w:val="center"/>
              <w:rPr>
                <w:rFonts w:ascii="Helvetica" w:hAnsi="Helvetica"/>
                <w:sz w:val="16"/>
                <w:szCs w:val="16"/>
              </w:rPr>
            </w:pPr>
            <w:r w:rsidRPr="005420D0">
              <w:rPr>
                <w:rFonts w:ascii="Helvetica" w:hAnsi="Helvetica"/>
                <w:sz w:val="16"/>
                <w:szCs w:val="16"/>
              </w:rPr>
              <w:t>29PC400SB</w:t>
            </w:r>
          </w:p>
        </w:tc>
        <w:tc>
          <w:tcPr>
            <w:tcW w:w="719" w:type="dxa"/>
            <w:vAlign w:val="center"/>
          </w:tcPr>
          <w:p w:rsidR="005420D0" w:rsidRPr="0076084F" w:rsidRDefault="005420D0" w:rsidP="0089503A">
            <w:pPr>
              <w:jc w:val="center"/>
              <w:rPr>
                <w:rFonts w:ascii="Helvetica" w:hAnsi="Helvetica"/>
                <w:sz w:val="16"/>
                <w:szCs w:val="16"/>
              </w:rPr>
            </w:pPr>
            <w:r>
              <w:rPr>
                <w:rFonts w:ascii="Helvetica" w:hAnsi="Helvetica"/>
                <w:sz w:val="16"/>
                <w:szCs w:val="16"/>
              </w:rPr>
              <w:t>0.4</w:t>
            </w:r>
          </w:p>
        </w:tc>
        <w:tc>
          <w:tcPr>
            <w:tcW w:w="2733" w:type="dxa"/>
          </w:tcPr>
          <w:p w:rsidR="005420D0" w:rsidRPr="0076084F" w:rsidRDefault="005420D0" w:rsidP="0089503A">
            <w:pPr>
              <w:jc w:val="center"/>
              <w:rPr>
                <w:rFonts w:ascii="Helvetica" w:hAnsi="Helvetica"/>
                <w:sz w:val="16"/>
                <w:szCs w:val="16"/>
              </w:rPr>
            </w:pPr>
            <w:r>
              <w:rPr>
                <w:rFonts w:ascii="Helvetica" w:hAnsi="Helvetica"/>
                <w:sz w:val="16"/>
                <w:szCs w:val="16"/>
              </w:rPr>
              <w:t>Aerosol Spray Black RAL 9005</w:t>
            </w:r>
          </w:p>
        </w:tc>
        <w:tc>
          <w:tcPr>
            <w:tcW w:w="1151" w:type="dxa"/>
          </w:tcPr>
          <w:p w:rsidR="005420D0" w:rsidRDefault="005420D0" w:rsidP="005420D0">
            <w:pPr>
              <w:jc w:val="center"/>
            </w:pPr>
            <w:r w:rsidRPr="00CA57C2">
              <w:rPr>
                <w:rFonts w:ascii="Helvetica" w:hAnsi="Helvetica"/>
                <w:sz w:val="16"/>
                <w:szCs w:val="16"/>
              </w:rPr>
              <w:t>Gloss</w:t>
            </w:r>
          </w:p>
        </w:tc>
        <w:tc>
          <w:tcPr>
            <w:tcW w:w="995" w:type="dxa"/>
          </w:tcPr>
          <w:p w:rsidR="005420D0" w:rsidRDefault="005420D0" w:rsidP="0089503A">
            <w:pPr>
              <w:jc w:val="center"/>
            </w:pPr>
            <w:r>
              <w:t>n/a</w:t>
            </w:r>
          </w:p>
        </w:tc>
      </w:tr>
    </w:tbl>
    <w:p w:rsidR="0089503A" w:rsidRDefault="0089503A" w:rsidP="0089503A">
      <w:pPr>
        <w:rPr>
          <w:rFonts w:ascii="Helvetica LT" w:hAnsi="Helvetica LT"/>
          <w:sz w:val="20"/>
          <w:szCs w:val="20"/>
        </w:rPr>
      </w:pPr>
      <w:r w:rsidRPr="00662C52">
        <w:rPr>
          <w:rFonts w:ascii="Helvetica" w:hAnsi="Helvetica"/>
          <w:sz w:val="20"/>
          <w:szCs w:val="20"/>
        </w:rPr>
        <w:t>.</w:t>
      </w:r>
      <w:r w:rsidRPr="00662C52">
        <w:rPr>
          <w:rFonts w:ascii="Helvetica LT" w:hAnsi="Helvetica LT"/>
          <w:sz w:val="20"/>
          <w:szCs w:val="20"/>
        </w:rPr>
        <w:t xml:space="preserve"> </w:t>
      </w:r>
    </w:p>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89503A" w:rsidRDefault="0089503A" w:rsidP="0089503A">
      <w:pPr>
        <w:rPr>
          <w:rFonts w:ascii="Helvetica LT" w:hAnsi="Helvetica LT"/>
          <w:sz w:val="20"/>
          <w:szCs w:val="20"/>
        </w:rPr>
      </w:pPr>
    </w:p>
    <w:p w:rsidR="0089503A" w:rsidRDefault="0089503A" w:rsidP="0089503A">
      <w:pPr>
        <w:rPr>
          <w:rFonts w:ascii="Helvetica" w:hAnsi="Helvetica"/>
          <w:color w:val="FF0000"/>
          <w:sz w:val="20"/>
          <w:szCs w:val="20"/>
        </w:rPr>
      </w:pPr>
    </w:p>
    <w:p w:rsidR="0089503A" w:rsidRDefault="0089503A" w:rsidP="0089503A">
      <w:pPr>
        <w:rPr>
          <w:rFonts w:ascii="Helvetica LT" w:hAnsi="Helvetica LT"/>
          <w:sz w:val="20"/>
          <w:szCs w:val="20"/>
        </w:rPr>
      </w:pPr>
    </w:p>
    <w:p w:rsidR="0089503A" w:rsidRPr="002E467D" w:rsidRDefault="0089503A" w:rsidP="0089503A">
      <w:pPr>
        <w:rPr>
          <w:rFonts w:ascii="Helvetica LT" w:hAnsi="Helvetica LT"/>
          <w:sz w:val="20"/>
          <w:szCs w:val="20"/>
        </w:rPr>
      </w:pPr>
      <w:r w:rsidRPr="002E467D">
        <w:rPr>
          <w:rFonts w:ascii="Helvetica LT" w:hAnsi="Helvetica LT"/>
          <w:sz w:val="20"/>
          <w:szCs w:val="20"/>
        </w:rPr>
        <w:t>PAINT ACCESSORIES</w:t>
      </w:r>
    </w:p>
    <w:p w:rsidR="0089503A" w:rsidRDefault="0089503A" w:rsidP="00C446A5">
      <w:pPr>
        <w:jc w:val="both"/>
        <w:rPr>
          <w:rFonts w:ascii="Helvetica" w:hAnsi="Helvetica"/>
          <w:sz w:val="20"/>
          <w:szCs w:val="20"/>
        </w:rPr>
      </w:pPr>
      <w:r w:rsidRPr="002E467D">
        <w:rPr>
          <w:rFonts w:ascii="Helvetica" w:hAnsi="Helvetica"/>
          <w:sz w:val="20"/>
          <w:szCs w:val="20"/>
        </w:rPr>
        <w:t xml:space="preserve">To complement our range of paints we have </w:t>
      </w:r>
      <w:r>
        <w:rPr>
          <w:rFonts w:ascii="Helvetica" w:hAnsi="Helvetica"/>
          <w:sz w:val="20"/>
          <w:szCs w:val="20"/>
        </w:rPr>
        <w:t xml:space="preserve">added </w:t>
      </w:r>
      <w:r w:rsidRPr="002E467D">
        <w:rPr>
          <w:rFonts w:ascii="Helvetica" w:hAnsi="Helvetica"/>
          <w:sz w:val="20"/>
          <w:szCs w:val="20"/>
        </w:rPr>
        <w:t>these useful accessories</w:t>
      </w:r>
      <w:r w:rsidR="00C446A5">
        <w:rPr>
          <w:rFonts w:ascii="Helvetica" w:hAnsi="Helvetica"/>
          <w:sz w:val="20"/>
          <w:szCs w:val="20"/>
        </w:rPr>
        <w:t>. The first are our Wet Film T</w:t>
      </w:r>
      <w:r>
        <w:rPr>
          <w:rFonts w:ascii="Helvetica" w:hAnsi="Helvetica"/>
          <w:sz w:val="20"/>
          <w:szCs w:val="20"/>
        </w:rPr>
        <w:t xml:space="preserve">hickness Gauges </w:t>
      </w:r>
      <w:r w:rsidR="00C446A5">
        <w:rPr>
          <w:rFonts w:ascii="Helvetica" w:hAnsi="Helvetica"/>
          <w:sz w:val="20"/>
          <w:szCs w:val="20"/>
        </w:rPr>
        <w:t xml:space="preserve">which are used </w:t>
      </w:r>
      <w:r>
        <w:rPr>
          <w:rFonts w:ascii="Helvetica" w:hAnsi="Helvetica"/>
          <w:sz w:val="20"/>
          <w:szCs w:val="20"/>
        </w:rPr>
        <w:t>to check how much paint has been applied. We also have a choice of cloths for cleaning off work, spray equipment and many other uses around your workshop. Our Low Lint Textile cloths come in a pack of approx. 150 pieces, whilst out Non-Woven Lint Free Cloths come in packs of 400 pieces.</w:t>
      </w:r>
    </w:p>
    <w:p w:rsidR="0089503A" w:rsidRDefault="0089503A" w:rsidP="0089503A">
      <w:pPr>
        <w:rPr>
          <w:rFonts w:ascii="Helvetica" w:hAnsi="Helvetica"/>
          <w:sz w:val="20"/>
          <w:szCs w:val="20"/>
        </w:rPr>
      </w:pP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1119"/>
        <w:gridCol w:w="724"/>
        <w:gridCol w:w="2806"/>
        <w:gridCol w:w="1078"/>
        <w:gridCol w:w="995"/>
      </w:tblGrid>
      <w:tr w:rsidR="0089503A" w:rsidTr="0089503A">
        <w:trPr>
          <w:trHeight w:hRule="exact" w:val="254"/>
          <w:jc w:val="center"/>
        </w:trPr>
        <w:tc>
          <w:tcPr>
            <w:tcW w:w="1119"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Code</w:t>
            </w:r>
          </w:p>
        </w:tc>
        <w:tc>
          <w:tcPr>
            <w:tcW w:w="719" w:type="dxa"/>
            <w:vAlign w:val="center"/>
          </w:tcPr>
          <w:p w:rsidR="0089503A" w:rsidRDefault="0089503A" w:rsidP="0089503A">
            <w:pPr>
              <w:jc w:val="center"/>
              <w:rPr>
                <w:rFonts w:ascii="Helvetica" w:hAnsi="Helvetica"/>
                <w:sz w:val="20"/>
                <w:szCs w:val="20"/>
              </w:rPr>
            </w:pPr>
            <w:r>
              <w:rPr>
                <w:rFonts w:ascii="Helvetica LT" w:hAnsi="Helvetica LT"/>
                <w:sz w:val="16"/>
                <w:szCs w:val="16"/>
              </w:rPr>
              <w:t>Pieces</w:t>
            </w:r>
          </w:p>
        </w:tc>
        <w:tc>
          <w:tcPr>
            <w:tcW w:w="2806"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Colour</w:t>
            </w:r>
            <w:r>
              <w:rPr>
                <w:rFonts w:ascii="Helvetica LT" w:hAnsi="Helvetica LT"/>
                <w:sz w:val="16"/>
                <w:szCs w:val="16"/>
              </w:rPr>
              <w:t xml:space="preserve"> &amp; Description</w:t>
            </w:r>
          </w:p>
        </w:tc>
        <w:tc>
          <w:tcPr>
            <w:tcW w:w="1078"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Sheen</w:t>
            </w:r>
          </w:p>
        </w:tc>
        <w:tc>
          <w:tcPr>
            <w:tcW w:w="995" w:type="dxa"/>
            <w:vAlign w:val="center"/>
          </w:tcPr>
          <w:p w:rsidR="0089503A" w:rsidRDefault="0089503A" w:rsidP="0089503A">
            <w:pPr>
              <w:jc w:val="center"/>
              <w:rPr>
                <w:rFonts w:ascii="Helvetica" w:hAnsi="Helvetica"/>
                <w:sz w:val="20"/>
                <w:szCs w:val="20"/>
              </w:rPr>
            </w:pPr>
            <w:r w:rsidRPr="009D1617">
              <w:rPr>
                <w:rFonts w:ascii="Helvetica LT" w:hAnsi="Helvetica LT"/>
                <w:sz w:val="16"/>
                <w:szCs w:val="16"/>
              </w:rPr>
              <w:t>Thinners</w:t>
            </w:r>
          </w:p>
        </w:tc>
      </w:tr>
      <w:tr w:rsidR="0089503A" w:rsidRPr="0076084F" w:rsidTr="0089503A">
        <w:trPr>
          <w:trHeight w:hRule="exact" w:val="254"/>
          <w:jc w:val="center"/>
        </w:trPr>
        <w:tc>
          <w:tcPr>
            <w:tcW w:w="1119"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29RT150</w:t>
            </w:r>
          </w:p>
        </w:tc>
        <w:tc>
          <w:tcPr>
            <w:tcW w:w="719"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 150</w:t>
            </w:r>
          </w:p>
        </w:tc>
        <w:tc>
          <w:tcPr>
            <w:tcW w:w="2806"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Pack of Low Lint Textile Cloths</w:t>
            </w:r>
          </w:p>
        </w:tc>
        <w:tc>
          <w:tcPr>
            <w:tcW w:w="1078"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n/a</w:t>
            </w:r>
          </w:p>
        </w:tc>
        <w:tc>
          <w:tcPr>
            <w:tcW w:w="995"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n/a</w:t>
            </w:r>
          </w:p>
        </w:tc>
      </w:tr>
      <w:tr w:rsidR="0089503A" w:rsidRPr="00162A30" w:rsidTr="0089503A">
        <w:trPr>
          <w:trHeight w:hRule="exact" w:val="254"/>
          <w:jc w:val="center"/>
        </w:trPr>
        <w:tc>
          <w:tcPr>
            <w:tcW w:w="1119"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29SW68</w:t>
            </w:r>
          </w:p>
        </w:tc>
        <w:tc>
          <w:tcPr>
            <w:tcW w:w="719"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 400</w:t>
            </w:r>
          </w:p>
        </w:tc>
        <w:tc>
          <w:tcPr>
            <w:tcW w:w="2806"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Box of Non-Woven Lint Free Cloths</w:t>
            </w:r>
          </w:p>
        </w:tc>
        <w:tc>
          <w:tcPr>
            <w:tcW w:w="1078"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n/a</w:t>
            </w:r>
          </w:p>
        </w:tc>
        <w:tc>
          <w:tcPr>
            <w:tcW w:w="995" w:type="dxa"/>
          </w:tcPr>
          <w:p w:rsidR="0089503A" w:rsidRPr="00162A30" w:rsidRDefault="0089503A" w:rsidP="0089503A">
            <w:pPr>
              <w:jc w:val="center"/>
              <w:rPr>
                <w:rFonts w:ascii="Helvetica" w:hAnsi="Helvetica"/>
                <w:sz w:val="16"/>
                <w:szCs w:val="16"/>
              </w:rPr>
            </w:pPr>
            <w:r>
              <w:rPr>
                <w:rFonts w:ascii="Helvetica" w:hAnsi="Helvetica"/>
                <w:sz w:val="16"/>
                <w:szCs w:val="16"/>
              </w:rPr>
              <w:t>n/a</w:t>
            </w:r>
          </w:p>
        </w:tc>
      </w:tr>
      <w:tr w:rsidR="0089503A" w:rsidRPr="00162A30" w:rsidTr="0089503A">
        <w:trPr>
          <w:trHeight w:hRule="exact" w:val="254"/>
          <w:jc w:val="center"/>
        </w:trPr>
        <w:tc>
          <w:tcPr>
            <w:tcW w:w="1119"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29PTG01</w:t>
            </w:r>
          </w:p>
        </w:tc>
        <w:tc>
          <w:tcPr>
            <w:tcW w:w="719" w:type="dxa"/>
            <w:vAlign w:val="center"/>
          </w:tcPr>
          <w:p w:rsidR="0089503A" w:rsidRPr="0076084F" w:rsidRDefault="0089503A" w:rsidP="0089503A">
            <w:pPr>
              <w:jc w:val="center"/>
              <w:rPr>
                <w:rFonts w:ascii="Helvetica" w:hAnsi="Helvetica"/>
                <w:sz w:val="16"/>
                <w:szCs w:val="16"/>
              </w:rPr>
            </w:pPr>
            <w:r w:rsidRPr="0051282C">
              <w:rPr>
                <w:rFonts w:ascii="Helvetica" w:hAnsi="Helvetica"/>
                <w:sz w:val="16"/>
                <w:szCs w:val="16"/>
              </w:rPr>
              <w:t>1</w:t>
            </w:r>
          </w:p>
        </w:tc>
        <w:tc>
          <w:tcPr>
            <w:tcW w:w="2806"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Wet film thickness combs</w:t>
            </w:r>
          </w:p>
        </w:tc>
        <w:tc>
          <w:tcPr>
            <w:tcW w:w="1078" w:type="dxa"/>
            <w:vAlign w:val="center"/>
          </w:tcPr>
          <w:p w:rsidR="0089503A" w:rsidRPr="0076084F" w:rsidRDefault="0089503A" w:rsidP="0089503A">
            <w:pPr>
              <w:jc w:val="center"/>
              <w:rPr>
                <w:rFonts w:ascii="Helvetica" w:hAnsi="Helvetica"/>
                <w:sz w:val="16"/>
                <w:szCs w:val="16"/>
              </w:rPr>
            </w:pPr>
            <w:r>
              <w:rPr>
                <w:rFonts w:ascii="Helvetica" w:hAnsi="Helvetica"/>
                <w:sz w:val="16"/>
                <w:szCs w:val="16"/>
              </w:rPr>
              <w:t>n/a</w:t>
            </w:r>
          </w:p>
        </w:tc>
        <w:tc>
          <w:tcPr>
            <w:tcW w:w="995" w:type="dxa"/>
          </w:tcPr>
          <w:p w:rsidR="0089503A" w:rsidRPr="00162A30" w:rsidRDefault="0089503A" w:rsidP="0089503A">
            <w:pPr>
              <w:jc w:val="center"/>
              <w:rPr>
                <w:rFonts w:ascii="Helvetica" w:hAnsi="Helvetica"/>
                <w:sz w:val="16"/>
                <w:szCs w:val="16"/>
              </w:rPr>
            </w:pPr>
            <w:r>
              <w:rPr>
                <w:rFonts w:ascii="Helvetica" w:hAnsi="Helvetica"/>
                <w:sz w:val="16"/>
                <w:szCs w:val="16"/>
              </w:rPr>
              <w:t>n/a</w:t>
            </w:r>
          </w:p>
        </w:tc>
      </w:tr>
    </w:tbl>
    <w:p w:rsidR="0089503A" w:rsidRDefault="0089503A" w:rsidP="0089503A">
      <w:pPr>
        <w:rPr>
          <w:rFonts w:ascii="Helvetica" w:hAnsi="Helvetica"/>
          <w:sz w:val="20"/>
          <w:szCs w:val="20"/>
        </w:rPr>
      </w:pPr>
    </w:p>
    <w:p w:rsidR="0089503A" w:rsidRDefault="00C446A5" w:rsidP="0089503A">
      <w:pPr>
        <w:rPr>
          <w:rFonts w:ascii="Helvetica" w:hAnsi="Helvetica"/>
          <w:sz w:val="20"/>
          <w:szCs w:val="20"/>
        </w:rPr>
      </w:pPr>
      <w:r>
        <w:rPr>
          <w:rFonts w:ascii="Helvetica" w:hAnsi="Helvetica"/>
          <w:noProof/>
          <w:sz w:val="20"/>
          <w:szCs w:val="20"/>
          <w:lang w:eastAsia="en-GB"/>
        </w:rPr>
        <w:t xml:space="preserve">     </w:t>
      </w:r>
      <w:r w:rsidR="0089503A">
        <w:rPr>
          <w:rFonts w:ascii="Helvetica" w:hAnsi="Helvetica"/>
          <w:noProof/>
          <w:sz w:val="20"/>
          <w:szCs w:val="20"/>
          <w:lang w:eastAsia="en-GB"/>
        </w:rPr>
        <w:t xml:space="preserve">                                          </w:t>
      </w:r>
    </w:p>
    <w:p w:rsidR="006902C4" w:rsidRDefault="006902C4" w:rsidP="0089503A">
      <w:pPr>
        <w:rPr>
          <w:rFonts w:ascii="Helvetica" w:hAnsi="Helvetica"/>
          <w:sz w:val="20"/>
          <w:szCs w:val="20"/>
        </w:rPr>
      </w:pPr>
    </w:p>
    <w:p w:rsidR="006902C4" w:rsidRDefault="006902C4" w:rsidP="0089503A">
      <w:pPr>
        <w:rPr>
          <w:rFonts w:ascii="Helvetica" w:hAnsi="Helvetica"/>
          <w:sz w:val="20"/>
          <w:szCs w:val="20"/>
        </w:rPr>
      </w:pPr>
    </w:p>
    <w:p w:rsidR="006902C4" w:rsidRDefault="006902C4" w:rsidP="0089503A">
      <w:pPr>
        <w:rPr>
          <w:rFonts w:ascii="Helvetica" w:hAnsi="Helvetica"/>
          <w:sz w:val="20"/>
          <w:szCs w:val="20"/>
        </w:rPr>
      </w:pPr>
    </w:p>
    <w:p w:rsidR="006902C4" w:rsidRDefault="00F91179" w:rsidP="0089503A">
      <w:pPr>
        <w:rPr>
          <w:rFonts w:ascii="Helvetica" w:hAnsi="Helvetica"/>
          <w:sz w:val="20"/>
          <w:szCs w:val="20"/>
        </w:rPr>
      </w:pPr>
      <w:r>
        <w:rPr>
          <w:rFonts w:ascii="Helvetica" w:hAnsi="Helvetica"/>
          <w:noProof/>
          <w:sz w:val="20"/>
          <w:szCs w:val="20"/>
          <w:lang w:eastAsia="en-GB"/>
        </w:rPr>
        <w:drawing>
          <wp:anchor distT="0" distB="0" distL="114300" distR="114300" simplePos="0" relativeHeight="251719680" behindDoc="1" locked="0" layoutInCell="1" allowOverlap="1" wp14:anchorId="3FB8538E" wp14:editId="1D6A35B2">
            <wp:simplePos x="0" y="0"/>
            <wp:positionH relativeFrom="column">
              <wp:posOffset>2934335</wp:posOffset>
            </wp:positionH>
            <wp:positionV relativeFrom="paragraph">
              <wp:posOffset>130175</wp:posOffset>
            </wp:positionV>
            <wp:extent cx="787107" cy="792000"/>
            <wp:effectExtent l="0" t="0" r="0" b="8255"/>
            <wp:wrapTight wrapText="bothSides">
              <wp:wrapPolygon edited="0">
                <wp:start x="0" y="0"/>
                <wp:lineTo x="0" y="21306"/>
                <wp:lineTo x="20920" y="21306"/>
                <wp:lineTo x="2092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40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87107" cy="792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0"/>
          <w:szCs w:val="20"/>
          <w:lang w:eastAsia="en-GB"/>
        </w:rPr>
        <w:drawing>
          <wp:anchor distT="0" distB="0" distL="114300" distR="114300" simplePos="0" relativeHeight="251720704" behindDoc="1" locked="0" layoutInCell="1" allowOverlap="1" wp14:anchorId="522843E7" wp14:editId="6DC1D293">
            <wp:simplePos x="0" y="0"/>
            <wp:positionH relativeFrom="column">
              <wp:posOffset>5140325</wp:posOffset>
            </wp:positionH>
            <wp:positionV relativeFrom="paragraph">
              <wp:posOffset>73660</wp:posOffset>
            </wp:positionV>
            <wp:extent cx="1365204" cy="792000"/>
            <wp:effectExtent l="0" t="0" r="6985" b="8255"/>
            <wp:wrapTight wrapText="bothSides">
              <wp:wrapPolygon edited="0">
                <wp:start x="0" y="0"/>
                <wp:lineTo x="0" y="21306"/>
                <wp:lineTo x="21409" y="21306"/>
                <wp:lineTo x="2140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g wiper box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5204" cy="792000"/>
                    </a:xfrm>
                    <a:prstGeom prst="rect">
                      <a:avLst/>
                    </a:prstGeom>
                  </pic:spPr>
                </pic:pic>
              </a:graphicData>
            </a:graphic>
            <wp14:sizeRelH relativeFrom="page">
              <wp14:pctWidth>0</wp14:pctWidth>
            </wp14:sizeRelH>
            <wp14:sizeRelV relativeFrom="page">
              <wp14:pctHeight>0</wp14:pctHeight>
            </wp14:sizeRelV>
          </wp:anchor>
        </w:drawing>
      </w:r>
      <w:r w:rsidR="006902C4">
        <w:rPr>
          <w:rFonts w:ascii="Arial" w:hAnsi="Arial" w:cs="Arial"/>
          <w:noProof/>
          <w:lang w:eastAsia="en-GB"/>
        </w:rPr>
        <w:drawing>
          <wp:anchor distT="0" distB="0" distL="114300" distR="114300" simplePos="0" relativeHeight="251718656" behindDoc="1" locked="0" layoutInCell="1" allowOverlap="1" wp14:anchorId="6ABE47B4" wp14:editId="20D1A5A6">
            <wp:simplePos x="0" y="0"/>
            <wp:positionH relativeFrom="column">
              <wp:posOffset>224790</wp:posOffset>
            </wp:positionH>
            <wp:positionV relativeFrom="paragraph">
              <wp:posOffset>73025</wp:posOffset>
            </wp:positionV>
            <wp:extent cx="1055534" cy="792000"/>
            <wp:effectExtent l="0" t="0" r="0" b="8255"/>
            <wp:wrapTight wrapText="bothSides">
              <wp:wrapPolygon edited="0">
                <wp:start x="0" y="0"/>
                <wp:lineTo x="0" y="21306"/>
                <wp:lineTo x="21054" y="21306"/>
                <wp:lineTo x="2105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5534" cy="7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2C4" w:rsidRDefault="006902C4" w:rsidP="0089503A">
      <w:pPr>
        <w:rPr>
          <w:rFonts w:ascii="Helvetica" w:hAnsi="Helvetica"/>
          <w:sz w:val="20"/>
          <w:szCs w:val="20"/>
        </w:rPr>
      </w:pPr>
    </w:p>
    <w:p w:rsidR="006902C4" w:rsidRDefault="006902C4" w:rsidP="00F91179">
      <w:pPr>
        <w:jc w:val="center"/>
        <w:rPr>
          <w:rFonts w:ascii="Helvetica" w:hAnsi="Helvetica"/>
          <w:sz w:val="20"/>
          <w:szCs w:val="20"/>
        </w:rPr>
      </w:pPr>
    </w:p>
    <w:p w:rsidR="006902C4" w:rsidRDefault="006902C4" w:rsidP="0089503A">
      <w:pPr>
        <w:rPr>
          <w:rFonts w:ascii="Helvetica" w:hAnsi="Helvetica"/>
          <w:sz w:val="20"/>
          <w:szCs w:val="20"/>
        </w:rPr>
      </w:pPr>
    </w:p>
    <w:p w:rsidR="006902C4" w:rsidRDefault="006902C4" w:rsidP="0089503A">
      <w:pPr>
        <w:rPr>
          <w:rFonts w:ascii="Helvetica" w:hAnsi="Helvetica"/>
          <w:sz w:val="20"/>
          <w:szCs w:val="20"/>
        </w:rPr>
      </w:pPr>
    </w:p>
    <w:p w:rsidR="006902C4" w:rsidRDefault="006902C4" w:rsidP="0089503A">
      <w:pPr>
        <w:rPr>
          <w:rFonts w:ascii="Helvetica" w:hAnsi="Helvetica"/>
          <w:sz w:val="20"/>
          <w:szCs w:val="20"/>
        </w:rPr>
      </w:pPr>
    </w:p>
    <w:p w:rsidR="0089503A" w:rsidRDefault="00F91179" w:rsidP="0089503A">
      <w:pPr>
        <w:rPr>
          <w:rFonts w:ascii="Helvetica" w:hAnsi="Helvetica"/>
          <w:sz w:val="20"/>
          <w:szCs w:val="20"/>
        </w:rPr>
      </w:pPr>
      <w:r>
        <w:rPr>
          <w:noProof/>
          <w:lang w:eastAsia="en-GB"/>
        </w:rPr>
        <mc:AlternateContent>
          <mc:Choice Requires="wps">
            <w:drawing>
              <wp:anchor distT="0" distB="0" distL="114300" distR="114300" simplePos="0" relativeHeight="251724800" behindDoc="0" locked="0" layoutInCell="1" allowOverlap="1" wp14:anchorId="53901409" wp14:editId="595D6EF1">
                <wp:simplePos x="0" y="0"/>
                <wp:positionH relativeFrom="column">
                  <wp:posOffset>2973070</wp:posOffset>
                </wp:positionH>
                <wp:positionV relativeFrom="paragraph">
                  <wp:posOffset>71120</wp:posOffset>
                </wp:positionV>
                <wp:extent cx="633095" cy="192405"/>
                <wp:effectExtent l="0" t="0" r="0" b="0"/>
                <wp:wrapTight wrapText="bothSides">
                  <wp:wrapPolygon edited="0">
                    <wp:start x="0" y="0"/>
                    <wp:lineTo x="0" y="19248"/>
                    <wp:lineTo x="20798" y="19248"/>
                    <wp:lineTo x="20798"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633095" cy="192405"/>
                        </a:xfrm>
                        <a:prstGeom prst="rect">
                          <a:avLst/>
                        </a:prstGeom>
                        <a:solidFill>
                          <a:prstClr val="white"/>
                        </a:solidFill>
                        <a:ln>
                          <a:noFill/>
                        </a:ln>
                        <a:effectLst/>
                      </wps:spPr>
                      <wps:txbx>
                        <w:txbxContent>
                          <w:p w:rsidR="008A03AA" w:rsidRPr="00F91179" w:rsidRDefault="008A03AA" w:rsidP="006902C4">
                            <w:pPr>
                              <w:pStyle w:val="Caption"/>
                              <w:rPr>
                                <w:rFonts w:ascii="Helvetica" w:hAnsi="Helvetica" w:cs="Arial"/>
                                <w:noProof/>
                                <w:sz w:val="16"/>
                                <w:szCs w:val="16"/>
                              </w:rPr>
                            </w:pPr>
                            <w:r>
                              <w:rPr>
                                <w:rFonts w:ascii="Arial" w:hAnsi="Arial" w:cs="Arial"/>
                                <w:noProof/>
                              </w:rPr>
                              <w:t xml:space="preserve">   </w:t>
                            </w:r>
                            <w:r w:rsidRPr="00F91179">
                              <w:rPr>
                                <w:rFonts w:ascii="Helvetica" w:hAnsi="Helvetica" w:cs="Arial"/>
                                <w:noProof/>
                                <w:sz w:val="16"/>
                                <w:szCs w:val="16"/>
                              </w:rPr>
                              <w:t>29RT150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5" type="#_x0000_t202" style="position:absolute;margin-left:234.1pt;margin-top:5.6pt;width:49.85pt;height:1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" stroked="f">
                <v:textbox inset="0,0,0,0">
                  <w:txbxContent>
                    <w:p w:rsidR="008A03AA" w:rsidRPr="00F91179" w:rsidRDefault="008A03AA" w:rsidP="006902C4">
                      <w:pPr>
                        <w:pStyle w:val="Caption"/>
                        <w:rPr>
                          <w:rFonts w:ascii="Helvetica" w:hAnsi="Helvetica" w:cs="Arial"/>
                          <w:noProof/>
                          <w:sz w:val="16"/>
                          <w:szCs w:val="16"/>
                        </w:rPr>
                      </w:pPr>
                      <w:r>
                        <w:rPr>
                          <w:rFonts w:ascii="Arial" w:hAnsi="Arial" w:cs="Arial"/>
                          <w:noProof/>
                        </w:rPr>
                        <w:t xml:space="preserve">   </w:t>
                      </w:r>
                      <w:r w:rsidRPr="00F91179">
                        <w:rPr>
                          <w:rFonts w:ascii="Helvetica" w:hAnsi="Helvetica" w:cs="Arial"/>
                          <w:noProof/>
                          <w:sz w:val="16"/>
                          <w:szCs w:val="16"/>
                        </w:rPr>
                        <w:t>29RT150</w:t>
                      </w:r>
                    </w:p>
                  </w:txbxContent>
                </v:textbox>
                <w10:wrap type="tight"/>
              </v:shape>
            </w:pict>
          </mc:Fallback>
        </mc:AlternateContent>
      </w:r>
      <w:r>
        <w:rPr>
          <w:noProof/>
          <w:lang w:eastAsia="en-GB"/>
        </w:rPr>
        <mc:AlternateContent>
          <mc:Choice Requires="wps">
            <w:drawing>
              <wp:anchor distT="0" distB="0" distL="114300" distR="114300" simplePos="0" relativeHeight="251722752" behindDoc="0" locked="0" layoutInCell="1" allowOverlap="1" wp14:anchorId="494A19A0" wp14:editId="3AC5DBDA">
                <wp:simplePos x="0" y="0"/>
                <wp:positionH relativeFrom="column">
                  <wp:posOffset>5488305</wp:posOffset>
                </wp:positionH>
                <wp:positionV relativeFrom="paragraph">
                  <wp:posOffset>40005</wp:posOffset>
                </wp:positionV>
                <wp:extent cx="473710" cy="181610"/>
                <wp:effectExtent l="0" t="0" r="2540" b="8890"/>
                <wp:wrapTight wrapText="bothSides">
                  <wp:wrapPolygon edited="0">
                    <wp:start x="0" y="0"/>
                    <wp:lineTo x="0" y="20392"/>
                    <wp:lineTo x="20847" y="20392"/>
                    <wp:lineTo x="20847"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473710" cy="181610"/>
                        </a:xfrm>
                        <a:prstGeom prst="rect">
                          <a:avLst/>
                        </a:prstGeom>
                        <a:solidFill>
                          <a:prstClr val="white"/>
                        </a:solidFill>
                        <a:ln>
                          <a:noFill/>
                        </a:ln>
                        <a:effectLst/>
                      </wps:spPr>
                      <wps:txbx>
                        <w:txbxContent>
                          <w:p w:rsidR="008A03AA" w:rsidRPr="00F91179" w:rsidRDefault="008A03AA" w:rsidP="006902C4">
                            <w:pPr>
                              <w:pStyle w:val="Caption"/>
                              <w:rPr>
                                <w:rFonts w:ascii="Helvetica" w:hAnsi="Helvetica" w:cs="Arial"/>
                                <w:noProof/>
                                <w:sz w:val="16"/>
                                <w:szCs w:val="16"/>
                              </w:rPr>
                            </w:pPr>
                            <w:r>
                              <w:rPr>
                                <w:rFonts w:ascii="Helvetica" w:hAnsi="Helvetica"/>
                                <w:sz w:val="16"/>
                                <w:szCs w:val="16"/>
                              </w:rPr>
                              <w:t xml:space="preserve">  </w:t>
                            </w:r>
                            <w:r w:rsidRPr="00F91179">
                              <w:rPr>
                                <w:rFonts w:ascii="Helvetica" w:hAnsi="Helvetica"/>
                                <w:sz w:val="16"/>
                                <w:szCs w:val="16"/>
                              </w:rPr>
                              <w:t>29SW68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432.15pt;margin-top:3.15pt;width:37.3pt;height:1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" stroked="f">
                <v:textbox inset="0,0,0,0">
                  <w:txbxContent>
                    <w:p w:rsidR="008A03AA" w:rsidRPr="00F91179" w:rsidRDefault="008A03AA" w:rsidP="006902C4">
                      <w:pPr>
                        <w:pStyle w:val="Caption"/>
                        <w:rPr>
                          <w:rFonts w:ascii="Helvetica" w:hAnsi="Helvetica" w:cs="Arial"/>
                          <w:noProof/>
                          <w:sz w:val="16"/>
                          <w:szCs w:val="16"/>
                        </w:rPr>
                      </w:pPr>
                      <w:r>
                        <w:rPr>
                          <w:rFonts w:ascii="Helvetica" w:hAnsi="Helvetica"/>
                          <w:sz w:val="16"/>
                          <w:szCs w:val="16"/>
                        </w:rPr>
                        <w:t xml:space="preserve">  </w:t>
                      </w:r>
                      <w:r w:rsidRPr="00F91179">
                        <w:rPr>
                          <w:rFonts w:ascii="Helvetica" w:hAnsi="Helvetica"/>
                          <w:sz w:val="16"/>
                          <w:szCs w:val="16"/>
                        </w:rPr>
                        <w:t>29SW68</w:t>
                      </w:r>
                    </w:p>
                  </w:txbxContent>
                </v:textbox>
                <w10:wrap type="tight"/>
              </v:shape>
            </w:pict>
          </mc:Fallback>
        </mc:AlternateContent>
      </w:r>
      <w:r>
        <w:rPr>
          <w:noProof/>
          <w:lang w:eastAsia="en-GB"/>
        </w:rPr>
        <mc:AlternateContent>
          <mc:Choice Requires="wps">
            <w:drawing>
              <wp:anchor distT="0" distB="0" distL="114300" distR="114300" simplePos="0" relativeHeight="251726848" behindDoc="0" locked="0" layoutInCell="1" allowOverlap="1" wp14:anchorId="29D6E500" wp14:editId="341BECDE">
                <wp:simplePos x="0" y="0"/>
                <wp:positionH relativeFrom="column">
                  <wp:posOffset>-99695</wp:posOffset>
                </wp:positionH>
                <wp:positionV relativeFrom="paragraph">
                  <wp:posOffset>84455</wp:posOffset>
                </wp:positionV>
                <wp:extent cx="1520190" cy="142875"/>
                <wp:effectExtent l="0" t="0" r="3810" b="9525"/>
                <wp:wrapTight wrapText="bothSides">
                  <wp:wrapPolygon edited="0">
                    <wp:start x="0" y="0"/>
                    <wp:lineTo x="0" y="20160"/>
                    <wp:lineTo x="21383" y="20160"/>
                    <wp:lineTo x="21383"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1520190" cy="142875"/>
                        </a:xfrm>
                        <a:prstGeom prst="rect">
                          <a:avLst/>
                        </a:prstGeom>
                        <a:solidFill>
                          <a:prstClr val="white"/>
                        </a:solidFill>
                        <a:ln>
                          <a:noFill/>
                        </a:ln>
                        <a:effectLst/>
                      </wps:spPr>
                      <wps:txbx>
                        <w:txbxContent>
                          <w:p w:rsidR="008A03AA" w:rsidRPr="00B460B5" w:rsidRDefault="008A03AA" w:rsidP="006902C4">
                            <w:pPr>
                              <w:pStyle w:val="Caption"/>
                              <w:rPr>
                                <w:rFonts w:ascii="Arial" w:hAnsi="Arial" w:cs="Arial"/>
                                <w:noProof/>
                              </w:rPr>
                            </w:pPr>
                            <w:r>
                              <w:rPr>
                                <w:rFonts w:ascii="Helvetica" w:hAnsi="Helvetica"/>
                                <w:sz w:val="16"/>
                                <w:szCs w:val="16"/>
                              </w:rPr>
                              <w:t xml:space="preserve">      </w:t>
                            </w:r>
                            <w:r w:rsidRPr="006902C4">
                              <w:rPr>
                                <w:rFonts w:ascii="Helvetica" w:hAnsi="Helvetica"/>
                                <w:sz w:val="16"/>
                                <w:szCs w:val="16"/>
                              </w:rPr>
                              <w:t xml:space="preserve">Wet film thickness combs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7" type="#_x0000_t202" style="position:absolute;margin-left:-7.85pt;margin-top:6.65pt;width:119.7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" stroked="f">
                <v:textbox inset="0,0,0,0">
                  <w:txbxContent>
                    <w:p w:rsidR="008A03AA" w:rsidRPr="00B460B5" w:rsidRDefault="008A03AA" w:rsidP="006902C4">
                      <w:pPr>
                        <w:pStyle w:val="Caption"/>
                        <w:rPr>
                          <w:rFonts w:ascii="Arial" w:hAnsi="Arial" w:cs="Arial"/>
                          <w:noProof/>
                        </w:rPr>
                      </w:pPr>
                      <w:r>
                        <w:rPr>
                          <w:rFonts w:ascii="Helvetica" w:hAnsi="Helvetica"/>
                          <w:sz w:val="16"/>
                          <w:szCs w:val="16"/>
                        </w:rPr>
                        <w:t xml:space="preserve">      </w:t>
                      </w:r>
                      <w:r w:rsidRPr="006902C4">
                        <w:rPr>
                          <w:rFonts w:ascii="Helvetica" w:hAnsi="Helvetica"/>
                          <w:sz w:val="16"/>
                          <w:szCs w:val="16"/>
                        </w:rPr>
                        <w:t xml:space="preserve">Wet film thickness combs                  </w:t>
                      </w:r>
                    </w:p>
                  </w:txbxContent>
                </v:textbox>
                <w10:wrap type="tight"/>
              </v:shape>
            </w:pict>
          </mc:Fallback>
        </mc:AlternateContent>
      </w:r>
      <w:r w:rsidR="00C446A5">
        <w:rPr>
          <w:rFonts w:ascii="Helvetica" w:hAnsi="Helvetica"/>
          <w:sz w:val="20"/>
          <w:szCs w:val="20"/>
        </w:rPr>
        <w:tab/>
        <w:t xml:space="preserve">   </w:t>
      </w:r>
      <w:r w:rsidR="006902C4">
        <w:rPr>
          <w:rFonts w:ascii="Helvetica" w:hAnsi="Helvetica"/>
          <w:sz w:val="20"/>
          <w:szCs w:val="20"/>
        </w:rPr>
        <w:t xml:space="preserve">           </w:t>
      </w:r>
      <w:r w:rsidR="00C446A5">
        <w:rPr>
          <w:rFonts w:ascii="Helvetica" w:hAnsi="Helvetica"/>
          <w:sz w:val="20"/>
          <w:szCs w:val="20"/>
        </w:rPr>
        <w:tab/>
      </w:r>
      <w:r w:rsidR="00C446A5">
        <w:rPr>
          <w:rFonts w:ascii="Helvetica" w:hAnsi="Helvetica"/>
          <w:sz w:val="20"/>
          <w:szCs w:val="20"/>
        </w:rPr>
        <w:tab/>
        <w:t xml:space="preserve">                       </w:t>
      </w:r>
      <w:r w:rsidR="006902C4">
        <w:rPr>
          <w:rFonts w:ascii="Helvetica" w:hAnsi="Helvetica"/>
          <w:sz w:val="20"/>
          <w:szCs w:val="20"/>
        </w:rPr>
        <w:t xml:space="preserve">        </w:t>
      </w:r>
    </w:p>
    <w:p w:rsidR="0089503A" w:rsidRDefault="00C446A5" w:rsidP="0089503A">
      <w:pPr>
        <w:rPr>
          <w:rFonts w:ascii="Helvetica" w:hAnsi="Helvetica"/>
          <w:sz w:val="20"/>
          <w:szCs w:val="20"/>
        </w:rPr>
      </w:pPr>
      <w:r>
        <w:rPr>
          <w:rFonts w:ascii="Helvetica" w:hAnsi="Helvetica"/>
          <w:sz w:val="20"/>
          <w:szCs w:val="20"/>
        </w:rPr>
        <w:lastRenderedPageBreak/>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p>
    <w:p w:rsidR="00F25339" w:rsidRPr="006E49E2" w:rsidRDefault="00F25339" w:rsidP="00F25339">
      <w:pPr>
        <w:pStyle w:val="DefaultText"/>
        <w:rPr>
          <w:rFonts w:ascii="Helvetica LT" w:hAnsi="Helvetica LT" w:cs="Arial"/>
          <w:b/>
          <w:bCs/>
          <w:sz w:val="20"/>
          <w:szCs w:val="20"/>
        </w:rPr>
      </w:pPr>
      <w:r>
        <w:rPr>
          <w:rFonts w:ascii="Helvetica LT" w:hAnsi="Helvetica LT" w:cs="Arial"/>
          <w:b/>
          <w:bCs/>
          <w:sz w:val="20"/>
          <w:szCs w:val="20"/>
        </w:rPr>
        <w:t>9</w:t>
      </w:r>
      <w:r>
        <w:rPr>
          <w:rFonts w:ascii="Helvetica LT" w:hAnsi="Helvetica LT" w:cs="Arial"/>
          <w:b/>
          <w:bCs/>
          <w:sz w:val="20"/>
          <w:szCs w:val="20"/>
        </w:rPr>
        <w:tab/>
        <w:t>COVERAGE INFORMATION</w:t>
      </w:r>
    </w:p>
    <w:p w:rsidR="00F25339" w:rsidRPr="006E49E2" w:rsidRDefault="00F25339" w:rsidP="00F25339">
      <w:pPr>
        <w:pStyle w:val="DefaultText"/>
        <w:rPr>
          <w:rFonts w:ascii="Helvetica LT" w:hAnsi="Helvetica LT" w:cs="Arial"/>
          <w:b/>
          <w:bCs/>
          <w:sz w:val="20"/>
          <w:szCs w:val="20"/>
        </w:rPr>
      </w:pPr>
      <w:r w:rsidRPr="006E49E2">
        <w:rPr>
          <w:rFonts w:ascii="Helvetica LT" w:hAnsi="Helvetica LT" w:cs="Arial"/>
          <w:bCs/>
          <w:sz w:val="20"/>
          <w:szCs w:val="20"/>
        </w:rPr>
        <w:t>Introduction</w:t>
      </w:r>
    </w:p>
    <w:p w:rsidR="00F25339" w:rsidRPr="006E49E2" w:rsidRDefault="00F25339" w:rsidP="00F25339">
      <w:pPr>
        <w:pStyle w:val="DefaultText"/>
        <w:spacing w:line="276" w:lineRule="auto"/>
        <w:jc w:val="both"/>
        <w:rPr>
          <w:rFonts w:ascii="Helvetica" w:hAnsi="Helvetica" w:cs="Arial"/>
          <w:bCs/>
          <w:sz w:val="20"/>
          <w:szCs w:val="20"/>
        </w:rPr>
      </w:pPr>
      <w:r w:rsidRPr="006E49E2">
        <w:rPr>
          <w:rFonts w:ascii="Helvetica" w:hAnsi="Helvetica" w:cs="Arial"/>
          <w:bCs/>
          <w:sz w:val="20"/>
          <w:szCs w:val="20"/>
        </w:rPr>
        <w:t xml:space="preserve">One question we are often asked is, </w:t>
      </w:r>
      <w:r w:rsidRPr="006E49E2">
        <w:rPr>
          <w:rFonts w:ascii="Helvetica" w:hAnsi="Helvetica" w:cs="Arial"/>
          <w:bCs/>
          <w:i/>
          <w:sz w:val="20"/>
          <w:szCs w:val="20"/>
        </w:rPr>
        <w:t>“How much paint will I need to paint (x) metres of railings?”</w:t>
      </w:r>
      <w:r w:rsidRPr="006E49E2">
        <w:rPr>
          <w:rFonts w:ascii="Helvetica" w:hAnsi="Helvetica" w:cs="Arial"/>
          <w:bCs/>
          <w:sz w:val="20"/>
          <w:szCs w:val="20"/>
        </w:rPr>
        <w:t xml:space="preserve"> </w:t>
      </w:r>
    </w:p>
    <w:p w:rsidR="00F25339" w:rsidRPr="006E49E2" w:rsidRDefault="00F25339" w:rsidP="00F25339">
      <w:pPr>
        <w:pStyle w:val="DefaultText"/>
        <w:spacing w:line="276" w:lineRule="auto"/>
        <w:jc w:val="both"/>
        <w:rPr>
          <w:rFonts w:ascii="Helvetica" w:hAnsi="Helvetica" w:cs="Arial"/>
          <w:bCs/>
          <w:sz w:val="20"/>
          <w:szCs w:val="20"/>
        </w:rPr>
      </w:pPr>
    </w:p>
    <w:p w:rsidR="00F25339" w:rsidRPr="006E49E2" w:rsidRDefault="00F25339" w:rsidP="00F25339">
      <w:pPr>
        <w:pStyle w:val="DefaultText"/>
        <w:spacing w:line="276" w:lineRule="auto"/>
        <w:jc w:val="both"/>
        <w:rPr>
          <w:rFonts w:ascii="Helvetica" w:hAnsi="Helvetica" w:cs="Arial"/>
          <w:bCs/>
          <w:sz w:val="20"/>
          <w:szCs w:val="20"/>
        </w:rPr>
      </w:pPr>
      <w:r>
        <w:rPr>
          <w:rFonts w:ascii="Helvetica" w:hAnsi="Helvetica" w:cs="Arial"/>
          <w:bCs/>
          <w:sz w:val="20"/>
          <w:szCs w:val="20"/>
        </w:rPr>
        <w:t>There isn’t an easy answer because</w:t>
      </w:r>
      <w:r w:rsidRPr="006E49E2">
        <w:rPr>
          <w:rFonts w:ascii="Helvetica" w:hAnsi="Helvetica" w:cs="Arial"/>
          <w:bCs/>
          <w:sz w:val="20"/>
          <w:szCs w:val="20"/>
        </w:rPr>
        <w:t xml:space="preserve"> so many di</w:t>
      </w:r>
      <w:r>
        <w:rPr>
          <w:rFonts w:ascii="Helvetica" w:hAnsi="Helvetica" w:cs="Arial"/>
          <w:bCs/>
          <w:sz w:val="20"/>
          <w:szCs w:val="20"/>
        </w:rPr>
        <w:t xml:space="preserve">fferent factors come into play. </w:t>
      </w:r>
      <w:r w:rsidRPr="006E49E2">
        <w:rPr>
          <w:rFonts w:ascii="Helvetica" w:hAnsi="Helvetica" w:cs="Arial"/>
          <w:bCs/>
          <w:sz w:val="20"/>
          <w:szCs w:val="20"/>
        </w:rPr>
        <w:t xml:space="preserve">Many paint manufacturers will offer a </w:t>
      </w:r>
      <w:r w:rsidRPr="00C46CB0">
        <w:rPr>
          <w:rFonts w:ascii="Helvetica" w:hAnsi="Helvetica" w:cs="Arial"/>
          <w:bCs/>
          <w:i/>
          <w:sz w:val="20"/>
          <w:szCs w:val="20"/>
        </w:rPr>
        <w:t>‘theoretical coverage’</w:t>
      </w:r>
      <w:r w:rsidRPr="006E49E2">
        <w:rPr>
          <w:rFonts w:ascii="Helvetica" w:hAnsi="Helvetica" w:cs="Arial"/>
          <w:bCs/>
          <w:sz w:val="20"/>
          <w:szCs w:val="20"/>
        </w:rPr>
        <w:t xml:space="preserve"> as a guide; however </w:t>
      </w:r>
      <w:r w:rsidRPr="006E49E2">
        <w:rPr>
          <w:rFonts w:ascii="Helvetica" w:hAnsi="Helvetica" w:cs="Arial"/>
          <w:bCs/>
          <w:i/>
          <w:sz w:val="20"/>
          <w:szCs w:val="20"/>
        </w:rPr>
        <w:t>practical coverage</w:t>
      </w:r>
      <w:r w:rsidRPr="006E49E2">
        <w:rPr>
          <w:rFonts w:ascii="Helvetica" w:hAnsi="Helvetica" w:cs="Arial"/>
          <w:bCs/>
          <w:sz w:val="20"/>
          <w:szCs w:val="20"/>
        </w:rPr>
        <w:t xml:space="preserve"> is usually only a percentage of this</w:t>
      </w:r>
      <w:r>
        <w:rPr>
          <w:rFonts w:ascii="Helvetica" w:hAnsi="Helvetica" w:cs="Arial"/>
          <w:bCs/>
          <w:sz w:val="20"/>
          <w:szCs w:val="20"/>
        </w:rPr>
        <w:t xml:space="preserve"> figure</w:t>
      </w:r>
      <w:r w:rsidRPr="006E49E2">
        <w:rPr>
          <w:rFonts w:ascii="Helvetica" w:hAnsi="Helvetica" w:cs="Arial"/>
          <w:bCs/>
          <w:sz w:val="20"/>
          <w:szCs w:val="20"/>
        </w:rPr>
        <w:t xml:space="preserve">. In our case we are offering advice to people who will be usually be painting ironwork. Even so, the work you are painting may vary considerably from one project to the next. It could be a simple hooped bar railing or it could be a very heavy, highly decorative pair of gates, with heavy duty posts. The latter will obviously use far more paint per metre than the simple hooped railings. Painting RSJs with a brush would </w:t>
      </w:r>
      <w:r w:rsidR="00F91179">
        <w:rPr>
          <w:rFonts w:ascii="Helvetica" w:hAnsi="Helvetica" w:cs="Arial"/>
          <w:bCs/>
          <w:sz w:val="20"/>
          <w:szCs w:val="20"/>
        </w:rPr>
        <w:t>get</w:t>
      </w:r>
      <w:r w:rsidRPr="006E49E2">
        <w:rPr>
          <w:rFonts w:ascii="Helvetica" w:hAnsi="Helvetica" w:cs="Arial"/>
          <w:bCs/>
          <w:sz w:val="20"/>
          <w:szCs w:val="20"/>
        </w:rPr>
        <w:t xml:space="preserve"> much closer to the theoretical coverage. There are many other factors which affect coverage so we will attempt to provide you with som</w:t>
      </w:r>
      <w:r>
        <w:rPr>
          <w:rFonts w:ascii="Helvetica" w:hAnsi="Helvetica" w:cs="Arial"/>
          <w:bCs/>
          <w:sz w:val="20"/>
          <w:szCs w:val="20"/>
        </w:rPr>
        <w:t>e information which may be useful</w:t>
      </w:r>
      <w:r w:rsidRPr="006E49E2">
        <w:rPr>
          <w:rFonts w:ascii="Helvetica" w:hAnsi="Helvetica" w:cs="Arial"/>
          <w:bCs/>
          <w:sz w:val="20"/>
          <w:szCs w:val="20"/>
        </w:rPr>
        <w:t>.</w:t>
      </w:r>
    </w:p>
    <w:p w:rsidR="00F25339" w:rsidRPr="006E49E2" w:rsidRDefault="00F25339" w:rsidP="00F25339">
      <w:pPr>
        <w:pStyle w:val="DefaultText"/>
        <w:spacing w:line="276" w:lineRule="auto"/>
        <w:jc w:val="both"/>
        <w:rPr>
          <w:rFonts w:ascii="Helvetica" w:hAnsi="Helvetica" w:cs="Arial"/>
          <w:bCs/>
          <w:sz w:val="20"/>
          <w:szCs w:val="20"/>
        </w:rPr>
      </w:pPr>
    </w:p>
    <w:p w:rsidR="00F25339" w:rsidRPr="006E49E2" w:rsidRDefault="00F25339" w:rsidP="00F25339">
      <w:pPr>
        <w:pStyle w:val="DefaultText"/>
        <w:spacing w:line="276" w:lineRule="auto"/>
        <w:jc w:val="both"/>
        <w:rPr>
          <w:rFonts w:ascii="Helvetica" w:hAnsi="Helvetica" w:cs="Arial"/>
          <w:bCs/>
          <w:sz w:val="20"/>
          <w:szCs w:val="20"/>
        </w:rPr>
      </w:pPr>
      <w:r>
        <w:rPr>
          <w:rFonts w:ascii="Helvetica" w:hAnsi="Helvetica" w:cs="Arial"/>
          <w:bCs/>
          <w:noProof/>
          <w:sz w:val="20"/>
          <w:szCs w:val="20"/>
        </w:rPr>
        <w:drawing>
          <wp:inline distT="0" distB="0" distL="0" distR="0" wp14:anchorId="3C0E9FCB" wp14:editId="181512DB">
            <wp:extent cx="174751" cy="180000"/>
            <wp:effectExtent l="0" t="0" r="0" b="0"/>
            <wp:docPr id="27" name="Picture 27" descr="\\File\tsdesktop\rt1\Desktop\light-bulb-and-a-star-15838-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sdesktop\rt1\Desktop\light-bulb-and-a-star-15838-large[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751" cy="180000"/>
                    </a:xfrm>
                    <a:prstGeom prst="rect">
                      <a:avLst/>
                    </a:prstGeom>
                    <a:noFill/>
                    <a:ln>
                      <a:noFill/>
                    </a:ln>
                  </pic:spPr>
                </pic:pic>
              </a:graphicData>
            </a:graphic>
          </wp:inline>
        </w:drawing>
      </w:r>
      <w:r>
        <w:rPr>
          <w:rFonts w:ascii="Helvetica" w:hAnsi="Helvetica" w:cs="Arial"/>
          <w:bCs/>
          <w:sz w:val="20"/>
          <w:szCs w:val="20"/>
        </w:rPr>
        <w:t xml:space="preserve"> We</w:t>
      </w:r>
      <w:r w:rsidRPr="006E49E2">
        <w:rPr>
          <w:rFonts w:ascii="Helvetica" w:hAnsi="Helvetica" w:cs="Arial"/>
          <w:bCs/>
          <w:sz w:val="20"/>
          <w:szCs w:val="20"/>
        </w:rPr>
        <w:t xml:space="preserve"> suggest that you record how much paint you have used to paint a particular job. You can then work out how many square metres you have painted and this will give you a litres per square metre figure. If you do this with a few of your jobs you will soon get a good idea of how much paint you </w:t>
      </w:r>
      <w:r>
        <w:rPr>
          <w:rFonts w:ascii="Helvetica" w:hAnsi="Helvetica" w:cs="Arial"/>
          <w:bCs/>
          <w:sz w:val="20"/>
          <w:szCs w:val="20"/>
        </w:rPr>
        <w:t>are using</w:t>
      </w:r>
      <w:r w:rsidRPr="006E49E2">
        <w:rPr>
          <w:rFonts w:ascii="Helvetica" w:hAnsi="Helvetica" w:cs="Arial"/>
          <w:bCs/>
          <w:sz w:val="20"/>
          <w:szCs w:val="20"/>
        </w:rPr>
        <w:t xml:space="preserve"> for each style of work that you do and </w:t>
      </w:r>
      <w:r>
        <w:rPr>
          <w:rFonts w:ascii="Helvetica" w:hAnsi="Helvetica" w:cs="Arial"/>
          <w:bCs/>
          <w:sz w:val="20"/>
          <w:szCs w:val="20"/>
        </w:rPr>
        <w:t>how much</w:t>
      </w:r>
      <w:r w:rsidRPr="006E49E2">
        <w:rPr>
          <w:rFonts w:ascii="Helvetica" w:hAnsi="Helvetica" w:cs="Arial"/>
          <w:bCs/>
          <w:sz w:val="20"/>
          <w:szCs w:val="20"/>
        </w:rPr>
        <w:t xml:space="preserve"> you need to order</w:t>
      </w:r>
      <w:r>
        <w:rPr>
          <w:rFonts w:ascii="Helvetica" w:hAnsi="Helvetica" w:cs="Arial"/>
          <w:bCs/>
          <w:sz w:val="20"/>
          <w:szCs w:val="20"/>
        </w:rPr>
        <w:t xml:space="preserve"> and allow for when you are </w:t>
      </w:r>
      <w:r w:rsidR="00F91179">
        <w:rPr>
          <w:rFonts w:ascii="Helvetica" w:hAnsi="Helvetica" w:cs="Arial"/>
          <w:bCs/>
          <w:sz w:val="20"/>
          <w:szCs w:val="20"/>
        </w:rPr>
        <w:t xml:space="preserve">next </w:t>
      </w:r>
      <w:r>
        <w:rPr>
          <w:rFonts w:ascii="Helvetica" w:hAnsi="Helvetica" w:cs="Arial"/>
          <w:bCs/>
          <w:sz w:val="20"/>
          <w:szCs w:val="20"/>
        </w:rPr>
        <w:t>preparing a quote</w:t>
      </w:r>
      <w:r w:rsidRPr="006E49E2">
        <w:rPr>
          <w:rFonts w:ascii="Helvetica" w:hAnsi="Helvetica" w:cs="Arial"/>
          <w:bCs/>
          <w:sz w:val="20"/>
          <w:szCs w:val="20"/>
        </w:rPr>
        <w:t>.</w:t>
      </w:r>
    </w:p>
    <w:p w:rsidR="00F25339" w:rsidRPr="006E49E2" w:rsidRDefault="00F25339" w:rsidP="00F25339">
      <w:pPr>
        <w:pStyle w:val="DefaultText"/>
        <w:rPr>
          <w:rFonts w:ascii="Helvetica" w:hAnsi="Helvetica" w:cs="Arial"/>
          <w:b/>
          <w:bCs/>
          <w:sz w:val="20"/>
          <w:szCs w:val="20"/>
        </w:rPr>
      </w:pPr>
    </w:p>
    <w:p w:rsidR="00F25339" w:rsidRPr="006E49E2" w:rsidRDefault="00F25339" w:rsidP="00F25339">
      <w:pPr>
        <w:pStyle w:val="DefaultText"/>
        <w:rPr>
          <w:rFonts w:ascii="Helvetica LT" w:hAnsi="Helvetica LT" w:cs="Arial"/>
          <w:b/>
          <w:bCs/>
          <w:sz w:val="20"/>
          <w:szCs w:val="20"/>
        </w:rPr>
      </w:pPr>
      <w:r w:rsidRPr="006E49E2">
        <w:rPr>
          <w:rFonts w:ascii="Helvetica LT" w:hAnsi="Helvetica LT" w:cs="Arial"/>
          <w:b/>
          <w:bCs/>
          <w:sz w:val="20"/>
          <w:szCs w:val="20"/>
        </w:rPr>
        <w:t>Rourke’s VINYLAST</w:t>
      </w:r>
      <w:r w:rsidR="00F91179" w:rsidRPr="00F91179">
        <w:rPr>
          <w:rFonts w:ascii="Helvetica" w:hAnsi="Helvetica" w:cs="Arial"/>
          <w:b/>
          <w:sz w:val="20"/>
          <w:szCs w:val="20"/>
          <w:vertAlign w:val="superscript"/>
        </w:rPr>
        <w:t>™</w:t>
      </w:r>
    </w:p>
    <w:p w:rsidR="00F25339" w:rsidRPr="006E49E2" w:rsidRDefault="00F25339" w:rsidP="00F25339">
      <w:pPr>
        <w:pStyle w:val="DefaultText"/>
        <w:jc w:val="both"/>
        <w:rPr>
          <w:rFonts w:ascii="Helvetica LT" w:hAnsi="Helvetica LT" w:cs="Arial"/>
          <w:b/>
          <w:bCs/>
          <w:sz w:val="20"/>
          <w:szCs w:val="20"/>
        </w:rPr>
      </w:pPr>
      <w:r w:rsidRPr="006E49E2">
        <w:rPr>
          <w:rFonts w:ascii="Helvetica LT" w:hAnsi="Helvetica LT" w:cs="Arial"/>
          <w:b/>
          <w:bCs/>
          <w:sz w:val="20"/>
          <w:szCs w:val="20"/>
        </w:rPr>
        <w:t>Theoretical coverage</w:t>
      </w:r>
    </w:p>
    <w:p w:rsidR="00F25339" w:rsidRPr="006E49E2" w:rsidRDefault="00F25339" w:rsidP="00F25339">
      <w:pPr>
        <w:pStyle w:val="DefaultText"/>
        <w:spacing w:line="276" w:lineRule="auto"/>
        <w:jc w:val="both"/>
        <w:rPr>
          <w:rFonts w:ascii="Helvetica" w:hAnsi="Helvetica" w:cs="Arial"/>
          <w:sz w:val="20"/>
          <w:szCs w:val="20"/>
        </w:rPr>
      </w:pPr>
      <w:r w:rsidRPr="006E49E2">
        <w:rPr>
          <w:rFonts w:ascii="Helvetica" w:hAnsi="Helvetica" w:cs="Arial"/>
          <w:bCs/>
          <w:sz w:val="20"/>
          <w:szCs w:val="20"/>
        </w:rPr>
        <w:t>For Vinylast</w:t>
      </w:r>
      <w:r w:rsidR="00F91179" w:rsidRPr="00F91179">
        <w:rPr>
          <w:rFonts w:ascii="Helvetica" w:hAnsi="Helvetica" w:cs="Arial"/>
          <w:sz w:val="20"/>
          <w:szCs w:val="20"/>
          <w:vertAlign w:val="superscript"/>
        </w:rPr>
        <w:t>™</w:t>
      </w:r>
      <w:r>
        <w:rPr>
          <w:rFonts w:ascii="Helvetica" w:hAnsi="Helvetica" w:cs="Arial"/>
          <w:bCs/>
          <w:sz w:val="20"/>
          <w:szCs w:val="20"/>
        </w:rPr>
        <w:t>, t</w:t>
      </w:r>
      <w:r w:rsidRPr="006E49E2">
        <w:rPr>
          <w:rFonts w:ascii="Helvetica" w:hAnsi="Helvetica" w:cs="Arial"/>
          <w:bCs/>
          <w:sz w:val="20"/>
          <w:szCs w:val="20"/>
        </w:rPr>
        <w:t>he t</w:t>
      </w:r>
      <w:r w:rsidRPr="006E49E2">
        <w:rPr>
          <w:rFonts w:ascii="Helvetica" w:hAnsi="Helvetica" w:cs="Arial"/>
          <w:sz w:val="20"/>
          <w:szCs w:val="20"/>
        </w:rPr>
        <w:t>heoretical coverage is 4 sq. metres/litre at 235</w:t>
      </w:r>
      <w:r>
        <w:rPr>
          <w:rFonts w:ascii="Helvetica" w:hAnsi="Helvetica" w:cs="Arial"/>
          <w:sz w:val="20"/>
          <w:szCs w:val="20"/>
        </w:rPr>
        <w:t>µ</w:t>
      </w:r>
      <w:r w:rsidRPr="006E49E2">
        <w:rPr>
          <w:rFonts w:ascii="Helvetica" w:hAnsi="Helvetica" w:cs="Arial"/>
          <w:sz w:val="20"/>
          <w:szCs w:val="20"/>
        </w:rPr>
        <w:t xml:space="preserve"> </w:t>
      </w:r>
      <w:r>
        <w:rPr>
          <w:rFonts w:ascii="Helvetica" w:hAnsi="Helvetica" w:cs="Arial"/>
          <w:sz w:val="20"/>
          <w:szCs w:val="20"/>
        </w:rPr>
        <w:t>(</w:t>
      </w:r>
      <w:r w:rsidRPr="006E49E2">
        <w:rPr>
          <w:rFonts w:ascii="Helvetica" w:hAnsi="Helvetica" w:cs="Arial"/>
          <w:sz w:val="20"/>
          <w:szCs w:val="20"/>
        </w:rPr>
        <w:t>microns</w:t>
      </w:r>
      <w:r>
        <w:rPr>
          <w:rFonts w:ascii="Helvetica" w:hAnsi="Helvetica" w:cs="Arial"/>
          <w:sz w:val="20"/>
          <w:szCs w:val="20"/>
        </w:rPr>
        <w:t>)</w:t>
      </w:r>
      <w:r w:rsidRPr="006E49E2">
        <w:rPr>
          <w:rFonts w:ascii="Helvetica" w:hAnsi="Helvetica" w:cs="Arial"/>
          <w:sz w:val="20"/>
          <w:szCs w:val="20"/>
        </w:rPr>
        <w:t xml:space="preserve"> wet film thickness. The spreading rate of this product may vary considerably depending upon the method of application and the roughness and porosity of the surface. In practice, this figure may be reduced by up to 40%.</w:t>
      </w:r>
      <w:r w:rsidRPr="006E49E2">
        <w:rPr>
          <w:rFonts w:ascii="Helvetica" w:hAnsi="Helvetica" w:cs="Arial"/>
          <w:b/>
          <w:bCs/>
          <w:sz w:val="20"/>
          <w:szCs w:val="20"/>
        </w:rPr>
        <w:t xml:space="preserve"> </w:t>
      </w:r>
      <w:r w:rsidRPr="006E49E2">
        <w:rPr>
          <w:rFonts w:ascii="Helvetica" w:hAnsi="Helvetica" w:cs="Arial"/>
          <w:sz w:val="20"/>
          <w:szCs w:val="20"/>
        </w:rPr>
        <w:t>Theoretical coverage is obtained by applyin</w:t>
      </w:r>
      <w:r>
        <w:rPr>
          <w:rFonts w:ascii="Helvetica" w:hAnsi="Helvetica" w:cs="Arial"/>
          <w:sz w:val="20"/>
          <w:szCs w:val="20"/>
        </w:rPr>
        <w:t>g the paint onto a flat surface</w:t>
      </w:r>
      <w:r w:rsidRPr="006E49E2">
        <w:rPr>
          <w:rFonts w:ascii="Helvetica" w:hAnsi="Helvetica" w:cs="Arial"/>
          <w:sz w:val="20"/>
          <w:szCs w:val="20"/>
        </w:rPr>
        <w:t xml:space="preserve"> in ideal conditions. With a skilled operative the paint should cover one side of a 4 sq. metre surface to the </w:t>
      </w:r>
      <w:r>
        <w:rPr>
          <w:rFonts w:ascii="Helvetica" w:hAnsi="Helvetica" w:cs="Arial"/>
          <w:sz w:val="20"/>
          <w:szCs w:val="20"/>
        </w:rPr>
        <w:t>given thickness</w:t>
      </w:r>
      <w:r w:rsidRPr="006E49E2">
        <w:rPr>
          <w:rFonts w:ascii="Helvetica" w:hAnsi="Helvetica" w:cs="Arial"/>
          <w:sz w:val="20"/>
          <w:szCs w:val="20"/>
        </w:rPr>
        <w:t>.</w:t>
      </w:r>
    </w:p>
    <w:p w:rsidR="00F25339" w:rsidRPr="006E49E2" w:rsidRDefault="00F25339" w:rsidP="00F25339">
      <w:pPr>
        <w:pStyle w:val="DefaultText"/>
        <w:spacing w:line="276" w:lineRule="auto"/>
        <w:jc w:val="both"/>
        <w:rPr>
          <w:rFonts w:ascii="Helvetica" w:hAnsi="Helvetica" w:cs="Arial"/>
          <w:sz w:val="20"/>
          <w:szCs w:val="20"/>
        </w:rPr>
      </w:pPr>
    </w:p>
    <w:p w:rsidR="00F25339" w:rsidRPr="006E49E2" w:rsidRDefault="00F25339" w:rsidP="00F25339">
      <w:pPr>
        <w:pStyle w:val="DefaultText"/>
        <w:spacing w:line="276" w:lineRule="auto"/>
        <w:jc w:val="both"/>
        <w:rPr>
          <w:rFonts w:ascii="Helvetica LT" w:hAnsi="Helvetica LT" w:cs="Arial"/>
          <w:bCs/>
          <w:sz w:val="20"/>
          <w:szCs w:val="20"/>
        </w:rPr>
      </w:pPr>
      <w:r w:rsidRPr="006E49E2">
        <w:rPr>
          <w:rFonts w:ascii="Helvetica LT" w:hAnsi="Helvetica LT" w:cs="Arial"/>
          <w:bCs/>
          <w:sz w:val="20"/>
          <w:szCs w:val="20"/>
        </w:rPr>
        <w:t>Practical coverage</w:t>
      </w:r>
    </w:p>
    <w:p w:rsidR="00F25339" w:rsidRPr="006E49E2" w:rsidRDefault="00F25339" w:rsidP="00F25339">
      <w:pPr>
        <w:pStyle w:val="DefaultText"/>
        <w:spacing w:line="276" w:lineRule="auto"/>
        <w:jc w:val="both"/>
        <w:rPr>
          <w:rFonts w:ascii="Helvetica" w:hAnsi="Helvetica" w:cs="Arial"/>
          <w:b/>
          <w:bCs/>
          <w:sz w:val="20"/>
          <w:szCs w:val="20"/>
        </w:rPr>
      </w:pPr>
      <w:r w:rsidRPr="006E49E2">
        <w:rPr>
          <w:rFonts w:ascii="Helvetica" w:hAnsi="Helvetica" w:cs="Arial"/>
          <w:sz w:val="20"/>
          <w:szCs w:val="20"/>
        </w:rPr>
        <w:t>In practice, painting ironwork is different. There are spaces between the bars and the ironwork needs</w:t>
      </w:r>
      <w:r w:rsidRPr="006E49E2">
        <w:rPr>
          <w:rFonts w:ascii="Helvetica" w:hAnsi="Helvetica" w:cs="Arial"/>
          <w:b/>
          <w:bCs/>
          <w:sz w:val="20"/>
          <w:szCs w:val="20"/>
        </w:rPr>
        <w:t xml:space="preserve"> </w:t>
      </w:r>
      <w:r w:rsidRPr="006E49E2">
        <w:rPr>
          <w:rFonts w:ascii="Helvetica" w:hAnsi="Helvetica" w:cs="Arial"/>
          <w:sz w:val="20"/>
          <w:szCs w:val="20"/>
        </w:rPr>
        <w:t>painting on all sides and not just on one flat surface. Plain work will need less paint than very decorative work. Conditions, methods of application and equipment will all affect the theoretical coverage. The figures given below are what have been found, from experience, when painting typical ironwork. These figures are intended as a helpful</w:t>
      </w:r>
      <w:r w:rsidRPr="006E49E2">
        <w:rPr>
          <w:rFonts w:ascii="Helvetica" w:hAnsi="Helvetica" w:cs="Arial"/>
          <w:b/>
          <w:sz w:val="20"/>
          <w:szCs w:val="20"/>
        </w:rPr>
        <w:t xml:space="preserve"> GUIDE ONLY </w:t>
      </w:r>
      <w:r w:rsidRPr="006E49E2">
        <w:rPr>
          <w:rFonts w:ascii="Helvetica" w:hAnsi="Helvetica" w:cs="Arial"/>
          <w:sz w:val="20"/>
          <w:szCs w:val="20"/>
        </w:rPr>
        <w:t>and we cannot accept responsibility for any variations you may find.</w:t>
      </w:r>
    </w:p>
    <w:p w:rsidR="00F25339" w:rsidRPr="006E49E2" w:rsidRDefault="00F25339" w:rsidP="00F25339">
      <w:pPr>
        <w:pStyle w:val="DefaultText"/>
        <w:spacing w:line="276" w:lineRule="auto"/>
        <w:jc w:val="both"/>
        <w:rPr>
          <w:rFonts w:ascii="Helvetica" w:hAnsi="Helvetica" w:cs="Arial"/>
          <w:b/>
          <w:bCs/>
          <w:sz w:val="20"/>
          <w:szCs w:val="20"/>
        </w:rPr>
      </w:pPr>
    </w:p>
    <w:p w:rsidR="00F25339" w:rsidRPr="006E49E2" w:rsidRDefault="00F25339" w:rsidP="00F25339">
      <w:pPr>
        <w:pStyle w:val="DefaultText"/>
        <w:spacing w:line="276" w:lineRule="auto"/>
        <w:jc w:val="both"/>
        <w:rPr>
          <w:rFonts w:ascii="Helvetica" w:hAnsi="Helvetica" w:cs="Arial"/>
          <w:sz w:val="20"/>
          <w:szCs w:val="20"/>
        </w:rPr>
      </w:pPr>
      <w:r w:rsidRPr="006E49E2">
        <w:rPr>
          <w:rFonts w:ascii="Helvetica" w:hAnsi="Helvetica" w:cs="Arial"/>
          <w:sz w:val="20"/>
          <w:szCs w:val="20"/>
        </w:rPr>
        <w:t>The following figures were obtained by a skilled sprayer, in a spray booth</w:t>
      </w:r>
      <w:r>
        <w:rPr>
          <w:rFonts w:ascii="Helvetica" w:hAnsi="Helvetica" w:cs="Arial"/>
          <w:sz w:val="20"/>
          <w:szCs w:val="20"/>
        </w:rPr>
        <w:t>, and gave a dry film thickness</w:t>
      </w:r>
      <w:r w:rsidRPr="006E49E2">
        <w:rPr>
          <w:rFonts w:ascii="Helvetica" w:hAnsi="Helvetica" w:cs="Arial"/>
          <w:sz w:val="20"/>
          <w:szCs w:val="20"/>
        </w:rPr>
        <w:t xml:space="preserve"> (d.f.t.) of approximately 40 microns d.f.t.  Please remember that:</w:t>
      </w:r>
    </w:p>
    <w:p w:rsidR="00F25339" w:rsidRDefault="00F25339" w:rsidP="00F25339">
      <w:pPr>
        <w:pStyle w:val="DefaultText"/>
        <w:numPr>
          <w:ilvl w:val="0"/>
          <w:numId w:val="6"/>
        </w:numPr>
        <w:spacing w:line="276" w:lineRule="auto"/>
        <w:jc w:val="both"/>
        <w:rPr>
          <w:rFonts w:ascii="Helvetica" w:hAnsi="Helvetica" w:cs="Arial"/>
          <w:sz w:val="20"/>
          <w:szCs w:val="20"/>
        </w:rPr>
      </w:pPr>
      <w:r w:rsidRPr="006E49E2">
        <w:rPr>
          <w:rFonts w:ascii="Helvetica" w:hAnsi="Helvetica" w:cs="Arial"/>
          <w:sz w:val="20"/>
          <w:szCs w:val="20"/>
        </w:rPr>
        <w:t>More than one coat is often necessary to achieve the minimum recommended d.f.t .of 80 microns</w:t>
      </w:r>
    </w:p>
    <w:p w:rsidR="00F25339" w:rsidRDefault="00F25339" w:rsidP="00F25339">
      <w:pPr>
        <w:pStyle w:val="DefaultText"/>
        <w:numPr>
          <w:ilvl w:val="0"/>
          <w:numId w:val="6"/>
        </w:numPr>
        <w:spacing w:line="276" w:lineRule="auto"/>
        <w:jc w:val="both"/>
        <w:rPr>
          <w:rFonts w:ascii="Helvetica" w:hAnsi="Helvetica" w:cs="Arial"/>
          <w:sz w:val="20"/>
          <w:szCs w:val="20"/>
        </w:rPr>
      </w:pPr>
      <w:r w:rsidRPr="002953C4">
        <w:rPr>
          <w:rFonts w:ascii="Helvetica" w:hAnsi="Helvetica" w:cs="Arial"/>
          <w:sz w:val="20"/>
          <w:szCs w:val="20"/>
        </w:rPr>
        <w:t>In coastal areas we would recommend 120 microns d.f.t. and some customers would require it.</w:t>
      </w:r>
    </w:p>
    <w:p w:rsidR="00F25339" w:rsidRDefault="00F25339" w:rsidP="00F25339">
      <w:pPr>
        <w:pStyle w:val="DefaultText"/>
        <w:numPr>
          <w:ilvl w:val="0"/>
          <w:numId w:val="6"/>
        </w:numPr>
        <w:spacing w:line="276" w:lineRule="auto"/>
        <w:jc w:val="both"/>
        <w:rPr>
          <w:rFonts w:ascii="Helvetica" w:hAnsi="Helvetica" w:cs="Arial"/>
          <w:sz w:val="20"/>
          <w:szCs w:val="20"/>
        </w:rPr>
      </w:pPr>
      <w:r w:rsidRPr="002953C4">
        <w:rPr>
          <w:rFonts w:ascii="Helvetica" w:hAnsi="Helvetica" w:cs="Arial"/>
          <w:sz w:val="20"/>
          <w:szCs w:val="20"/>
        </w:rPr>
        <w:t>Some local authorities will ask for 120 microns d.f.t.</w:t>
      </w:r>
    </w:p>
    <w:p w:rsidR="00F25339" w:rsidRDefault="00F25339" w:rsidP="00F25339">
      <w:pPr>
        <w:pStyle w:val="DefaultText"/>
        <w:numPr>
          <w:ilvl w:val="0"/>
          <w:numId w:val="6"/>
        </w:numPr>
        <w:spacing w:line="276" w:lineRule="auto"/>
        <w:jc w:val="both"/>
        <w:rPr>
          <w:rFonts w:ascii="Helvetica" w:hAnsi="Helvetica" w:cs="Arial"/>
          <w:sz w:val="20"/>
          <w:szCs w:val="20"/>
        </w:rPr>
      </w:pPr>
      <w:r w:rsidRPr="002953C4">
        <w:rPr>
          <w:rFonts w:ascii="Helvetica" w:hAnsi="Helvetica" w:cs="Arial"/>
          <w:sz w:val="20"/>
          <w:szCs w:val="20"/>
        </w:rPr>
        <w:t xml:space="preserve">To achieve 120 microns d.f.t. you </w:t>
      </w:r>
      <w:r>
        <w:rPr>
          <w:rFonts w:ascii="Helvetica" w:hAnsi="Helvetica" w:cs="Arial"/>
          <w:sz w:val="20"/>
          <w:szCs w:val="20"/>
        </w:rPr>
        <w:t>probably</w:t>
      </w:r>
      <w:r w:rsidRPr="002953C4">
        <w:rPr>
          <w:rFonts w:ascii="Helvetica" w:hAnsi="Helvetica" w:cs="Arial"/>
          <w:sz w:val="20"/>
          <w:szCs w:val="20"/>
        </w:rPr>
        <w:t xml:space="preserve"> need to apply more than 2 coats. This depends upon your equipment and the skill level of the operator and how much thinners have been used.</w:t>
      </w:r>
    </w:p>
    <w:p w:rsidR="00F25339" w:rsidRDefault="00F25339" w:rsidP="00F25339">
      <w:pPr>
        <w:pStyle w:val="DefaultText"/>
        <w:numPr>
          <w:ilvl w:val="0"/>
          <w:numId w:val="6"/>
        </w:numPr>
        <w:spacing w:line="276" w:lineRule="auto"/>
        <w:jc w:val="both"/>
        <w:rPr>
          <w:rFonts w:ascii="Helvetica" w:hAnsi="Helvetica" w:cs="Arial"/>
          <w:sz w:val="20"/>
          <w:szCs w:val="20"/>
        </w:rPr>
      </w:pPr>
      <w:r w:rsidRPr="002953C4">
        <w:rPr>
          <w:rFonts w:ascii="Helvetica" w:hAnsi="Helvetica" w:cs="Arial"/>
          <w:sz w:val="20"/>
          <w:szCs w:val="20"/>
        </w:rPr>
        <w:t>We recommend using a contrasting colour (such as dark grey under black) for the first coat to make it easier to see what you have already painted and to ensure that the whole of the work is covered with the following coat. This also has the advantage of always being able to use up any paint of a different colour left over from a previous job.</w:t>
      </w:r>
    </w:p>
    <w:p w:rsidR="00F25339" w:rsidRDefault="00F25339" w:rsidP="00F25339">
      <w:pPr>
        <w:pStyle w:val="DefaultText"/>
        <w:numPr>
          <w:ilvl w:val="0"/>
          <w:numId w:val="6"/>
        </w:numPr>
        <w:spacing w:line="276" w:lineRule="auto"/>
        <w:jc w:val="both"/>
        <w:rPr>
          <w:rFonts w:ascii="Helvetica" w:hAnsi="Helvetica" w:cs="Arial"/>
          <w:sz w:val="20"/>
          <w:szCs w:val="20"/>
        </w:rPr>
      </w:pPr>
      <w:r>
        <w:rPr>
          <w:rFonts w:ascii="Helvetica" w:hAnsi="Helvetica" w:cs="Arial"/>
          <w:sz w:val="20"/>
          <w:szCs w:val="20"/>
        </w:rPr>
        <w:t>Check the film thickness of the paint with a film thickness g</w:t>
      </w:r>
      <w:r w:rsidR="00D478AB">
        <w:rPr>
          <w:rFonts w:ascii="Helvetica" w:hAnsi="Helvetica" w:cs="Arial"/>
          <w:sz w:val="20"/>
          <w:szCs w:val="20"/>
        </w:rPr>
        <w:t>auge. Details can be found on page 11</w:t>
      </w:r>
      <w:r>
        <w:rPr>
          <w:rFonts w:ascii="Helvetica" w:hAnsi="Helvetica" w:cs="Arial"/>
          <w:sz w:val="20"/>
          <w:szCs w:val="20"/>
        </w:rPr>
        <w:t>.</w:t>
      </w:r>
    </w:p>
    <w:p w:rsidR="00F25339" w:rsidRPr="002953C4" w:rsidRDefault="00F25339" w:rsidP="00F25339">
      <w:pPr>
        <w:pStyle w:val="DefaultText"/>
        <w:numPr>
          <w:ilvl w:val="0"/>
          <w:numId w:val="6"/>
        </w:numPr>
        <w:spacing w:line="276" w:lineRule="auto"/>
        <w:jc w:val="both"/>
        <w:rPr>
          <w:rFonts w:ascii="Helvetica" w:hAnsi="Helvetica" w:cs="Arial"/>
          <w:sz w:val="20"/>
          <w:szCs w:val="20"/>
        </w:rPr>
      </w:pPr>
      <w:r>
        <w:rPr>
          <w:rFonts w:ascii="Helvetica" w:hAnsi="Helvetica" w:cs="Arial"/>
          <w:sz w:val="20"/>
          <w:szCs w:val="20"/>
        </w:rPr>
        <w:t>The symbol for microns is µ.</w:t>
      </w:r>
    </w:p>
    <w:p w:rsidR="00F25339" w:rsidRDefault="00F25339" w:rsidP="00F25339">
      <w:pPr>
        <w:pStyle w:val="DefaultText"/>
        <w:numPr>
          <w:ilvl w:val="12"/>
          <w:numId w:val="0"/>
        </w:numPr>
        <w:spacing w:line="276" w:lineRule="auto"/>
        <w:jc w:val="both"/>
        <w:rPr>
          <w:rFonts w:ascii="Helvetica LT" w:hAnsi="Helvetica LT" w:cs="Arial"/>
          <w:sz w:val="20"/>
          <w:szCs w:val="20"/>
        </w:rPr>
      </w:pPr>
    </w:p>
    <w:p w:rsidR="00F25339" w:rsidRPr="00415731" w:rsidRDefault="00F25339" w:rsidP="00F25339">
      <w:pPr>
        <w:pStyle w:val="DefaultText"/>
        <w:numPr>
          <w:ilvl w:val="12"/>
          <w:numId w:val="0"/>
        </w:numPr>
        <w:spacing w:line="276" w:lineRule="auto"/>
        <w:jc w:val="both"/>
        <w:rPr>
          <w:rFonts w:ascii="Helvetica" w:hAnsi="Helvetica" w:cs="Arial"/>
          <w:sz w:val="20"/>
          <w:szCs w:val="20"/>
        </w:rPr>
      </w:pPr>
      <w:r w:rsidRPr="00415731">
        <w:rPr>
          <w:rFonts w:ascii="Helvetica" w:hAnsi="Helvetica" w:cs="Arial"/>
          <w:sz w:val="20"/>
          <w:szCs w:val="20"/>
        </w:rPr>
        <w:t>The figures below are an approximate guide for painting BOTH sides of the ironwork with Vinylast</w:t>
      </w:r>
      <w:r w:rsidR="00D478AB" w:rsidRPr="00D478AB">
        <w:rPr>
          <w:rFonts w:ascii="Helvetica" w:hAnsi="Helvetica" w:cs="Arial"/>
          <w:sz w:val="20"/>
          <w:szCs w:val="20"/>
          <w:vertAlign w:val="superscript"/>
        </w:rPr>
        <w:t>™</w:t>
      </w:r>
      <w:r w:rsidRPr="00415731">
        <w:rPr>
          <w:rFonts w:ascii="Helvetica" w:hAnsi="Helvetica" w:cs="Arial"/>
          <w:sz w:val="20"/>
          <w:szCs w:val="20"/>
        </w:rPr>
        <w:t>:</w:t>
      </w:r>
    </w:p>
    <w:p w:rsidR="00F25339" w:rsidRPr="006E49E2" w:rsidRDefault="00F25339" w:rsidP="00F25339">
      <w:pPr>
        <w:pStyle w:val="DefaultText"/>
        <w:numPr>
          <w:ilvl w:val="12"/>
          <w:numId w:val="0"/>
        </w:numPr>
        <w:spacing w:line="276" w:lineRule="auto"/>
        <w:jc w:val="both"/>
        <w:rPr>
          <w:rFonts w:ascii="Helvetica" w:hAnsi="Helvetica" w:cs="Arial"/>
          <w:b/>
          <w:sz w:val="20"/>
          <w:szCs w:val="20"/>
        </w:rPr>
      </w:pPr>
    </w:p>
    <w:p w:rsidR="00F25339" w:rsidRPr="006E49E2" w:rsidRDefault="00F25339" w:rsidP="00F25339">
      <w:pPr>
        <w:pStyle w:val="DefaultText"/>
        <w:numPr>
          <w:ilvl w:val="12"/>
          <w:numId w:val="0"/>
        </w:numPr>
        <w:spacing w:line="276" w:lineRule="auto"/>
        <w:jc w:val="both"/>
        <w:rPr>
          <w:rFonts w:ascii="Helvetica" w:hAnsi="Helvetica" w:cs="Arial"/>
          <w:sz w:val="20"/>
          <w:szCs w:val="20"/>
        </w:rPr>
      </w:pPr>
      <w:r w:rsidRPr="002953C4">
        <w:rPr>
          <w:rFonts w:ascii="Helvetica LT" w:hAnsi="Helvetica LT" w:cs="Arial"/>
          <w:bCs/>
          <w:sz w:val="20"/>
          <w:szCs w:val="20"/>
        </w:rPr>
        <w:t>BRUSH:</w:t>
      </w:r>
      <w:r w:rsidRPr="006E49E2">
        <w:rPr>
          <w:rFonts w:ascii="Helvetica" w:hAnsi="Helvetica" w:cs="Arial"/>
          <w:b/>
          <w:bCs/>
          <w:sz w:val="20"/>
          <w:szCs w:val="20"/>
        </w:rPr>
        <w:tab/>
      </w:r>
      <w:r>
        <w:rPr>
          <w:rFonts w:ascii="Helvetica" w:hAnsi="Helvetica" w:cs="Arial"/>
          <w:b/>
          <w:bCs/>
          <w:sz w:val="20"/>
          <w:szCs w:val="20"/>
        </w:rPr>
        <w:tab/>
      </w:r>
      <w:r>
        <w:rPr>
          <w:rFonts w:ascii="Helvetica" w:hAnsi="Helvetica" w:cs="Arial"/>
          <w:b/>
          <w:bCs/>
          <w:sz w:val="20"/>
          <w:szCs w:val="20"/>
        </w:rPr>
        <w:tab/>
      </w:r>
      <w:r w:rsidRPr="006E49E2">
        <w:rPr>
          <w:rFonts w:ascii="Helvetica" w:hAnsi="Helvetica" w:cs="Arial"/>
          <w:sz w:val="20"/>
          <w:szCs w:val="20"/>
        </w:rPr>
        <w:t>250ml per square metre per 40 microns (μm) d.f.t. coat</w:t>
      </w:r>
    </w:p>
    <w:p w:rsidR="00F25339" w:rsidRPr="006E49E2" w:rsidRDefault="00F25339" w:rsidP="00F25339">
      <w:pPr>
        <w:pStyle w:val="DefaultText"/>
        <w:numPr>
          <w:ilvl w:val="12"/>
          <w:numId w:val="0"/>
        </w:numPr>
        <w:spacing w:line="276" w:lineRule="auto"/>
        <w:jc w:val="both"/>
        <w:rPr>
          <w:rFonts w:ascii="Helvetica" w:hAnsi="Helvetica" w:cs="Arial"/>
          <w:b/>
          <w:bCs/>
          <w:sz w:val="20"/>
          <w:szCs w:val="20"/>
        </w:rPr>
      </w:pPr>
    </w:p>
    <w:p w:rsidR="00F25339" w:rsidRPr="006E49E2" w:rsidRDefault="00F25339" w:rsidP="00F25339">
      <w:pPr>
        <w:pStyle w:val="DefaultText"/>
        <w:numPr>
          <w:ilvl w:val="12"/>
          <w:numId w:val="0"/>
        </w:numPr>
        <w:spacing w:line="276" w:lineRule="auto"/>
        <w:ind w:left="2880" w:hanging="2880"/>
        <w:jc w:val="both"/>
        <w:rPr>
          <w:rFonts w:ascii="Helvetica" w:hAnsi="Helvetica" w:cs="Arial"/>
          <w:sz w:val="20"/>
          <w:szCs w:val="20"/>
        </w:rPr>
      </w:pPr>
      <w:r w:rsidRPr="002953C4">
        <w:rPr>
          <w:rFonts w:ascii="Helvetica LT" w:hAnsi="Helvetica LT" w:cs="Arial"/>
          <w:bCs/>
          <w:sz w:val="20"/>
          <w:szCs w:val="20"/>
        </w:rPr>
        <w:t>CONVENTIONAL SPRAY:</w:t>
      </w:r>
      <w:r w:rsidRPr="006E49E2">
        <w:rPr>
          <w:rFonts w:ascii="Helvetica" w:hAnsi="Helvetica" w:cs="Arial"/>
          <w:b/>
          <w:bCs/>
          <w:sz w:val="20"/>
          <w:szCs w:val="20"/>
        </w:rPr>
        <w:t xml:space="preserve">  </w:t>
      </w:r>
      <w:r>
        <w:rPr>
          <w:rFonts w:ascii="Helvetica" w:hAnsi="Helvetica" w:cs="Arial"/>
          <w:b/>
          <w:bCs/>
          <w:sz w:val="20"/>
          <w:szCs w:val="20"/>
        </w:rPr>
        <w:tab/>
      </w:r>
      <w:r w:rsidRPr="006E49E2">
        <w:rPr>
          <w:rFonts w:ascii="Helvetica" w:hAnsi="Helvetica" w:cs="Arial"/>
          <w:sz w:val="20"/>
          <w:szCs w:val="20"/>
        </w:rPr>
        <w:t>Using a 1.8m</w:t>
      </w:r>
      <w:r>
        <w:rPr>
          <w:rFonts w:ascii="Helvetica" w:hAnsi="Helvetica" w:cs="Arial"/>
          <w:sz w:val="20"/>
          <w:szCs w:val="20"/>
        </w:rPr>
        <w:t xml:space="preserve">m nozzle on a gravity feed gun, </w:t>
      </w:r>
      <w:r w:rsidRPr="006E49E2">
        <w:rPr>
          <w:rFonts w:ascii="Helvetica" w:hAnsi="Helvetica" w:cs="Arial"/>
          <w:sz w:val="20"/>
          <w:szCs w:val="20"/>
        </w:rPr>
        <w:t>750ml of Vinylast</w:t>
      </w:r>
      <w:r w:rsidR="00D478AB" w:rsidRPr="00D478AB">
        <w:rPr>
          <w:rFonts w:ascii="Helvetica" w:hAnsi="Helvetica" w:cs="Arial"/>
          <w:sz w:val="20"/>
          <w:szCs w:val="20"/>
          <w:vertAlign w:val="superscript"/>
        </w:rPr>
        <w:t>™</w:t>
      </w:r>
      <w:r w:rsidRPr="006E49E2">
        <w:rPr>
          <w:rFonts w:ascii="Helvetica" w:hAnsi="Helvetica" w:cs="Arial"/>
          <w:sz w:val="20"/>
          <w:szCs w:val="20"/>
        </w:rPr>
        <w:t xml:space="preserve"> was used per sq. metre at per 40 micron d.f.t. </w:t>
      </w:r>
    </w:p>
    <w:p w:rsidR="00F25339" w:rsidRPr="006E49E2" w:rsidRDefault="00F25339" w:rsidP="00F25339">
      <w:pPr>
        <w:pStyle w:val="DefaultText"/>
        <w:numPr>
          <w:ilvl w:val="12"/>
          <w:numId w:val="0"/>
        </w:numPr>
        <w:spacing w:line="276" w:lineRule="auto"/>
        <w:jc w:val="both"/>
        <w:rPr>
          <w:rFonts w:ascii="Helvetica" w:hAnsi="Helvetica" w:cs="Arial"/>
          <w:sz w:val="20"/>
          <w:szCs w:val="20"/>
        </w:rPr>
      </w:pPr>
    </w:p>
    <w:p w:rsidR="00F25339" w:rsidRPr="006E49E2" w:rsidRDefault="00F25339" w:rsidP="00F25339">
      <w:pPr>
        <w:pStyle w:val="DefaultText"/>
        <w:numPr>
          <w:ilvl w:val="12"/>
          <w:numId w:val="0"/>
        </w:numPr>
        <w:spacing w:line="276" w:lineRule="auto"/>
        <w:ind w:left="2880" w:hanging="2880"/>
        <w:jc w:val="both"/>
        <w:rPr>
          <w:rFonts w:ascii="Helvetica" w:hAnsi="Helvetica" w:cs="Arial"/>
          <w:sz w:val="20"/>
          <w:szCs w:val="20"/>
        </w:rPr>
      </w:pPr>
      <w:r w:rsidRPr="002953C4">
        <w:rPr>
          <w:rFonts w:ascii="Helvetica LT" w:hAnsi="Helvetica LT" w:cs="Arial"/>
          <w:bCs/>
          <w:sz w:val="20"/>
          <w:szCs w:val="20"/>
        </w:rPr>
        <w:t>ELECTROSTATIC SPRAY:</w:t>
      </w:r>
      <w:r w:rsidRPr="006E49E2">
        <w:rPr>
          <w:rFonts w:ascii="Helvetica" w:hAnsi="Helvetica" w:cs="Arial"/>
          <w:b/>
          <w:bCs/>
          <w:sz w:val="20"/>
          <w:szCs w:val="20"/>
        </w:rPr>
        <w:t xml:space="preserve">  </w:t>
      </w:r>
      <w:r>
        <w:rPr>
          <w:rFonts w:ascii="Helvetica" w:hAnsi="Helvetica" w:cs="Arial"/>
          <w:b/>
          <w:bCs/>
          <w:sz w:val="20"/>
          <w:szCs w:val="20"/>
        </w:rPr>
        <w:tab/>
      </w:r>
      <w:r w:rsidRPr="006E49E2">
        <w:rPr>
          <w:rFonts w:ascii="Helvetica" w:hAnsi="Helvetica" w:cs="Arial"/>
          <w:sz w:val="20"/>
          <w:szCs w:val="20"/>
        </w:rPr>
        <w:t>With electrostatic equipment, 430ml of Vinylast</w:t>
      </w:r>
      <w:r w:rsidR="00D478AB" w:rsidRPr="00D478AB">
        <w:rPr>
          <w:rFonts w:ascii="Helvetica" w:hAnsi="Helvetica" w:cs="Arial"/>
          <w:sz w:val="20"/>
          <w:szCs w:val="20"/>
          <w:vertAlign w:val="superscript"/>
        </w:rPr>
        <w:t>™</w:t>
      </w:r>
      <w:r w:rsidRPr="006E49E2">
        <w:rPr>
          <w:rFonts w:ascii="Helvetica" w:hAnsi="Helvetica" w:cs="Arial"/>
          <w:sz w:val="20"/>
          <w:szCs w:val="20"/>
        </w:rPr>
        <w:t xml:space="preserve"> was used per sq. metre, per 40 micron d.f.t. coat.</w:t>
      </w:r>
    </w:p>
    <w:p w:rsidR="00F25339" w:rsidRPr="006E49E2" w:rsidRDefault="00F25339" w:rsidP="00F25339">
      <w:pPr>
        <w:pStyle w:val="DefaultText"/>
        <w:numPr>
          <w:ilvl w:val="12"/>
          <w:numId w:val="0"/>
        </w:numPr>
        <w:ind w:left="-720" w:firstLine="720"/>
        <w:jc w:val="both"/>
        <w:rPr>
          <w:rFonts w:ascii="Helvetica" w:hAnsi="Helvetica" w:cs="Arial"/>
          <w:sz w:val="20"/>
          <w:szCs w:val="20"/>
        </w:rPr>
      </w:pPr>
    </w:p>
    <w:p w:rsidR="00F25339" w:rsidRPr="006E49E2" w:rsidRDefault="00F25339" w:rsidP="00F25339">
      <w:pPr>
        <w:pStyle w:val="DefaultText"/>
        <w:numPr>
          <w:ilvl w:val="12"/>
          <w:numId w:val="0"/>
        </w:numPr>
        <w:jc w:val="both"/>
        <w:rPr>
          <w:rFonts w:ascii="Helvetica" w:hAnsi="Helvetica" w:cs="Arial"/>
          <w:sz w:val="20"/>
          <w:szCs w:val="20"/>
        </w:rPr>
      </w:pPr>
      <w:r w:rsidRPr="002953C4">
        <w:rPr>
          <w:rFonts w:ascii="Helvetica LT" w:hAnsi="Helvetica LT" w:cs="Arial"/>
          <w:bCs/>
          <w:sz w:val="20"/>
          <w:szCs w:val="20"/>
        </w:rPr>
        <w:t>ROLLER:</w:t>
      </w:r>
      <w:r w:rsidRPr="006E49E2">
        <w:rPr>
          <w:rFonts w:ascii="Helvetica" w:hAnsi="Helvetica" w:cs="Arial"/>
          <w:b/>
          <w:bCs/>
          <w:sz w:val="20"/>
          <w:szCs w:val="20"/>
        </w:rPr>
        <w:tab/>
      </w:r>
      <w:r>
        <w:rPr>
          <w:rFonts w:ascii="Helvetica" w:hAnsi="Helvetica" w:cs="Arial"/>
          <w:b/>
          <w:bCs/>
          <w:sz w:val="20"/>
          <w:szCs w:val="20"/>
        </w:rPr>
        <w:tab/>
      </w:r>
      <w:r>
        <w:rPr>
          <w:rFonts w:ascii="Helvetica" w:hAnsi="Helvetica" w:cs="Arial"/>
          <w:b/>
          <w:bCs/>
          <w:sz w:val="20"/>
          <w:szCs w:val="20"/>
        </w:rPr>
        <w:tab/>
      </w:r>
      <w:r w:rsidRPr="006E49E2">
        <w:rPr>
          <w:rFonts w:ascii="Helvetica" w:hAnsi="Helvetica" w:cs="Arial"/>
          <w:sz w:val="20"/>
          <w:szCs w:val="20"/>
        </w:rPr>
        <w:t>We have no figures available at present, but would expect a similar figure to brushing.</w:t>
      </w:r>
    </w:p>
    <w:p w:rsidR="00F25339" w:rsidRPr="006E49E2" w:rsidRDefault="00F25339" w:rsidP="00F25339">
      <w:pPr>
        <w:pStyle w:val="DefaultText"/>
        <w:jc w:val="both"/>
        <w:rPr>
          <w:rFonts w:ascii="Helvetica" w:hAnsi="Helvetica" w:cs="Arial"/>
          <w:sz w:val="20"/>
          <w:szCs w:val="20"/>
        </w:rPr>
      </w:pPr>
    </w:p>
    <w:p w:rsidR="00F25339" w:rsidRPr="006E49E2" w:rsidRDefault="00F25339" w:rsidP="00F25339">
      <w:pPr>
        <w:spacing w:after="200" w:line="276" w:lineRule="auto"/>
        <w:jc w:val="both"/>
        <w:rPr>
          <w:rFonts w:ascii="Helvetica" w:hAnsi="Helvetica" w:cs="Arial"/>
          <w:color w:val="FF0000"/>
          <w:sz w:val="20"/>
          <w:szCs w:val="20"/>
        </w:rPr>
      </w:pPr>
      <w:r w:rsidRPr="002953C4">
        <w:rPr>
          <w:rFonts w:ascii="Helvetica LT" w:hAnsi="Helvetica LT" w:cs="Arial"/>
          <w:sz w:val="20"/>
          <w:szCs w:val="20"/>
        </w:rPr>
        <w:t>THINNERS:</w:t>
      </w:r>
      <w:r w:rsidRPr="006E49E2">
        <w:rPr>
          <w:rFonts w:ascii="Helvetica" w:hAnsi="Helvetica" w:cs="Arial"/>
          <w:b/>
          <w:sz w:val="20"/>
          <w:szCs w:val="20"/>
        </w:rPr>
        <w:tab/>
      </w:r>
      <w:r>
        <w:rPr>
          <w:rFonts w:ascii="Helvetica" w:hAnsi="Helvetica" w:cs="Arial"/>
          <w:b/>
          <w:sz w:val="20"/>
          <w:szCs w:val="20"/>
        </w:rPr>
        <w:tab/>
      </w:r>
      <w:r>
        <w:rPr>
          <w:rFonts w:ascii="Helvetica" w:hAnsi="Helvetica" w:cs="Arial"/>
          <w:b/>
          <w:sz w:val="20"/>
          <w:szCs w:val="20"/>
        </w:rPr>
        <w:tab/>
      </w:r>
      <w:r w:rsidRPr="006E49E2">
        <w:rPr>
          <w:rFonts w:ascii="Helvetica" w:hAnsi="Helvetica" w:cs="Arial"/>
          <w:sz w:val="20"/>
          <w:szCs w:val="20"/>
        </w:rPr>
        <w:t xml:space="preserve">For best results use Rourke’s QD Thinners    </w:t>
      </w:r>
      <w:r w:rsidRPr="006E49E2">
        <w:rPr>
          <w:rFonts w:ascii="Helvetica" w:hAnsi="Helvetica" w:cs="Arial"/>
          <w:b/>
          <w:color w:val="000000"/>
          <w:sz w:val="20"/>
          <w:szCs w:val="20"/>
        </w:rPr>
        <w:t>Product Code: 29QDT05 (5L)</w:t>
      </w:r>
    </w:p>
    <w:p w:rsidR="00F25339" w:rsidRDefault="00F25339" w:rsidP="00F25339">
      <w:pPr>
        <w:spacing w:after="200" w:line="276" w:lineRule="auto"/>
        <w:ind w:left="2880" w:hanging="2880"/>
        <w:jc w:val="both"/>
        <w:rPr>
          <w:rFonts w:ascii="Helvetica" w:hAnsi="Helvetica" w:cs="Arial"/>
          <w:sz w:val="20"/>
          <w:szCs w:val="20"/>
        </w:rPr>
      </w:pPr>
      <w:r w:rsidRPr="002953C4">
        <w:rPr>
          <w:rFonts w:ascii="Helvetica LT" w:hAnsi="Helvetica LT" w:cs="Arial"/>
          <w:sz w:val="20"/>
          <w:szCs w:val="20"/>
        </w:rPr>
        <w:t>AEROSOLS:</w:t>
      </w:r>
      <w:r w:rsidRPr="006E49E2">
        <w:rPr>
          <w:rFonts w:ascii="Helvetica" w:hAnsi="Helvetica" w:cs="Arial"/>
          <w:b/>
          <w:sz w:val="20"/>
          <w:szCs w:val="20"/>
        </w:rPr>
        <w:tab/>
      </w:r>
      <w:r w:rsidRPr="006E49E2">
        <w:rPr>
          <w:rFonts w:ascii="Helvetica" w:hAnsi="Helvetica" w:cs="Arial"/>
          <w:sz w:val="20"/>
          <w:szCs w:val="20"/>
        </w:rPr>
        <w:t>Although Aerosols are mainly used for touching up on site or painting small items, the theoretical coverage is 2.32 sq. metres at 10 microns d.f.t.</w:t>
      </w:r>
    </w:p>
    <w:p w:rsidR="00F25339" w:rsidRDefault="00F25339" w:rsidP="00F25339">
      <w:pPr>
        <w:pStyle w:val="DefaultText"/>
        <w:spacing w:line="276" w:lineRule="auto"/>
        <w:jc w:val="both"/>
        <w:rPr>
          <w:rFonts w:ascii="Helvetica LT" w:hAnsi="Helvetica LT" w:cs="Arial"/>
          <w:sz w:val="20"/>
          <w:szCs w:val="20"/>
        </w:rPr>
      </w:pPr>
      <w:r>
        <w:rPr>
          <w:rFonts w:ascii="Helvetica LT" w:hAnsi="Helvetica LT" w:cs="Arial"/>
          <w:sz w:val="20"/>
          <w:szCs w:val="20"/>
        </w:rPr>
        <w:t>CONVERT WET AND DRY FILM THICKNESS:</w:t>
      </w:r>
    </w:p>
    <w:p w:rsidR="00F25339" w:rsidRDefault="00F25339" w:rsidP="00F25339">
      <w:pPr>
        <w:pStyle w:val="DefaultText"/>
        <w:spacing w:line="276" w:lineRule="auto"/>
        <w:jc w:val="both"/>
        <w:rPr>
          <w:rFonts w:ascii="Helvetica" w:hAnsi="Helvetica" w:cs="Arial"/>
          <w:sz w:val="20"/>
          <w:szCs w:val="20"/>
        </w:rPr>
      </w:pPr>
      <w:r>
        <w:rPr>
          <w:rFonts w:ascii="Helvetica" w:hAnsi="Helvetica" w:cs="Arial"/>
          <w:sz w:val="20"/>
          <w:szCs w:val="20"/>
        </w:rPr>
        <w:t>S</w:t>
      </w:r>
      <w:r w:rsidRPr="00902FED">
        <w:rPr>
          <w:rFonts w:ascii="Helvetica" w:hAnsi="Helvetica" w:cs="Arial"/>
          <w:sz w:val="20"/>
          <w:szCs w:val="20"/>
        </w:rPr>
        <w:t xml:space="preserve">hould you need to convert wet and dry film thickness </w:t>
      </w:r>
      <w:r>
        <w:rPr>
          <w:rFonts w:ascii="Helvetica" w:hAnsi="Helvetica" w:cs="Arial"/>
          <w:sz w:val="20"/>
          <w:szCs w:val="20"/>
        </w:rPr>
        <w:t>you can do this with the following formulae. You need to know the percentage of solids in the paint.</w:t>
      </w:r>
    </w:p>
    <w:p w:rsidR="00F25339" w:rsidRDefault="00F25339" w:rsidP="00F25339">
      <w:pPr>
        <w:pStyle w:val="DefaultText"/>
        <w:spacing w:line="276" w:lineRule="auto"/>
        <w:jc w:val="both"/>
        <w:rPr>
          <w:rFonts w:ascii="Helvetica" w:hAnsi="Helvetica" w:cs="Arial"/>
          <w:sz w:val="20"/>
          <w:szCs w:val="20"/>
        </w:rPr>
      </w:pPr>
    </w:p>
    <w:p w:rsidR="00F25339" w:rsidRDefault="00F25339" w:rsidP="00F25339">
      <w:pPr>
        <w:pStyle w:val="DefaultText"/>
        <w:spacing w:line="276" w:lineRule="auto"/>
        <w:jc w:val="both"/>
        <w:rPr>
          <w:rFonts w:ascii="Helvetica" w:hAnsi="Helvetica" w:cs="Arial"/>
          <w:sz w:val="20"/>
          <w:szCs w:val="20"/>
        </w:rPr>
      </w:pPr>
      <w:r>
        <w:rPr>
          <w:rFonts w:ascii="Helvetica" w:hAnsi="Helvetica" w:cs="Arial"/>
          <w:sz w:val="20"/>
          <w:szCs w:val="20"/>
        </w:rPr>
        <w:t xml:space="preserve">WFT </w:t>
      </w:r>
      <w:r>
        <w:rPr>
          <w:rFonts w:ascii="Helvetica" w:hAnsi="Helvetica" w:cs="Arial"/>
          <w:sz w:val="20"/>
          <w:szCs w:val="20"/>
        </w:rPr>
        <w:tab/>
        <w:t xml:space="preserve">= Wet film thickness </w:t>
      </w:r>
      <w:r>
        <w:rPr>
          <w:rFonts w:ascii="Helvetica" w:hAnsi="Helvetica" w:cs="Arial"/>
          <w:sz w:val="20"/>
          <w:szCs w:val="20"/>
        </w:rPr>
        <w:tab/>
        <w:t>= ‘W’</w:t>
      </w:r>
    </w:p>
    <w:p w:rsidR="00F25339" w:rsidRDefault="00F25339" w:rsidP="00F25339">
      <w:pPr>
        <w:pStyle w:val="DefaultText"/>
        <w:spacing w:line="276" w:lineRule="auto"/>
        <w:jc w:val="both"/>
        <w:rPr>
          <w:rFonts w:ascii="Helvetica" w:hAnsi="Helvetica" w:cs="Arial"/>
          <w:sz w:val="20"/>
          <w:szCs w:val="20"/>
        </w:rPr>
      </w:pPr>
      <w:r>
        <w:rPr>
          <w:rFonts w:ascii="Helvetica" w:hAnsi="Helvetica" w:cs="Arial"/>
          <w:sz w:val="20"/>
          <w:szCs w:val="20"/>
        </w:rPr>
        <w:t xml:space="preserve">DFT </w:t>
      </w:r>
      <w:r>
        <w:rPr>
          <w:rFonts w:ascii="Helvetica" w:hAnsi="Helvetica" w:cs="Arial"/>
          <w:sz w:val="20"/>
          <w:szCs w:val="20"/>
        </w:rPr>
        <w:tab/>
        <w:t>= Dry film thickness</w:t>
      </w:r>
      <w:r>
        <w:rPr>
          <w:rFonts w:ascii="Helvetica" w:hAnsi="Helvetica" w:cs="Arial"/>
          <w:sz w:val="20"/>
          <w:szCs w:val="20"/>
        </w:rPr>
        <w:tab/>
        <w:t>= ‘D’</w:t>
      </w:r>
    </w:p>
    <w:p w:rsidR="00F25339" w:rsidRDefault="00F25339" w:rsidP="00F25339">
      <w:pPr>
        <w:pStyle w:val="DefaultText"/>
        <w:spacing w:line="276" w:lineRule="auto"/>
        <w:jc w:val="both"/>
        <w:rPr>
          <w:rFonts w:ascii="Helvetica" w:hAnsi="Helvetica" w:cs="Arial"/>
          <w:sz w:val="20"/>
          <w:szCs w:val="20"/>
        </w:rPr>
      </w:pPr>
      <w:r>
        <w:rPr>
          <w:rFonts w:ascii="Helvetica" w:hAnsi="Helvetica" w:cs="Arial"/>
          <w:sz w:val="20"/>
          <w:szCs w:val="20"/>
        </w:rPr>
        <w:t>Percentage of solids in the paint</w:t>
      </w:r>
      <w:r>
        <w:rPr>
          <w:rFonts w:ascii="Helvetica" w:hAnsi="Helvetica" w:cs="Arial"/>
          <w:sz w:val="20"/>
          <w:szCs w:val="20"/>
        </w:rPr>
        <w:tab/>
        <w:t>= ‘P’</w:t>
      </w:r>
      <w:r>
        <w:rPr>
          <w:rFonts w:ascii="Helvetica" w:hAnsi="Helvetica" w:cs="Arial"/>
          <w:sz w:val="20"/>
          <w:szCs w:val="20"/>
        </w:rPr>
        <w:tab/>
        <w:t>(By volume)</w:t>
      </w:r>
    </w:p>
    <w:p w:rsidR="00F25339" w:rsidRDefault="00F25339" w:rsidP="00F25339">
      <w:pPr>
        <w:pStyle w:val="DefaultText"/>
        <w:spacing w:line="276" w:lineRule="auto"/>
        <w:jc w:val="both"/>
        <w:rPr>
          <w:rFonts w:ascii="Helvetica" w:hAnsi="Helvetica" w:cs="Arial"/>
          <w:sz w:val="20"/>
          <w:szCs w:val="20"/>
        </w:rPr>
      </w:pPr>
      <w:r>
        <w:rPr>
          <w:rFonts w:ascii="Helvetica" w:hAnsi="Helvetica" w:cs="Arial"/>
          <w:sz w:val="20"/>
          <w:szCs w:val="20"/>
        </w:rPr>
        <w:t>Percentage of Added Thinners</w:t>
      </w:r>
      <w:r>
        <w:rPr>
          <w:rFonts w:ascii="Helvetica" w:hAnsi="Helvetica" w:cs="Arial"/>
          <w:sz w:val="20"/>
          <w:szCs w:val="20"/>
        </w:rPr>
        <w:tab/>
        <w:t>= ‘T’</w:t>
      </w:r>
      <w:r>
        <w:rPr>
          <w:rFonts w:ascii="Helvetica" w:hAnsi="Helvetica" w:cs="Arial"/>
          <w:sz w:val="20"/>
          <w:szCs w:val="20"/>
        </w:rPr>
        <w:tab/>
        <w:t>(By volume)</w:t>
      </w:r>
    </w:p>
    <w:p w:rsidR="00F25339" w:rsidRDefault="00F25339" w:rsidP="00F25339">
      <w:pPr>
        <w:pStyle w:val="DefaultText"/>
        <w:spacing w:line="276" w:lineRule="auto"/>
        <w:jc w:val="both"/>
        <w:rPr>
          <w:rFonts w:ascii="Helvetica" w:hAnsi="Helvetica" w:cs="Arial"/>
          <w:sz w:val="20"/>
          <w:szCs w:val="20"/>
        </w:rPr>
      </w:pPr>
    </w:p>
    <w:p w:rsidR="00F25339" w:rsidRPr="00440A57" w:rsidRDefault="00F25339" w:rsidP="00F25339">
      <w:pPr>
        <w:pStyle w:val="DefaultText"/>
        <w:spacing w:line="276" w:lineRule="auto"/>
        <w:jc w:val="both"/>
        <w:rPr>
          <w:rFonts w:ascii="Helvetica LT" w:hAnsi="Helvetica LT" w:cs="Arial"/>
          <w:sz w:val="20"/>
          <w:szCs w:val="20"/>
        </w:rPr>
      </w:pPr>
      <w:r>
        <w:rPr>
          <w:rFonts w:ascii="Helvetica LT" w:hAnsi="Helvetica LT" w:cs="Arial"/>
          <w:sz w:val="20"/>
          <w:szCs w:val="20"/>
        </w:rPr>
        <w:t>No Added Thinners</w:t>
      </w:r>
    </w:p>
    <w:p w:rsidR="00F25339" w:rsidRPr="00294654" w:rsidRDefault="00F25339" w:rsidP="00F25339">
      <w:pPr>
        <w:pStyle w:val="DefaultText"/>
        <w:spacing w:line="276" w:lineRule="auto"/>
        <w:ind w:firstLine="720"/>
        <w:jc w:val="both"/>
        <w:rPr>
          <w:rFonts w:ascii="Helvetica" w:hAnsi="Helvetica" w:cs="Arial"/>
          <w:sz w:val="20"/>
          <w:szCs w:val="20"/>
          <w:u w:val="single"/>
        </w:rPr>
      </w:pPr>
      <w:r>
        <w:rPr>
          <w:rFonts w:ascii="Helvetica" w:hAnsi="Helvetica" w:cs="Arial"/>
          <w:sz w:val="20"/>
          <w:szCs w:val="20"/>
        </w:rPr>
        <w:t xml:space="preserve">W   = </w:t>
      </w:r>
      <w:r>
        <w:rPr>
          <w:rFonts w:ascii="Helvetica" w:hAnsi="Helvetica" w:cs="Arial"/>
          <w:sz w:val="20"/>
          <w:szCs w:val="20"/>
        </w:rPr>
        <w:tab/>
      </w:r>
      <w:r w:rsidRPr="00902FED">
        <w:rPr>
          <w:rFonts w:ascii="Helvetica" w:hAnsi="Helvetica" w:cs="Arial"/>
          <w:sz w:val="20"/>
          <w:szCs w:val="20"/>
          <w:u w:val="single"/>
        </w:rPr>
        <w:t>D</w:t>
      </w:r>
      <w:r>
        <w:rPr>
          <w:rFonts w:ascii="Helvetica" w:hAnsi="Helvetica" w:cs="Arial"/>
          <w:sz w:val="20"/>
          <w:szCs w:val="20"/>
          <w:u w:val="single"/>
        </w:rPr>
        <w:t xml:space="preserve"> </w:t>
      </w:r>
      <w:r>
        <w:rPr>
          <w:rFonts w:ascii="Helvetica" w:hAnsi="Helvetica" w:cs="Arial"/>
          <w:sz w:val="20"/>
          <w:szCs w:val="20"/>
        </w:rPr>
        <w:tab/>
      </w:r>
      <w:r>
        <w:rPr>
          <w:rFonts w:ascii="Helvetica" w:hAnsi="Helvetica" w:cs="Arial"/>
          <w:sz w:val="20"/>
          <w:szCs w:val="20"/>
        </w:rPr>
        <w:tab/>
        <w:t>D   =   W x P</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 xml:space="preserve">P   =  </w:t>
      </w:r>
      <w:r w:rsidRPr="00294654">
        <w:rPr>
          <w:rFonts w:ascii="Helvetica" w:hAnsi="Helvetica" w:cs="Arial"/>
          <w:sz w:val="20"/>
          <w:szCs w:val="20"/>
          <w:u w:val="single"/>
        </w:rPr>
        <w:t xml:space="preserve"> </w:t>
      </w:r>
      <w:r w:rsidRPr="00902FED">
        <w:rPr>
          <w:rFonts w:ascii="Helvetica" w:hAnsi="Helvetica" w:cs="Arial"/>
          <w:sz w:val="20"/>
          <w:szCs w:val="20"/>
          <w:u w:val="single"/>
        </w:rPr>
        <w:t>D</w:t>
      </w:r>
      <w:r>
        <w:rPr>
          <w:rFonts w:ascii="Helvetica" w:hAnsi="Helvetica" w:cs="Arial"/>
          <w:sz w:val="20"/>
          <w:szCs w:val="20"/>
          <w:u w:val="single"/>
        </w:rPr>
        <w:t>_</w:t>
      </w:r>
    </w:p>
    <w:p w:rsidR="00F25339" w:rsidRDefault="00F25339" w:rsidP="00F25339">
      <w:pPr>
        <w:pStyle w:val="DefaultText"/>
        <w:spacing w:line="276" w:lineRule="auto"/>
        <w:jc w:val="both"/>
        <w:rPr>
          <w:rFonts w:ascii="Helvetica" w:hAnsi="Helvetica" w:cs="Arial"/>
          <w:sz w:val="20"/>
          <w:szCs w:val="20"/>
        </w:rPr>
      </w:pPr>
      <w:r>
        <w:rPr>
          <w:rFonts w:ascii="Helvetica" w:hAnsi="Helvetica" w:cs="Arial"/>
          <w:sz w:val="20"/>
          <w:szCs w:val="20"/>
        </w:rPr>
        <w:t xml:space="preserve">       </w:t>
      </w:r>
      <w:r>
        <w:rPr>
          <w:rFonts w:ascii="Helvetica" w:hAnsi="Helvetica" w:cs="Arial"/>
          <w:sz w:val="20"/>
          <w:szCs w:val="20"/>
        </w:rPr>
        <w:tab/>
      </w:r>
      <w:r>
        <w:rPr>
          <w:rFonts w:ascii="Helvetica" w:hAnsi="Helvetica" w:cs="Arial"/>
          <w:sz w:val="20"/>
          <w:szCs w:val="20"/>
        </w:rPr>
        <w:tab/>
      </w:r>
      <w:r w:rsidRPr="00902FED">
        <w:rPr>
          <w:rFonts w:ascii="Helvetica" w:hAnsi="Helvetica" w:cs="Arial"/>
          <w:sz w:val="20"/>
          <w:szCs w:val="20"/>
        </w:rPr>
        <w:t>P</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 xml:space="preserve">          </w:t>
      </w:r>
      <w:r>
        <w:rPr>
          <w:rFonts w:ascii="Helvetica" w:hAnsi="Helvetica" w:cs="Arial"/>
          <w:sz w:val="20"/>
          <w:szCs w:val="20"/>
        </w:rPr>
        <w:tab/>
        <w:t xml:space="preserve">          W</w:t>
      </w:r>
    </w:p>
    <w:p w:rsidR="00F25339" w:rsidRDefault="00F25339" w:rsidP="00F25339">
      <w:pPr>
        <w:pStyle w:val="DefaultText"/>
        <w:spacing w:line="276" w:lineRule="auto"/>
        <w:jc w:val="both"/>
        <w:rPr>
          <w:rFonts w:ascii="Helvetica" w:hAnsi="Helvetica" w:cs="Arial"/>
          <w:sz w:val="20"/>
          <w:szCs w:val="20"/>
        </w:rPr>
      </w:pPr>
    </w:p>
    <w:p w:rsidR="00F25339" w:rsidRPr="00294654" w:rsidRDefault="00F25339" w:rsidP="00F25339">
      <w:pPr>
        <w:pStyle w:val="DefaultText"/>
        <w:spacing w:line="276" w:lineRule="auto"/>
        <w:jc w:val="both"/>
        <w:rPr>
          <w:rFonts w:ascii="Helvetica LT" w:hAnsi="Helvetica LT" w:cs="Arial"/>
          <w:sz w:val="20"/>
          <w:szCs w:val="20"/>
        </w:rPr>
      </w:pPr>
      <w:r w:rsidRPr="00294654">
        <w:rPr>
          <w:rFonts w:ascii="Helvetica LT" w:hAnsi="Helvetica LT" w:cs="Arial"/>
          <w:sz w:val="20"/>
          <w:szCs w:val="20"/>
        </w:rPr>
        <w:t>With Added Thinners</w:t>
      </w:r>
    </w:p>
    <w:p w:rsidR="00F25339" w:rsidRDefault="00F25339" w:rsidP="00F25339">
      <w:pPr>
        <w:pStyle w:val="DefaultText"/>
        <w:spacing w:line="276" w:lineRule="auto"/>
        <w:ind w:left="720" w:firstLine="720"/>
        <w:jc w:val="both"/>
        <w:rPr>
          <w:rFonts w:ascii="Helvetica" w:hAnsi="Helvetica" w:cs="Arial"/>
          <w:sz w:val="20"/>
          <w:szCs w:val="20"/>
        </w:rPr>
      </w:pPr>
      <w:r>
        <w:rPr>
          <w:rFonts w:ascii="Helvetica" w:hAnsi="Helvetica" w:cs="Arial"/>
          <w:sz w:val="20"/>
          <w:szCs w:val="20"/>
        </w:rPr>
        <w:t xml:space="preserve">   </w:t>
      </w:r>
      <w:r w:rsidRPr="00F37348">
        <w:rPr>
          <w:rFonts w:ascii="Helvetica" w:hAnsi="Helvetica" w:cs="Arial"/>
          <w:sz w:val="20"/>
          <w:szCs w:val="20"/>
          <w:u w:val="single"/>
        </w:rPr>
        <w:t>D</w:t>
      </w:r>
    </w:p>
    <w:p w:rsidR="00F25339" w:rsidRDefault="00F25339" w:rsidP="00F25339">
      <w:pPr>
        <w:pStyle w:val="DefaultText"/>
        <w:spacing w:line="276" w:lineRule="auto"/>
        <w:jc w:val="both"/>
        <w:rPr>
          <w:rFonts w:ascii="Helvetica" w:hAnsi="Helvetica" w:cs="Arial"/>
          <w:sz w:val="20"/>
          <w:szCs w:val="20"/>
        </w:rPr>
      </w:pPr>
      <w:r>
        <w:rPr>
          <w:rFonts w:ascii="Helvetica" w:hAnsi="Helvetica" w:cs="Arial"/>
          <w:sz w:val="20"/>
          <w:szCs w:val="20"/>
        </w:rPr>
        <w:tab/>
        <w:t>W   = _</w:t>
      </w:r>
      <w:r w:rsidRPr="00294654">
        <w:rPr>
          <w:rFonts w:ascii="Helvetica" w:hAnsi="Helvetica" w:cs="Arial"/>
          <w:sz w:val="20"/>
          <w:szCs w:val="20"/>
          <w:u w:val="single"/>
        </w:rPr>
        <w:t xml:space="preserve">    P</w:t>
      </w:r>
      <w:r>
        <w:rPr>
          <w:rFonts w:ascii="Helvetica" w:hAnsi="Helvetica" w:cs="Arial"/>
          <w:sz w:val="20"/>
          <w:szCs w:val="20"/>
        </w:rPr>
        <w:t>___</w:t>
      </w:r>
      <w:r>
        <w:rPr>
          <w:rFonts w:ascii="Helvetica" w:hAnsi="Helvetica" w:cs="Arial"/>
          <w:sz w:val="20"/>
          <w:szCs w:val="20"/>
        </w:rPr>
        <w:tab/>
      </w:r>
      <w:r>
        <w:rPr>
          <w:rFonts w:ascii="Helvetica" w:hAnsi="Helvetica" w:cs="Arial"/>
          <w:sz w:val="20"/>
          <w:szCs w:val="20"/>
        </w:rPr>
        <w:tab/>
        <w:t>D   =   W x P x (1 + T)</w:t>
      </w:r>
      <w:r>
        <w:rPr>
          <w:rFonts w:ascii="Helvetica" w:hAnsi="Helvetica" w:cs="Arial"/>
          <w:sz w:val="20"/>
          <w:szCs w:val="20"/>
        </w:rPr>
        <w:tab/>
      </w:r>
      <w:r>
        <w:rPr>
          <w:rFonts w:ascii="Helvetica" w:hAnsi="Helvetica" w:cs="Arial"/>
          <w:sz w:val="20"/>
          <w:szCs w:val="20"/>
        </w:rPr>
        <w:tab/>
        <w:t>P =</w:t>
      </w:r>
      <w:r w:rsidRPr="00294654">
        <w:rPr>
          <w:rFonts w:ascii="Helvetica" w:hAnsi="Helvetica" w:cs="Arial"/>
          <w:sz w:val="20"/>
          <w:szCs w:val="20"/>
          <w:u w:val="single"/>
        </w:rPr>
        <w:t xml:space="preserve"> </w:t>
      </w:r>
      <w:r w:rsidRPr="00F37348">
        <w:rPr>
          <w:rFonts w:ascii="Helvetica" w:hAnsi="Helvetica" w:cs="Arial"/>
          <w:sz w:val="20"/>
          <w:szCs w:val="20"/>
          <w:u w:val="single"/>
        </w:rPr>
        <w:t>D</w:t>
      </w:r>
      <w:r w:rsidRPr="00294654">
        <w:rPr>
          <w:rFonts w:ascii="Helvetica" w:hAnsi="Helvetica" w:cs="Arial"/>
          <w:sz w:val="20"/>
          <w:szCs w:val="20"/>
          <w:u w:val="single"/>
        </w:rPr>
        <w:t xml:space="preserve"> </w:t>
      </w:r>
      <w:r>
        <w:rPr>
          <w:rFonts w:ascii="Helvetica" w:hAnsi="Helvetica" w:cs="Arial"/>
          <w:sz w:val="20"/>
          <w:szCs w:val="20"/>
        </w:rPr>
        <w:t xml:space="preserve">  x </w:t>
      </w:r>
      <w:r w:rsidRPr="00F37348">
        <w:rPr>
          <w:rFonts w:ascii="Helvetica" w:hAnsi="Helvetica" w:cs="Arial"/>
          <w:sz w:val="20"/>
          <w:szCs w:val="20"/>
          <w:u w:val="single"/>
        </w:rPr>
        <w:t xml:space="preserve">  </w:t>
      </w:r>
      <w:r>
        <w:rPr>
          <w:rFonts w:ascii="Helvetica" w:hAnsi="Helvetica" w:cs="Arial"/>
          <w:sz w:val="20"/>
          <w:szCs w:val="20"/>
        </w:rPr>
        <w:t>_</w:t>
      </w:r>
      <w:r w:rsidRPr="00F37348">
        <w:rPr>
          <w:rFonts w:ascii="Helvetica" w:hAnsi="Helvetica" w:cs="Arial"/>
          <w:sz w:val="20"/>
          <w:szCs w:val="20"/>
          <w:u w:val="single"/>
        </w:rPr>
        <w:t>1</w:t>
      </w:r>
      <w:r>
        <w:rPr>
          <w:rFonts w:ascii="Helvetica" w:hAnsi="Helvetica" w:cs="Arial"/>
          <w:sz w:val="20"/>
          <w:szCs w:val="20"/>
        </w:rPr>
        <w:t>__</w:t>
      </w:r>
      <w:r w:rsidRPr="00F37348">
        <w:rPr>
          <w:rFonts w:ascii="Helvetica" w:hAnsi="Helvetica" w:cs="Arial"/>
          <w:sz w:val="20"/>
          <w:szCs w:val="20"/>
          <w:u w:val="single"/>
        </w:rPr>
        <w:t xml:space="preserve">     </w:t>
      </w:r>
      <w:r w:rsidRPr="00F37348">
        <w:rPr>
          <w:rFonts w:ascii="Helvetica" w:hAnsi="Helvetica" w:cs="Arial"/>
          <w:sz w:val="20"/>
          <w:szCs w:val="20"/>
        </w:rPr>
        <w:t xml:space="preserve"> </w:t>
      </w:r>
    </w:p>
    <w:p w:rsidR="00F25339" w:rsidRDefault="00F25339" w:rsidP="00F25339">
      <w:pPr>
        <w:pStyle w:val="DefaultText"/>
        <w:spacing w:line="276" w:lineRule="auto"/>
        <w:jc w:val="both"/>
        <w:rPr>
          <w:rFonts w:ascii="Helvetica" w:hAnsi="Helvetica" w:cs="Arial"/>
          <w:sz w:val="20"/>
          <w:szCs w:val="20"/>
        </w:rPr>
      </w:pPr>
      <w:r>
        <w:rPr>
          <w:rFonts w:ascii="Helvetica" w:hAnsi="Helvetica" w:cs="Arial"/>
          <w:sz w:val="20"/>
          <w:szCs w:val="20"/>
        </w:rPr>
        <w:t xml:space="preserve">                        (1 + R)</w:t>
      </w:r>
      <w:r>
        <w:rPr>
          <w:rFonts w:ascii="Helvetica" w:hAnsi="Helvetica" w:cs="Arial"/>
          <w:sz w:val="20"/>
          <w:szCs w:val="20"/>
        </w:rPr>
        <w:tab/>
        <w:t xml:space="preserve">            </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 xml:space="preserve">                   W     (1 + T)</w:t>
      </w:r>
    </w:p>
    <w:p w:rsidR="00F25339" w:rsidRDefault="00F25339" w:rsidP="00F25339">
      <w:pPr>
        <w:pStyle w:val="DefaultText"/>
        <w:spacing w:line="276" w:lineRule="auto"/>
        <w:jc w:val="both"/>
        <w:rPr>
          <w:rFonts w:ascii="Helvetica" w:hAnsi="Helvetica" w:cs="Arial"/>
          <w:sz w:val="20"/>
          <w:szCs w:val="20"/>
        </w:rPr>
      </w:pPr>
    </w:p>
    <w:p w:rsidR="00F25339" w:rsidRPr="006C6E1C" w:rsidRDefault="00F25339" w:rsidP="00F25339">
      <w:pPr>
        <w:pStyle w:val="DefaultText"/>
        <w:spacing w:line="276" w:lineRule="auto"/>
        <w:jc w:val="both"/>
        <w:rPr>
          <w:rFonts w:ascii="Helvetica" w:hAnsi="Helvetica" w:cs="Arial"/>
          <w:sz w:val="20"/>
          <w:szCs w:val="20"/>
        </w:rPr>
      </w:pPr>
      <w:r>
        <w:rPr>
          <w:rFonts w:ascii="Helvetica" w:hAnsi="Helvetica" w:cs="Arial"/>
          <w:sz w:val="20"/>
          <w:szCs w:val="20"/>
        </w:rPr>
        <w:t>To obtain a dry film thickness of 81 microns using Vinylast</w:t>
      </w:r>
      <w:r w:rsidR="00D478AB" w:rsidRPr="00D478AB">
        <w:rPr>
          <w:rFonts w:ascii="Helvetica" w:hAnsi="Helvetica" w:cs="Arial"/>
          <w:sz w:val="20"/>
          <w:szCs w:val="20"/>
          <w:vertAlign w:val="superscript"/>
        </w:rPr>
        <w:t>™</w:t>
      </w:r>
      <w:r>
        <w:rPr>
          <w:rFonts w:ascii="Helvetica" w:hAnsi="Helvetica" w:cs="Arial"/>
          <w:sz w:val="20"/>
          <w:szCs w:val="20"/>
        </w:rPr>
        <w:t xml:space="preserve"> it will require a total of approx. 300 microns dry film thickness.</w:t>
      </w:r>
    </w:p>
    <w:p w:rsidR="00F25339" w:rsidRDefault="00F25339" w:rsidP="00F25339">
      <w:pPr>
        <w:rPr>
          <w:rFonts w:ascii="Helvetica LT" w:hAnsi="Helvetica LT" w:cs="Arial"/>
          <w:sz w:val="20"/>
          <w:szCs w:val="20"/>
        </w:rPr>
      </w:pPr>
    </w:p>
    <w:p w:rsidR="00F25339" w:rsidRPr="002953C4" w:rsidRDefault="00F25339" w:rsidP="00F25339">
      <w:pPr>
        <w:rPr>
          <w:rFonts w:ascii="Helvetica LT" w:hAnsi="Helvetica LT" w:cs="Arial"/>
          <w:sz w:val="20"/>
          <w:szCs w:val="20"/>
        </w:rPr>
      </w:pPr>
      <w:r w:rsidRPr="002953C4">
        <w:rPr>
          <w:rFonts w:ascii="Helvetica LT" w:hAnsi="Helvetica LT" w:cs="Arial"/>
          <w:sz w:val="20"/>
          <w:szCs w:val="20"/>
        </w:rPr>
        <w:t>Other Brundle Paint Products</w:t>
      </w:r>
    </w:p>
    <w:p w:rsidR="00F25339" w:rsidRPr="006E49E2" w:rsidRDefault="00F25339" w:rsidP="00F25339">
      <w:pPr>
        <w:rPr>
          <w:rFonts w:ascii="Helvetica" w:hAnsi="Helvetica" w:cs="Arial"/>
          <w:sz w:val="20"/>
          <w:szCs w:val="20"/>
        </w:rPr>
      </w:pPr>
      <w:r>
        <w:rPr>
          <w:rFonts w:ascii="Helvetica" w:hAnsi="Helvetica" w:cs="Arial"/>
          <w:sz w:val="20"/>
          <w:szCs w:val="20"/>
        </w:rPr>
        <w:t>The theoretical c</w:t>
      </w:r>
      <w:r w:rsidRPr="006E49E2">
        <w:rPr>
          <w:rFonts w:ascii="Helvetica" w:hAnsi="Helvetica" w:cs="Arial"/>
          <w:sz w:val="20"/>
          <w:szCs w:val="20"/>
        </w:rPr>
        <w:t>overage rates for our other paints are as follows:</w:t>
      </w:r>
    </w:p>
    <w:p w:rsidR="00F25339" w:rsidRPr="006E49E2" w:rsidRDefault="00F25339" w:rsidP="00F25339">
      <w:pPr>
        <w:rPr>
          <w:rFonts w:ascii="Helvetica" w:hAnsi="Helvetica" w:cs="Arial"/>
          <w:sz w:val="20"/>
          <w:szCs w:val="20"/>
        </w:rPr>
      </w:pPr>
    </w:p>
    <w:p w:rsidR="00F25339" w:rsidRPr="00BA3137" w:rsidRDefault="00F25339" w:rsidP="00F25339">
      <w:pPr>
        <w:pStyle w:val="ListParagraph"/>
        <w:numPr>
          <w:ilvl w:val="0"/>
          <w:numId w:val="7"/>
        </w:numPr>
        <w:spacing w:line="276" w:lineRule="auto"/>
        <w:rPr>
          <w:rFonts w:ascii="Helvetica" w:hAnsi="Helvetica" w:cs="Arial"/>
          <w:sz w:val="20"/>
          <w:szCs w:val="20"/>
        </w:rPr>
      </w:pPr>
      <w:r w:rsidRPr="00BA3137">
        <w:rPr>
          <w:rFonts w:ascii="Helvetica" w:hAnsi="Helvetica" w:cs="Arial"/>
          <w:sz w:val="20"/>
          <w:szCs w:val="20"/>
        </w:rPr>
        <w:t>Rourke’s Enamelrite</w:t>
      </w:r>
      <w:r w:rsidRPr="00BA3137">
        <w:rPr>
          <w:rFonts w:ascii="Helvetica" w:hAnsi="Helvetica" w:cs="Arial"/>
          <w:sz w:val="20"/>
          <w:szCs w:val="20"/>
        </w:rPr>
        <w:tab/>
      </w:r>
      <w:r w:rsidRPr="00BA3137">
        <w:rPr>
          <w:rFonts w:ascii="Helvetica" w:hAnsi="Helvetica" w:cs="Arial"/>
          <w:sz w:val="20"/>
          <w:szCs w:val="20"/>
        </w:rPr>
        <w:tab/>
        <w:t>10.7m</w:t>
      </w:r>
      <w:r w:rsidRPr="00BA3137">
        <w:rPr>
          <w:rFonts w:ascii="Helvetica" w:hAnsi="Helvetica" w:cs="Arial"/>
          <w:sz w:val="20"/>
          <w:szCs w:val="20"/>
          <w:vertAlign w:val="superscript"/>
        </w:rPr>
        <w:t xml:space="preserve">2 </w:t>
      </w:r>
      <w:r>
        <w:rPr>
          <w:rFonts w:ascii="Helvetica" w:hAnsi="Helvetica" w:cs="Arial"/>
          <w:sz w:val="20"/>
          <w:szCs w:val="20"/>
          <w:vertAlign w:val="superscript"/>
        </w:rPr>
        <w:tab/>
      </w:r>
      <w:r>
        <w:rPr>
          <w:rFonts w:ascii="Helvetica" w:hAnsi="Helvetica" w:cs="Arial"/>
          <w:sz w:val="20"/>
          <w:szCs w:val="20"/>
          <w:vertAlign w:val="superscript"/>
        </w:rPr>
        <w:tab/>
      </w:r>
      <w:r w:rsidRPr="00BA3137">
        <w:rPr>
          <w:rFonts w:ascii="Helvetica" w:hAnsi="Helvetica" w:cs="Arial"/>
          <w:sz w:val="20"/>
          <w:szCs w:val="20"/>
        </w:rPr>
        <w:t>per litre at 30 microns dry film thickness (d.f.t.)</w:t>
      </w:r>
    </w:p>
    <w:p w:rsidR="00F25339" w:rsidRPr="00BA3137" w:rsidRDefault="00F25339" w:rsidP="00F25339">
      <w:pPr>
        <w:pStyle w:val="ListParagraph"/>
        <w:numPr>
          <w:ilvl w:val="0"/>
          <w:numId w:val="7"/>
        </w:numPr>
        <w:spacing w:line="276" w:lineRule="auto"/>
        <w:rPr>
          <w:rFonts w:ascii="Helvetica" w:hAnsi="Helvetica" w:cs="Arial"/>
          <w:sz w:val="20"/>
          <w:szCs w:val="20"/>
        </w:rPr>
      </w:pPr>
      <w:r w:rsidRPr="00BA3137">
        <w:rPr>
          <w:rFonts w:ascii="Helvetica" w:hAnsi="Helvetica" w:cs="Arial"/>
          <w:sz w:val="20"/>
          <w:szCs w:val="20"/>
        </w:rPr>
        <w:t>Brundle Brushable Enamel</w:t>
      </w:r>
      <w:r w:rsidRPr="00BA3137">
        <w:rPr>
          <w:rFonts w:ascii="Helvetica" w:hAnsi="Helvetica" w:cs="Arial"/>
          <w:sz w:val="20"/>
          <w:szCs w:val="20"/>
        </w:rPr>
        <w:tab/>
        <w:t>10.7m</w:t>
      </w:r>
      <w:r w:rsidRPr="00BA3137">
        <w:rPr>
          <w:rFonts w:ascii="Helvetica" w:hAnsi="Helvetica" w:cs="Arial"/>
          <w:sz w:val="20"/>
          <w:szCs w:val="20"/>
          <w:vertAlign w:val="superscript"/>
        </w:rPr>
        <w:t xml:space="preserve">2 </w:t>
      </w:r>
      <w:r>
        <w:rPr>
          <w:rFonts w:ascii="Helvetica" w:hAnsi="Helvetica" w:cs="Arial"/>
          <w:sz w:val="20"/>
          <w:szCs w:val="20"/>
          <w:vertAlign w:val="superscript"/>
        </w:rPr>
        <w:tab/>
      </w:r>
      <w:r>
        <w:rPr>
          <w:rFonts w:ascii="Helvetica" w:hAnsi="Helvetica" w:cs="Arial"/>
          <w:sz w:val="20"/>
          <w:szCs w:val="20"/>
          <w:vertAlign w:val="superscript"/>
        </w:rPr>
        <w:tab/>
      </w:r>
      <w:r w:rsidRPr="00BA3137">
        <w:rPr>
          <w:rFonts w:ascii="Helvetica" w:hAnsi="Helvetica" w:cs="Arial"/>
          <w:sz w:val="20"/>
          <w:szCs w:val="20"/>
        </w:rPr>
        <w:t>per litre at 30 microns dry film thickness (d.f.t.)</w:t>
      </w:r>
    </w:p>
    <w:p w:rsidR="00F25339" w:rsidRDefault="00F25339" w:rsidP="00F25339">
      <w:pPr>
        <w:pStyle w:val="ListParagraph"/>
        <w:numPr>
          <w:ilvl w:val="0"/>
          <w:numId w:val="7"/>
        </w:numPr>
        <w:spacing w:line="276" w:lineRule="auto"/>
        <w:rPr>
          <w:rFonts w:ascii="Helvetica" w:hAnsi="Helvetica" w:cs="Arial"/>
          <w:sz w:val="20"/>
          <w:szCs w:val="20"/>
        </w:rPr>
      </w:pPr>
      <w:r w:rsidRPr="00BA3137">
        <w:rPr>
          <w:rFonts w:ascii="Helvetica" w:hAnsi="Helvetica" w:cs="Arial"/>
          <w:sz w:val="20"/>
          <w:szCs w:val="20"/>
        </w:rPr>
        <w:t>Brundle Value Vinyl</w:t>
      </w:r>
      <w:r w:rsidRPr="00BA3137">
        <w:rPr>
          <w:rFonts w:ascii="Helvetica" w:hAnsi="Helvetica" w:cs="Arial"/>
          <w:sz w:val="20"/>
          <w:szCs w:val="20"/>
        </w:rPr>
        <w:tab/>
      </w:r>
      <w:r w:rsidRPr="00BA3137">
        <w:rPr>
          <w:rFonts w:ascii="Helvetica" w:hAnsi="Helvetica" w:cs="Arial"/>
          <w:sz w:val="20"/>
          <w:szCs w:val="20"/>
        </w:rPr>
        <w:tab/>
        <w:t>5.3m</w:t>
      </w:r>
      <w:r w:rsidRPr="00BA3137">
        <w:rPr>
          <w:rFonts w:ascii="Helvetica" w:hAnsi="Helvetica" w:cs="Arial"/>
          <w:sz w:val="20"/>
          <w:szCs w:val="20"/>
          <w:vertAlign w:val="superscript"/>
        </w:rPr>
        <w:t xml:space="preserve">2 </w:t>
      </w:r>
      <w:r>
        <w:rPr>
          <w:rFonts w:ascii="Helvetica" w:hAnsi="Helvetica" w:cs="Arial"/>
          <w:sz w:val="20"/>
          <w:szCs w:val="20"/>
          <w:vertAlign w:val="superscript"/>
        </w:rPr>
        <w:tab/>
      </w:r>
      <w:r>
        <w:rPr>
          <w:rFonts w:ascii="Helvetica" w:hAnsi="Helvetica" w:cs="Arial"/>
          <w:sz w:val="20"/>
          <w:szCs w:val="20"/>
          <w:vertAlign w:val="superscript"/>
        </w:rPr>
        <w:tab/>
      </w:r>
      <w:r w:rsidRPr="00BA3137">
        <w:rPr>
          <w:rFonts w:ascii="Helvetica" w:hAnsi="Helvetica" w:cs="Arial"/>
          <w:sz w:val="20"/>
          <w:szCs w:val="20"/>
        </w:rPr>
        <w:t>per litre at 75 microns d.f.t.</w:t>
      </w:r>
    </w:p>
    <w:p w:rsidR="00F25339" w:rsidRPr="00BA3137" w:rsidRDefault="00F25339" w:rsidP="00F25339">
      <w:pPr>
        <w:pStyle w:val="ListParagraph"/>
        <w:numPr>
          <w:ilvl w:val="0"/>
          <w:numId w:val="7"/>
        </w:numPr>
        <w:spacing w:line="276" w:lineRule="auto"/>
        <w:rPr>
          <w:rFonts w:ascii="Helvetica" w:hAnsi="Helvetica" w:cs="Arial"/>
          <w:sz w:val="20"/>
          <w:szCs w:val="20"/>
        </w:rPr>
      </w:pPr>
      <w:r>
        <w:rPr>
          <w:rFonts w:ascii="Helvetica" w:hAnsi="Helvetica" w:cs="Arial"/>
          <w:sz w:val="20"/>
          <w:szCs w:val="20"/>
        </w:rPr>
        <w:t>Brundle Anti-climb Coating</w:t>
      </w:r>
      <w:r>
        <w:rPr>
          <w:rFonts w:ascii="Helvetica" w:hAnsi="Helvetica" w:cs="Arial"/>
          <w:sz w:val="20"/>
          <w:szCs w:val="20"/>
        </w:rPr>
        <w:tab/>
        <w:t>Approx. 2</w:t>
      </w:r>
      <w:r w:rsidRPr="00BA3137">
        <w:rPr>
          <w:rFonts w:ascii="Helvetica" w:hAnsi="Helvetica" w:cs="Arial"/>
          <w:sz w:val="20"/>
          <w:szCs w:val="20"/>
        </w:rPr>
        <w:t>m</w:t>
      </w:r>
      <w:r w:rsidRPr="00BA3137">
        <w:rPr>
          <w:rFonts w:ascii="Helvetica" w:hAnsi="Helvetica" w:cs="Arial"/>
          <w:sz w:val="20"/>
          <w:szCs w:val="20"/>
          <w:vertAlign w:val="superscript"/>
        </w:rPr>
        <w:t>2</w:t>
      </w:r>
      <w:r>
        <w:rPr>
          <w:rFonts w:ascii="Helvetica" w:hAnsi="Helvetica" w:cs="Arial"/>
          <w:sz w:val="20"/>
          <w:szCs w:val="20"/>
        </w:rPr>
        <w:t xml:space="preserve"> </w:t>
      </w:r>
      <w:r>
        <w:rPr>
          <w:rFonts w:ascii="Helvetica" w:hAnsi="Helvetica" w:cs="Arial"/>
          <w:sz w:val="20"/>
          <w:szCs w:val="20"/>
        </w:rPr>
        <w:tab/>
        <w:t>per litre</w:t>
      </w:r>
    </w:p>
    <w:p w:rsidR="00F25339" w:rsidRPr="00BA3137" w:rsidRDefault="00F25339" w:rsidP="00F25339">
      <w:pPr>
        <w:pStyle w:val="ListParagraph"/>
        <w:numPr>
          <w:ilvl w:val="0"/>
          <w:numId w:val="7"/>
        </w:numPr>
        <w:spacing w:line="276" w:lineRule="auto"/>
        <w:rPr>
          <w:rFonts w:ascii="Helvetica" w:hAnsi="Helvetica" w:cs="Arial"/>
          <w:sz w:val="20"/>
          <w:szCs w:val="20"/>
        </w:rPr>
      </w:pPr>
      <w:r>
        <w:rPr>
          <w:rFonts w:ascii="Helvetica" w:hAnsi="Helvetica" w:cs="Arial"/>
          <w:sz w:val="20"/>
          <w:szCs w:val="20"/>
        </w:rPr>
        <w:t>Primers, typically</w:t>
      </w:r>
      <w:r>
        <w:rPr>
          <w:rFonts w:ascii="Helvetica" w:hAnsi="Helvetica" w:cs="Arial"/>
          <w:sz w:val="20"/>
          <w:szCs w:val="20"/>
        </w:rPr>
        <w:tab/>
      </w:r>
      <w:r>
        <w:rPr>
          <w:rFonts w:ascii="Helvetica" w:hAnsi="Helvetica" w:cs="Arial"/>
          <w:sz w:val="20"/>
          <w:szCs w:val="20"/>
        </w:rPr>
        <w:tab/>
        <w:t xml:space="preserve">Approx. </w:t>
      </w:r>
      <w:r w:rsidRPr="00BA3137">
        <w:rPr>
          <w:rFonts w:ascii="Helvetica" w:hAnsi="Helvetica" w:cs="Arial"/>
          <w:sz w:val="20"/>
          <w:szCs w:val="20"/>
        </w:rPr>
        <w:t>18.7m</w:t>
      </w:r>
      <w:r w:rsidRPr="00BA3137">
        <w:rPr>
          <w:rFonts w:ascii="Helvetica" w:hAnsi="Helvetica" w:cs="Arial"/>
          <w:sz w:val="20"/>
          <w:szCs w:val="20"/>
          <w:vertAlign w:val="superscript"/>
        </w:rPr>
        <w:t>2</w:t>
      </w:r>
      <w:r w:rsidRPr="00BA3137">
        <w:rPr>
          <w:rFonts w:ascii="Helvetica" w:hAnsi="Helvetica" w:cs="Arial"/>
          <w:sz w:val="20"/>
          <w:szCs w:val="20"/>
        </w:rPr>
        <w:t xml:space="preserve"> per litre at 30 microns d.f.t.</w:t>
      </w:r>
    </w:p>
    <w:p w:rsidR="00F25339" w:rsidRPr="006E49E2" w:rsidRDefault="00F25339" w:rsidP="00F25339">
      <w:pPr>
        <w:spacing w:line="276" w:lineRule="auto"/>
        <w:rPr>
          <w:rFonts w:ascii="Helvetica" w:hAnsi="Helvetica" w:cs="Arial"/>
          <w:sz w:val="20"/>
          <w:szCs w:val="20"/>
        </w:rPr>
      </w:pPr>
    </w:p>
    <w:p w:rsidR="00217592" w:rsidRDefault="00F25339" w:rsidP="00BD28FE">
      <w:pPr>
        <w:spacing w:line="276" w:lineRule="auto"/>
        <w:rPr>
          <w:rFonts w:ascii="Helvetica" w:hAnsi="Helvetica" w:cs="Arial"/>
          <w:sz w:val="20"/>
          <w:szCs w:val="20"/>
        </w:rPr>
      </w:pPr>
      <w:r w:rsidRPr="006E49E2">
        <w:rPr>
          <w:rFonts w:ascii="Helvetica" w:hAnsi="Helvetica" w:cs="Arial"/>
          <w:sz w:val="20"/>
          <w:szCs w:val="20"/>
        </w:rPr>
        <w:t>In practice these figures may well be reduced depending on equipment and application.</w:t>
      </w:r>
    </w:p>
    <w:p w:rsidR="00BF63CA" w:rsidRDefault="00BF63CA" w:rsidP="00BD28FE">
      <w:pPr>
        <w:spacing w:line="276" w:lineRule="auto"/>
        <w:rPr>
          <w:rFonts w:ascii="Helvetica LT" w:hAnsi="Helvetica LT" w:cs="Helvetica LT"/>
          <w:sz w:val="20"/>
          <w:szCs w:val="20"/>
          <w:lang w:eastAsia="en-GB"/>
        </w:rPr>
      </w:pPr>
    </w:p>
    <w:p w:rsidR="00C446A5" w:rsidRPr="00217592" w:rsidRDefault="009F52E9" w:rsidP="00BD28FE">
      <w:pPr>
        <w:spacing w:line="276" w:lineRule="auto"/>
        <w:rPr>
          <w:rFonts w:ascii="Helvetica" w:hAnsi="Helvetica" w:cs="Arial"/>
          <w:sz w:val="20"/>
          <w:szCs w:val="20"/>
        </w:rPr>
      </w:pPr>
      <w:r>
        <w:rPr>
          <w:rFonts w:ascii="Helvetica LT" w:hAnsi="Helvetica LT" w:cs="Helvetica LT"/>
          <w:sz w:val="20"/>
          <w:szCs w:val="20"/>
          <w:lang w:eastAsia="en-GB"/>
        </w:rPr>
        <w:t>10</w:t>
      </w:r>
      <w:r>
        <w:rPr>
          <w:rFonts w:ascii="Helvetica LT" w:hAnsi="Helvetica LT" w:cs="Helvetica LT"/>
          <w:sz w:val="20"/>
          <w:szCs w:val="20"/>
          <w:lang w:eastAsia="en-GB"/>
        </w:rPr>
        <w:tab/>
      </w:r>
      <w:r w:rsidRPr="009F52E9">
        <w:rPr>
          <w:rFonts w:ascii="Helvetica LT" w:hAnsi="Helvetica LT" w:cs="Helvetica LT"/>
          <w:sz w:val="20"/>
          <w:szCs w:val="20"/>
          <w:lang w:eastAsia="en-GB"/>
        </w:rPr>
        <w:t>THINNERS</w:t>
      </w:r>
      <w:r>
        <w:rPr>
          <w:rFonts w:ascii="Helvetica LT" w:hAnsi="Helvetica LT" w:cs="Arial"/>
          <w:sz w:val="20"/>
          <w:szCs w:val="20"/>
        </w:rPr>
        <w:t xml:space="preserve"> &amp; </w:t>
      </w:r>
      <w:r w:rsidR="00C446A5">
        <w:rPr>
          <w:rFonts w:ascii="Helvetica LT" w:hAnsi="Helvetica LT" w:cs="Arial"/>
          <w:sz w:val="20"/>
          <w:szCs w:val="20"/>
        </w:rPr>
        <w:t>SOLVENTS</w:t>
      </w:r>
    </w:p>
    <w:p w:rsidR="009F52E9" w:rsidRPr="00103D7A" w:rsidRDefault="009F52E9" w:rsidP="00103D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sidRPr="009F52E9">
        <w:rPr>
          <w:rFonts w:ascii="Helvetica" w:hAnsi="Helvetica" w:cs="Helvetica"/>
          <w:sz w:val="20"/>
          <w:szCs w:val="20"/>
          <w:lang w:eastAsia="en-GB"/>
        </w:rPr>
        <w:t>We have two different types of Thinners (or solvents) which can be used with our products. For best results we recommend that you add the least amount of thinners that is necessary when thinning your paint. Adding too much can mean the paint taking longer to dry or may mean that an additional coat is necessary.</w:t>
      </w:r>
    </w:p>
    <w:p w:rsidR="009F52E9" w:rsidRPr="009F52E9" w:rsidRDefault="009F52E9" w:rsidP="009F52E9">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Always mix into the paint thoroughly.</w:t>
      </w:r>
    </w:p>
    <w:p w:rsidR="009F52E9" w:rsidRDefault="009F52E9" w:rsidP="009F52E9">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It is essential that the correct type of solvent is used for the paint you are using. Using the wrong type of solvent may cause problems.</w:t>
      </w:r>
    </w:p>
    <w:p w:rsidR="007B1364" w:rsidRPr="009F52E9" w:rsidRDefault="007B1364"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20"/>
        <w:jc w:val="both"/>
        <w:rPr>
          <w:rFonts w:ascii="Helvetica" w:hAnsi="Helvetica" w:cs="Helvetica"/>
          <w:sz w:val="20"/>
          <w:szCs w:val="20"/>
          <w:lang w:eastAsia="en-GB"/>
        </w:rPr>
      </w:pPr>
    </w:p>
    <w:tbl>
      <w:tblPr>
        <w:tblW w:w="0" w:type="auto"/>
        <w:tblInd w:w="495" w:type="dxa"/>
        <w:tblLayout w:type="fixed"/>
        <w:tblLook w:val="0000" w:firstRow="0" w:lastRow="0" w:firstColumn="0" w:lastColumn="0" w:noHBand="0" w:noVBand="0"/>
      </w:tblPr>
      <w:tblGrid>
        <w:gridCol w:w="2235"/>
        <w:gridCol w:w="1559"/>
        <w:gridCol w:w="992"/>
        <w:gridCol w:w="2693"/>
        <w:gridCol w:w="2213"/>
      </w:tblGrid>
      <w:tr w:rsidR="009F52E9" w:rsidRPr="009F52E9">
        <w:trPr>
          <w:trHeight w:val="20"/>
        </w:trPr>
        <w:tc>
          <w:tcPr>
            <w:tcW w:w="2235" w:type="dxa"/>
            <w:tcBorders>
              <w:top w:val="single" w:sz="8" w:space="0" w:color="auto"/>
              <w:left w:val="single" w:sz="8" w:space="0" w:color="auto"/>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color w:val="000000"/>
                <w:sz w:val="16"/>
                <w:szCs w:val="16"/>
                <w:lang w:eastAsia="en-GB"/>
              </w:rPr>
            </w:pPr>
            <w:r w:rsidRPr="009F52E9">
              <w:rPr>
                <w:rFonts w:ascii="Helvetica" w:hAnsi="Helvetica" w:cs="Helvetica"/>
                <w:b/>
                <w:bCs/>
                <w:color w:val="000000"/>
                <w:sz w:val="16"/>
                <w:szCs w:val="16"/>
                <w:lang w:eastAsia="en-GB"/>
              </w:rPr>
              <w:t>Product</w:t>
            </w:r>
          </w:p>
        </w:tc>
        <w:tc>
          <w:tcPr>
            <w:tcW w:w="1559" w:type="dxa"/>
            <w:tcBorders>
              <w:top w:val="single" w:sz="8" w:space="0" w:color="auto"/>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color w:val="000000"/>
                <w:sz w:val="16"/>
                <w:szCs w:val="16"/>
                <w:lang w:eastAsia="en-GB"/>
              </w:rPr>
            </w:pPr>
            <w:r w:rsidRPr="009F52E9">
              <w:rPr>
                <w:rFonts w:ascii="Helvetica" w:hAnsi="Helvetica" w:cs="Helvetica"/>
                <w:b/>
                <w:bCs/>
                <w:color w:val="000000"/>
                <w:sz w:val="16"/>
                <w:szCs w:val="16"/>
                <w:lang w:eastAsia="en-GB"/>
              </w:rPr>
              <w:t>Product Code</w:t>
            </w:r>
          </w:p>
        </w:tc>
        <w:tc>
          <w:tcPr>
            <w:tcW w:w="992" w:type="dxa"/>
            <w:tcBorders>
              <w:top w:val="single" w:sz="8" w:space="0" w:color="auto"/>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color w:val="000000"/>
                <w:sz w:val="16"/>
                <w:szCs w:val="16"/>
                <w:lang w:eastAsia="en-GB"/>
              </w:rPr>
            </w:pPr>
            <w:r w:rsidRPr="009F52E9">
              <w:rPr>
                <w:rFonts w:ascii="Helvetica" w:hAnsi="Helvetica" w:cs="Helvetica"/>
                <w:b/>
                <w:bCs/>
                <w:color w:val="000000"/>
                <w:sz w:val="16"/>
                <w:szCs w:val="16"/>
                <w:lang w:eastAsia="en-GB"/>
              </w:rPr>
              <w:t>Can Sizes</w:t>
            </w:r>
          </w:p>
        </w:tc>
        <w:tc>
          <w:tcPr>
            <w:tcW w:w="2693" w:type="dxa"/>
            <w:tcBorders>
              <w:top w:val="single" w:sz="8" w:space="0" w:color="auto"/>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color w:val="000000"/>
                <w:sz w:val="16"/>
                <w:szCs w:val="16"/>
                <w:lang w:eastAsia="en-GB"/>
              </w:rPr>
            </w:pPr>
            <w:r w:rsidRPr="009F52E9">
              <w:rPr>
                <w:rFonts w:ascii="Helvetica" w:hAnsi="Helvetica" w:cs="Helvetica"/>
                <w:b/>
                <w:bCs/>
                <w:color w:val="000000"/>
                <w:sz w:val="16"/>
                <w:szCs w:val="16"/>
                <w:lang w:eastAsia="en-GB"/>
              </w:rPr>
              <w:t>Use with Coating</w:t>
            </w:r>
          </w:p>
        </w:tc>
        <w:tc>
          <w:tcPr>
            <w:tcW w:w="2213" w:type="dxa"/>
            <w:tcBorders>
              <w:top w:val="single" w:sz="8" w:space="0" w:color="auto"/>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color w:val="000000"/>
                <w:sz w:val="16"/>
                <w:szCs w:val="16"/>
                <w:lang w:eastAsia="en-GB"/>
              </w:rPr>
            </w:pPr>
            <w:r w:rsidRPr="009F52E9">
              <w:rPr>
                <w:rFonts w:ascii="Helvetica" w:hAnsi="Helvetica" w:cs="Helvetica"/>
                <w:b/>
                <w:bCs/>
                <w:color w:val="000000"/>
                <w:sz w:val="16"/>
                <w:szCs w:val="16"/>
                <w:lang w:eastAsia="en-GB"/>
              </w:rPr>
              <w:t>Notes</w:t>
            </w:r>
          </w:p>
        </w:tc>
      </w:tr>
      <w:tr w:rsidR="009F52E9" w:rsidRPr="009F52E9">
        <w:trPr>
          <w:trHeight w:val="20"/>
        </w:trPr>
        <w:tc>
          <w:tcPr>
            <w:tcW w:w="2235" w:type="dxa"/>
            <w:tcBorders>
              <w:top w:val="nil"/>
              <w:left w:val="single" w:sz="8" w:space="0" w:color="auto"/>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color w:val="000000"/>
                <w:sz w:val="16"/>
                <w:szCs w:val="16"/>
                <w:lang w:eastAsia="en-GB"/>
              </w:rPr>
            </w:pPr>
            <w:r w:rsidRPr="009F52E9">
              <w:rPr>
                <w:rFonts w:ascii="Helvetica" w:hAnsi="Helvetica" w:cs="Helvetica"/>
                <w:color w:val="000000"/>
                <w:sz w:val="16"/>
                <w:szCs w:val="16"/>
                <w:lang w:eastAsia="en-GB"/>
              </w:rPr>
              <w:t>FHB White Spirit</w:t>
            </w:r>
          </w:p>
        </w:tc>
        <w:tc>
          <w:tcPr>
            <w:tcW w:w="1559"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color w:val="000000"/>
                <w:sz w:val="16"/>
                <w:szCs w:val="16"/>
                <w:lang w:eastAsia="en-GB"/>
              </w:rPr>
            </w:pPr>
            <w:r w:rsidRPr="009F52E9">
              <w:rPr>
                <w:rFonts w:ascii="Helvetica" w:hAnsi="Helvetica" w:cs="Helvetica"/>
                <w:color w:val="000000"/>
                <w:sz w:val="16"/>
                <w:szCs w:val="16"/>
                <w:lang w:eastAsia="en-GB"/>
              </w:rPr>
              <w:t>29WS05</w:t>
            </w:r>
          </w:p>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color w:val="000000"/>
                <w:sz w:val="16"/>
                <w:szCs w:val="16"/>
                <w:lang w:eastAsia="en-GB"/>
              </w:rPr>
            </w:pPr>
            <w:r w:rsidRPr="009F52E9">
              <w:rPr>
                <w:rFonts w:ascii="Helvetica" w:hAnsi="Helvetica" w:cs="Helvetica"/>
                <w:color w:val="000000"/>
                <w:sz w:val="16"/>
                <w:szCs w:val="16"/>
                <w:lang w:eastAsia="en-GB"/>
              </w:rPr>
              <w:t>29WS25</w:t>
            </w:r>
          </w:p>
        </w:tc>
        <w:tc>
          <w:tcPr>
            <w:tcW w:w="992"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color w:val="000000"/>
                <w:sz w:val="16"/>
                <w:szCs w:val="16"/>
                <w:lang w:eastAsia="en-GB"/>
              </w:rPr>
            </w:pPr>
            <w:r w:rsidRPr="009F52E9">
              <w:rPr>
                <w:rFonts w:ascii="Helvetica" w:hAnsi="Helvetica" w:cs="Helvetica"/>
                <w:color w:val="000000"/>
                <w:sz w:val="16"/>
                <w:szCs w:val="16"/>
                <w:lang w:eastAsia="en-GB"/>
              </w:rPr>
              <w:t>5L</w:t>
            </w:r>
          </w:p>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color w:val="000000"/>
                <w:sz w:val="16"/>
                <w:szCs w:val="16"/>
                <w:lang w:eastAsia="en-GB"/>
              </w:rPr>
            </w:pPr>
            <w:r w:rsidRPr="009F52E9">
              <w:rPr>
                <w:rFonts w:ascii="Helvetica" w:hAnsi="Helvetica" w:cs="Helvetica"/>
                <w:color w:val="000000"/>
                <w:sz w:val="16"/>
                <w:szCs w:val="16"/>
                <w:lang w:eastAsia="en-GB"/>
              </w:rPr>
              <w:t>25L</w:t>
            </w:r>
          </w:p>
        </w:tc>
        <w:tc>
          <w:tcPr>
            <w:tcW w:w="2693" w:type="dxa"/>
            <w:tcBorders>
              <w:top w:val="nil"/>
              <w:left w:val="nil"/>
              <w:bottom w:val="single" w:sz="8" w:space="0" w:color="auto"/>
              <w:right w:val="single" w:sz="8" w:space="0" w:color="auto"/>
            </w:tcBorders>
          </w:tcPr>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hAnsi="Helvetica" w:cs="Helvetica"/>
                <w:color w:val="000000"/>
                <w:sz w:val="16"/>
                <w:szCs w:val="16"/>
                <w:lang w:eastAsia="en-GB"/>
              </w:rPr>
              <w:t>Rourke</w:t>
            </w:r>
            <w:r w:rsidRPr="009F52E9">
              <w:rPr>
                <w:rFonts w:ascii="Helvetica" w:eastAsia="Times New Roman" w:hAnsi="Helvetica" w:cs="Helvetica"/>
                <w:color w:val="000000"/>
                <w:sz w:val="16"/>
                <w:szCs w:val="16"/>
                <w:lang w:eastAsia="en-GB"/>
              </w:rPr>
              <w:t>’s Patinas</w:t>
            </w:r>
          </w:p>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Rourke’s Staygold</w:t>
            </w:r>
          </w:p>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Brundle Brushable Enamel</w:t>
            </w:r>
          </w:p>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Brundle Brushable ZP Grey Primer</w:t>
            </w:r>
          </w:p>
        </w:tc>
        <w:tc>
          <w:tcPr>
            <w:tcW w:w="2213"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Essential for these products</w:t>
            </w:r>
          </w:p>
        </w:tc>
      </w:tr>
      <w:tr w:rsidR="009F52E9" w:rsidRPr="009F52E9">
        <w:trPr>
          <w:trHeight w:val="20"/>
        </w:trPr>
        <w:tc>
          <w:tcPr>
            <w:tcW w:w="2235" w:type="dxa"/>
            <w:tcBorders>
              <w:top w:val="nil"/>
              <w:left w:val="single" w:sz="8" w:space="0" w:color="auto"/>
              <w:bottom w:val="single" w:sz="8" w:space="0" w:color="auto"/>
              <w:right w:val="single" w:sz="8" w:space="0" w:color="auto"/>
            </w:tcBorders>
          </w:tcPr>
          <w:p w:rsidR="00D478AB" w:rsidRDefault="009F52E9" w:rsidP="00D478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 xml:space="preserve">Brundle No.1 Industrial </w:t>
            </w:r>
          </w:p>
          <w:p w:rsidR="009F52E9" w:rsidRPr="009F52E9" w:rsidRDefault="009F52E9" w:rsidP="00D478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QD Thinners</w:t>
            </w:r>
          </w:p>
        </w:tc>
        <w:tc>
          <w:tcPr>
            <w:tcW w:w="1559"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29002</w:t>
            </w:r>
          </w:p>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2900225</w:t>
            </w:r>
          </w:p>
        </w:tc>
        <w:tc>
          <w:tcPr>
            <w:tcW w:w="992"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5L</w:t>
            </w:r>
          </w:p>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25L</w:t>
            </w:r>
          </w:p>
        </w:tc>
        <w:tc>
          <w:tcPr>
            <w:tcW w:w="2693" w:type="dxa"/>
            <w:tcBorders>
              <w:top w:val="nil"/>
              <w:left w:val="nil"/>
              <w:bottom w:val="single" w:sz="8" w:space="0" w:color="auto"/>
              <w:right w:val="single" w:sz="8" w:space="0" w:color="auto"/>
            </w:tcBorders>
          </w:tcPr>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Brundle Red Oxide</w:t>
            </w:r>
          </w:p>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Brundle Grey Primer</w:t>
            </w:r>
          </w:p>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Brundle Value Vinyl</w:t>
            </w:r>
          </w:p>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Rourke's Enamelrite</w:t>
            </w:r>
          </w:p>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Zincaphos QD ZP Primer</w:t>
            </w:r>
          </w:p>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color w:val="000000"/>
                <w:position w:val="4"/>
                <w:sz w:val="16"/>
                <w:szCs w:val="16"/>
                <w:lang w:eastAsia="en-GB"/>
              </w:rPr>
            </w:pPr>
            <w:r w:rsidRPr="009F52E9">
              <w:rPr>
                <w:rFonts w:ascii="Helvetica" w:eastAsia="Times New Roman" w:hAnsi="Helvetica" w:cs="Helvetica"/>
                <w:color w:val="000000"/>
                <w:sz w:val="16"/>
                <w:szCs w:val="16"/>
                <w:lang w:eastAsia="en-GB"/>
              </w:rPr>
              <w:t>Rourke’s Vinylast™</w:t>
            </w:r>
          </w:p>
        </w:tc>
        <w:tc>
          <w:tcPr>
            <w:tcW w:w="2213" w:type="dxa"/>
            <w:tcBorders>
              <w:top w:val="nil"/>
              <w:left w:val="nil"/>
              <w:bottom w:val="single" w:sz="8" w:space="0" w:color="auto"/>
              <w:right w:val="single" w:sz="8" w:space="0" w:color="auto"/>
            </w:tcBorders>
          </w:tcPr>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color w:val="000000"/>
                <w:sz w:val="16"/>
                <w:szCs w:val="16"/>
                <w:lang w:eastAsia="en-GB"/>
              </w:rPr>
            </w:pPr>
            <w:r w:rsidRPr="009F52E9">
              <w:rPr>
                <w:rFonts w:ascii="Helvetica" w:hAnsi="Helvetica" w:cs="Helvetica"/>
                <w:color w:val="000000"/>
                <w:sz w:val="16"/>
                <w:szCs w:val="16"/>
                <w:lang w:eastAsia="en-GB"/>
              </w:rPr>
              <w:t>Excellent value and quick drying.</w:t>
            </w:r>
          </w:p>
        </w:tc>
      </w:tr>
    </w:tbl>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D478AB" w:rsidRDefault="00D478AB"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D478AB" w:rsidRDefault="00D478AB"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9F52E9" w:rsidRPr="009F52E9" w:rsidRDefault="007B1364"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Pr>
          <w:rFonts w:ascii="Helvetica LT" w:hAnsi="Helvetica LT" w:cs="Helvetica LT"/>
          <w:sz w:val="20"/>
          <w:szCs w:val="20"/>
          <w:lang w:eastAsia="en-GB"/>
        </w:rPr>
        <w:lastRenderedPageBreak/>
        <w:t>OTHER SOLVENTS AND ACCESSORIES</w:t>
      </w:r>
    </w:p>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p>
    <w:tbl>
      <w:tblPr>
        <w:tblW w:w="0" w:type="auto"/>
        <w:tblInd w:w="521" w:type="dxa"/>
        <w:tblLayout w:type="fixed"/>
        <w:tblLook w:val="0000" w:firstRow="0" w:lastRow="0" w:firstColumn="0" w:lastColumn="0" w:noHBand="0" w:noVBand="0"/>
      </w:tblPr>
      <w:tblGrid>
        <w:gridCol w:w="1294"/>
        <w:gridCol w:w="1128"/>
        <w:gridCol w:w="1610"/>
        <w:gridCol w:w="1084"/>
        <w:gridCol w:w="2807"/>
        <w:gridCol w:w="1716"/>
      </w:tblGrid>
      <w:tr w:rsidR="009F52E9" w:rsidRPr="009F52E9">
        <w:trPr>
          <w:trHeight w:val="20"/>
        </w:trPr>
        <w:tc>
          <w:tcPr>
            <w:tcW w:w="1294" w:type="dxa"/>
            <w:tcBorders>
              <w:top w:val="single" w:sz="8" w:space="0" w:color="auto"/>
              <w:left w:val="single" w:sz="8" w:space="0" w:color="auto"/>
              <w:bottom w:val="single" w:sz="8" w:space="0" w:color="auto"/>
              <w:right w:val="single" w:sz="8" w:space="0" w:color="auto"/>
            </w:tcBorders>
            <w:vAlign w:val="center"/>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color w:val="000000"/>
                <w:sz w:val="16"/>
                <w:szCs w:val="16"/>
                <w:lang w:eastAsia="en-GB"/>
              </w:rPr>
            </w:pPr>
            <w:r w:rsidRPr="009F52E9">
              <w:rPr>
                <w:rFonts w:ascii="Helvetica" w:hAnsi="Helvetica" w:cs="Helvetica"/>
                <w:b/>
                <w:bCs/>
                <w:color w:val="000000"/>
                <w:sz w:val="16"/>
                <w:szCs w:val="16"/>
                <w:lang w:eastAsia="en-GB"/>
              </w:rPr>
              <w:t>Product Code</w:t>
            </w:r>
          </w:p>
        </w:tc>
        <w:tc>
          <w:tcPr>
            <w:tcW w:w="1128" w:type="dxa"/>
            <w:tcBorders>
              <w:top w:val="single" w:sz="8" w:space="0" w:color="auto"/>
              <w:left w:val="nil"/>
              <w:bottom w:val="single" w:sz="8" w:space="0" w:color="auto"/>
              <w:right w:val="single" w:sz="8" w:space="0" w:color="auto"/>
            </w:tcBorders>
            <w:vAlign w:val="center"/>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color w:val="000000"/>
                <w:sz w:val="16"/>
                <w:szCs w:val="16"/>
                <w:lang w:eastAsia="en-GB"/>
              </w:rPr>
            </w:pPr>
            <w:r w:rsidRPr="009F52E9">
              <w:rPr>
                <w:rFonts w:ascii="Helvetica" w:hAnsi="Helvetica" w:cs="Helvetica"/>
                <w:b/>
                <w:bCs/>
                <w:color w:val="000000"/>
                <w:sz w:val="16"/>
                <w:szCs w:val="16"/>
                <w:lang w:eastAsia="en-GB"/>
              </w:rPr>
              <w:t>Can Sizes</w:t>
            </w:r>
          </w:p>
        </w:tc>
        <w:tc>
          <w:tcPr>
            <w:tcW w:w="1610" w:type="dxa"/>
            <w:tcBorders>
              <w:top w:val="single" w:sz="8" w:space="0" w:color="auto"/>
              <w:left w:val="nil"/>
              <w:bottom w:val="single" w:sz="8" w:space="0" w:color="auto"/>
              <w:right w:val="single" w:sz="8" w:space="0" w:color="auto"/>
            </w:tcBorders>
            <w:vAlign w:val="center"/>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color w:val="000000"/>
                <w:sz w:val="16"/>
                <w:szCs w:val="16"/>
                <w:lang w:eastAsia="en-GB"/>
              </w:rPr>
            </w:pPr>
            <w:r w:rsidRPr="009F52E9">
              <w:rPr>
                <w:rFonts w:ascii="Helvetica" w:hAnsi="Helvetica" w:cs="Helvetica"/>
                <w:b/>
                <w:bCs/>
                <w:color w:val="000000"/>
                <w:sz w:val="16"/>
                <w:szCs w:val="16"/>
                <w:lang w:eastAsia="en-GB"/>
              </w:rPr>
              <w:t>Product</w:t>
            </w:r>
          </w:p>
        </w:tc>
        <w:tc>
          <w:tcPr>
            <w:tcW w:w="1084" w:type="dxa"/>
            <w:tcBorders>
              <w:top w:val="single" w:sz="8" w:space="0" w:color="auto"/>
              <w:left w:val="nil"/>
              <w:bottom w:val="single" w:sz="8" w:space="0" w:color="auto"/>
              <w:right w:val="single" w:sz="8" w:space="0" w:color="auto"/>
            </w:tcBorders>
            <w:vAlign w:val="center"/>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color w:val="000000"/>
                <w:sz w:val="16"/>
                <w:szCs w:val="16"/>
                <w:lang w:eastAsia="en-GB"/>
              </w:rPr>
            </w:pPr>
            <w:r w:rsidRPr="009F52E9">
              <w:rPr>
                <w:rFonts w:ascii="Helvetica" w:hAnsi="Helvetica" w:cs="Helvetica"/>
                <w:b/>
                <w:bCs/>
                <w:color w:val="000000"/>
                <w:sz w:val="16"/>
                <w:szCs w:val="16"/>
                <w:lang w:eastAsia="en-GB"/>
              </w:rPr>
              <w:t>Apply by:</w:t>
            </w:r>
          </w:p>
        </w:tc>
        <w:tc>
          <w:tcPr>
            <w:tcW w:w="2807" w:type="dxa"/>
            <w:tcBorders>
              <w:top w:val="single" w:sz="8" w:space="0" w:color="auto"/>
              <w:left w:val="nil"/>
              <w:bottom w:val="single" w:sz="8" w:space="0" w:color="auto"/>
              <w:right w:val="single" w:sz="8" w:space="0" w:color="auto"/>
            </w:tcBorders>
            <w:vAlign w:val="center"/>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color w:val="000000"/>
                <w:sz w:val="16"/>
                <w:szCs w:val="16"/>
                <w:lang w:eastAsia="en-GB"/>
              </w:rPr>
            </w:pPr>
            <w:r w:rsidRPr="009F52E9">
              <w:rPr>
                <w:rFonts w:ascii="Helvetica" w:hAnsi="Helvetica" w:cs="Helvetica"/>
                <w:b/>
                <w:bCs/>
                <w:color w:val="000000"/>
                <w:sz w:val="16"/>
                <w:szCs w:val="16"/>
                <w:lang w:eastAsia="en-GB"/>
              </w:rPr>
              <w:t>Use for</w:t>
            </w:r>
          </w:p>
        </w:tc>
        <w:tc>
          <w:tcPr>
            <w:tcW w:w="1716" w:type="dxa"/>
            <w:tcBorders>
              <w:top w:val="single" w:sz="8" w:space="0" w:color="auto"/>
              <w:left w:val="nil"/>
              <w:bottom w:val="single" w:sz="8" w:space="0" w:color="auto"/>
              <w:right w:val="single" w:sz="8" w:space="0" w:color="auto"/>
            </w:tcBorders>
            <w:vAlign w:val="center"/>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color w:val="000000"/>
                <w:sz w:val="16"/>
                <w:szCs w:val="16"/>
                <w:lang w:eastAsia="en-GB"/>
              </w:rPr>
            </w:pPr>
            <w:r w:rsidRPr="009F52E9">
              <w:rPr>
                <w:rFonts w:ascii="Helvetica" w:hAnsi="Helvetica" w:cs="Helvetica"/>
                <w:b/>
                <w:bCs/>
                <w:color w:val="000000"/>
                <w:sz w:val="16"/>
                <w:szCs w:val="16"/>
                <w:lang w:eastAsia="en-GB"/>
              </w:rPr>
              <w:t>Notes</w:t>
            </w:r>
          </w:p>
        </w:tc>
      </w:tr>
      <w:tr w:rsidR="009F52E9" w:rsidRPr="009F52E9">
        <w:trPr>
          <w:trHeight w:val="20"/>
        </w:trPr>
        <w:tc>
          <w:tcPr>
            <w:tcW w:w="1294" w:type="dxa"/>
            <w:tcBorders>
              <w:top w:val="nil"/>
              <w:left w:val="single" w:sz="8" w:space="0" w:color="auto"/>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color w:val="000000"/>
                <w:sz w:val="16"/>
                <w:szCs w:val="16"/>
                <w:lang w:eastAsia="en-GB"/>
              </w:rPr>
            </w:pPr>
            <w:r w:rsidRPr="009F52E9">
              <w:rPr>
                <w:rFonts w:ascii="Helvetica" w:hAnsi="Helvetica" w:cs="Helvetica"/>
                <w:color w:val="000000"/>
                <w:sz w:val="16"/>
                <w:szCs w:val="16"/>
                <w:lang w:eastAsia="en-GB"/>
              </w:rPr>
              <w:t>29MTW05</w:t>
            </w:r>
          </w:p>
        </w:tc>
        <w:tc>
          <w:tcPr>
            <w:tcW w:w="1128"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color w:val="000000"/>
                <w:sz w:val="16"/>
                <w:szCs w:val="16"/>
                <w:lang w:eastAsia="en-GB"/>
              </w:rPr>
            </w:pPr>
            <w:r w:rsidRPr="009F52E9">
              <w:rPr>
                <w:rFonts w:ascii="Helvetica" w:hAnsi="Helvetica" w:cs="Helvetica"/>
                <w:color w:val="000000"/>
                <w:sz w:val="16"/>
                <w:szCs w:val="16"/>
                <w:lang w:eastAsia="en-GB"/>
              </w:rPr>
              <w:t>5L</w:t>
            </w:r>
          </w:p>
        </w:tc>
        <w:tc>
          <w:tcPr>
            <w:tcW w:w="1610"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hAnsi="Helvetica" w:cs="Helvetica"/>
                <w:color w:val="000000"/>
                <w:sz w:val="16"/>
                <w:szCs w:val="16"/>
                <w:lang w:eastAsia="en-GB"/>
              </w:rPr>
              <w:t xml:space="preserve">Brundle Mordant </w:t>
            </w:r>
            <w:r w:rsidRPr="009F52E9">
              <w:rPr>
                <w:rFonts w:ascii="Helvetica" w:eastAsia="Times New Roman" w:hAnsi="Helvetica" w:cs="Helvetica"/>
                <w:color w:val="000000"/>
                <w:sz w:val="16"/>
                <w:szCs w:val="16"/>
                <w:lang w:eastAsia="en-GB"/>
              </w:rPr>
              <w:t>‘T’ Wash</w:t>
            </w:r>
          </w:p>
        </w:tc>
        <w:tc>
          <w:tcPr>
            <w:tcW w:w="1084"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Brush</w:t>
            </w:r>
          </w:p>
        </w:tc>
        <w:tc>
          <w:tcPr>
            <w:tcW w:w="2807" w:type="dxa"/>
            <w:tcBorders>
              <w:top w:val="nil"/>
              <w:left w:val="nil"/>
              <w:bottom w:val="single" w:sz="8" w:space="0" w:color="auto"/>
              <w:right w:val="single" w:sz="8" w:space="0" w:color="auto"/>
            </w:tcBorders>
          </w:tcPr>
          <w:p w:rsidR="009F52E9" w:rsidRPr="009F52E9" w:rsidRDefault="007B1364"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Pr>
                <w:rFonts w:ascii="Helvetica" w:eastAsia="Times New Roman" w:hAnsi="Helvetica" w:cs="Helvetica"/>
                <w:color w:val="000000"/>
                <w:sz w:val="16"/>
                <w:szCs w:val="16"/>
                <w:lang w:eastAsia="en-GB"/>
              </w:rPr>
              <w:t xml:space="preserve">Pre-treatment of aluminium or </w:t>
            </w:r>
            <w:r w:rsidR="009F52E9" w:rsidRPr="009F52E9">
              <w:rPr>
                <w:rFonts w:ascii="Helvetica" w:eastAsia="Times New Roman" w:hAnsi="Helvetica" w:cs="Helvetica"/>
                <w:color w:val="000000"/>
                <w:sz w:val="16"/>
                <w:szCs w:val="16"/>
                <w:lang w:eastAsia="en-GB"/>
              </w:rPr>
              <w:t>bright, spangled galvanised surfaces</w:t>
            </w:r>
          </w:p>
        </w:tc>
        <w:tc>
          <w:tcPr>
            <w:tcW w:w="1716" w:type="dxa"/>
            <w:tcBorders>
              <w:top w:val="nil"/>
              <w:left w:val="nil"/>
              <w:bottom w:val="single" w:sz="8" w:space="0" w:color="auto"/>
              <w:right w:val="single" w:sz="8" w:space="0" w:color="auto"/>
            </w:tcBorders>
          </w:tcPr>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Always use PPE when applying.</w:t>
            </w:r>
          </w:p>
        </w:tc>
      </w:tr>
      <w:tr w:rsidR="009F52E9" w:rsidRPr="009F52E9">
        <w:trPr>
          <w:trHeight w:val="20"/>
        </w:trPr>
        <w:tc>
          <w:tcPr>
            <w:tcW w:w="1294" w:type="dxa"/>
            <w:vMerge w:val="restart"/>
            <w:tcBorders>
              <w:top w:val="nil"/>
              <w:left w:val="single" w:sz="8" w:space="0" w:color="auto"/>
              <w:bottom w:val="single" w:sz="8" w:space="0" w:color="000000"/>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29PW05</w:t>
            </w:r>
          </w:p>
        </w:tc>
        <w:tc>
          <w:tcPr>
            <w:tcW w:w="1128" w:type="dxa"/>
            <w:vMerge w:val="restart"/>
            <w:tcBorders>
              <w:top w:val="nil"/>
              <w:left w:val="single" w:sz="8" w:space="0" w:color="auto"/>
              <w:bottom w:val="single" w:sz="8" w:space="0" w:color="000000"/>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5L</w:t>
            </w:r>
          </w:p>
        </w:tc>
        <w:tc>
          <w:tcPr>
            <w:tcW w:w="1610" w:type="dxa"/>
            <w:vMerge w:val="restart"/>
            <w:tcBorders>
              <w:top w:val="nil"/>
              <w:left w:val="single" w:sz="8" w:space="0" w:color="auto"/>
              <w:bottom w:val="single" w:sz="8" w:space="0" w:color="000000"/>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Brundle Panelwipe</w:t>
            </w:r>
          </w:p>
        </w:tc>
        <w:tc>
          <w:tcPr>
            <w:tcW w:w="1084" w:type="dxa"/>
            <w:tcBorders>
              <w:top w:val="nil"/>
              <w:left w:val="nil"/>
              <w:bottom w:val="nil"/>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Brush</w:t>
            </w:r>
          </w:p>
        </w:tc>
        <w:tc>
          <w:tcPr>
            <w:tcW w:w="2807" w:type="dxa"/>
            <w:vMerge w:val="restart"/>
            <w:tcBorders>
              <w:top w:val="nil"/>
              <w:left w:val="single" w:sz="8" w:space="0" w:color="auto"/>
              <w:bottom w:val="single" w:sz="8" w:space="0" w:color="000000"/>
              <w:right w:val="single" w:sz="8" w:space="0" w:color="auto"/>
            </w:tcBorders>
          </w:tcPr>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Use for cleaning and degreasing work before painting</w:t>
            </w:r>
          </w:p>
        </w:tc>
        <w:tc>
          <w:tcPr>
            <w:tcW w:w="1716" w:type="dxa"/>
            <w:vMerge w:val="restart"/>
            <w:tcBorders>
              <w:top w:val="nil"/>
              <w:left w:val="single" w:sz="8" w:space="0" w:color="auto"/>
              <w:bottom w:val="single" w:sz="8" w:space="0" w:color="000000"/>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p>
        </w:tc>
      </w:tr>
      <w:tr w:rsidR="009F52E9" w:rsidRPr="009F52E9">
        <w:trPr>
          <w:trHeight w:val="20"/>
        </w:trPr>
        <w:tc>
          <w:tcPr>
            <w:tcW w:w="1294" w:type="dxa"/>
            <w:vMerge/>
            <w:tcBorders>
              <w:top w:val="nil"/>
              <w:left w:val="single" w:sz="8" w:space="0" w:color="auto"/>
              <w:bottom w:val="single" w:sz="8" w:space="0" w:color="000000"/>
              <w:right w:val="single" w:sz="8" w:space="0" w:color="auto"/>
            </w:tcBorders>
          </w:tcPr>
          <w:p w:rsidR="009F52E9" w:rsidRPr="009F52E9" w:rsidRDefault="009F52E9" w:rsidP="009F52E9">
            <w:pPr>
              <w:widowControl w:val="0"/>
              <w:autoSpaceDE w:val="0"/>
              <w:autoSpaceDN w:val="0"/>
              <w:adjustRightInd w:val="0"/>
              <w:rPr>
                <w:rFonts w:ascii="Helvetica" w:eastAsia="Times New Roman" w:hAnsi="Helvetica" w:cs="Helvetica"/>
                <w:color w:val="000000"/>
                <w:sz w:val="16"/>
                <w:szCs w:val="16"/>
                <w:lang w:eastAsia="en-GB"/>
              </w:rPr>
            </w:pPr>
          </w:p>
        </w:tc>
        <w:tc>
          <w:tcPr>
            <w:tcW w:w="1128" w:type="dxa"/>
            <w:vMerge/>
            <w:tcBorders>
              <w:top w:val="nil"/>
              <w:left w:val="single" w:sz="8" w:space="0" w:color="auto"/>
              <w:bottom w:val="single" w:sz="8" w:space="0" w:color="000000"/>
              <w:right w:val="single" w:sz="8" w:space="0" w:color="auto"/>
            </w:tcBorders>
          </w:tcPr>
          <w:p w:rsidR="009F52E9" w:rsidRPr="009F52E9" w:rsidRDefault="009F52E9" w:rsidP="009F52E9">
            <w:pPr>
              <w:widowControl w:val="0"/>
              <w:autoSpaceDE w:val="0"/>
              <w:autoSpaceDN w:val="0"/>
              <w:adjustRightInd w:val="0"/>
              <w:rPr>
                <w:rFonts w:ascii="Helvetica" w:eastAsia="Times New Roman" w:hAnsi="Helvetica" w:cs="Helvetica"/>
                <w:color w:val="000000"/>
                <w:sz w:val="16"/>
                <w:szCs w:val="16"/>
                <w:lang w:eastAsia="en-GB"/>
              </w:rPr>
            </w:pPr>
          </w:p>
        </w:tc>
        <w:tc>
          <w:tcPr>
            <w:tcW w:w="1610" w:type="dxa"/>
            <w:vMerge/>
            <w:tcBorders>
              <w:top w:val="nil"/>
              <w:left w:val="single" w:sz="8" w:space="0" w:color="auto"/>
              <w:bottom w:val="single" w:sz="8" w:space="0" w:color="000000"/>
              <w:right w:val="single" w:sz="8" w:space="0" w:color="auto"/>
            </w:tcBorders>
          </w:tcPr>
          <w:p w:rsidR="009F52E9" w:rsidRPr="009F52E9" w:rsidRDefault="009F52E9" w:rsidP="009F52E9">
            <w:pPr>
              <w:widowControl w:val="0"/>
              <w:autoSpaceDE w:val="0"/>
              <w:autoSpaceDN w:val="0"/>
              <w:adjustRightInd w:val="0"/>
              <w:rPr>
                <w:rFonts w:ascii="Helvetica" w:eastAsia="Times New Roman" w:hAnsi="Helvetica" w:cs="Helvetica"/>
                <w:color w:val="000000"/>
                <w:sz w:val="16"/>
                <w:szCs w:val="16"/>
                <w:lang w:eastAsia="en-GB"/>
              </w:rPr>
            </w:pPr>
          </w:p>
        </w:tc>
        <w:tc>
          <w:tcPr>
            <w:tcW w:w="1084"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Cloth</w:t>
            </w:r>
          </w:p>
        </w:tc>
        <w:tc>
          <w:tcPr>
            <w:tcW w:w="2807" w:type="dxa"/>
            <w:vMerge/>
            <w:tcBorders>
              <w:top w:val="nil"/>
              <w:left w:val="single" w:sz="8" w:space="0" w:color="auto"/>
              <w:bottom w:val="single" w:sz="8" w:space="0" w:color="000000"/>
              <w:right w:val="single" w:sz="8" w:space="0" w:color="auto"/>
            </w:tcBorders>
          </w:tcPr>
          <w:p w:rsidR="009F52E9" w:rsidRPr="009F52E9" w:rsidRDefault="009F52E9" w:rsidP="007B1364">
            <w:pPr>
              <w:widowControl w:val="0"/>
              <w:autoSpaceDE w:val="0"/>
              <w:autoSpaceDN w:val="0"/>
              <w:adjustRightInd w:val="0"/>
              <w:rPr>
                <w:rFonts w:ascii="Helvetica" w:eastAsia="Times New Roman" w:hAnsi="Helvetica" w:cs="Helvetica"/>
                <w:color w:val="000000"/>
                <w:sz w:val="16"/>
                <w:szCs w:val="16"/>
                <w:lang w:eastAsia="en-GB"/>
              </w:rPr>
            </w:pPr>
          </w:p>
        </w:tc>
        <w:tc>
          <w:tcPr>
            <w:tcW w:w="1716" w:type="dxa"/>
            <w:vMerge/>
            <w:tcBorders>
              <w:top w:val="nil"/>
              <w:left w:val="single" w:sz="8" w:space="0" w:color="auto"/>
              <w:bottom w:val="single" w:sz="8" w:space="0" w:color="000000"/>
              <w:right w:val="single" w:sz="8" w:space="0" w:color="auto"/>
            </w:tcBorders>
          </w:tcPr>
          <w:p w:rsidR="009F52E9" w:rsidRPr="009F52E9" w:rsidRDefault="009F52E9" w:rsidP="009F52E9">
            <w:pPr>
              <w:widowControl w:val="0"/>
              <w:autoSpaceDE w:val="0"/>
              <w:autoSpaceDN w:val="0"/>
              <w:adjustRightInd w:val="0"/>
              <w:rPr>
                <w:rFonts w:ascii="Helvetica" w:eastAsia="Times New Roman" w:hAnsi="Helvetica" w:cs="Helvetica"/>
                <w:color w:val="000000"/>
                <w:sz w:val="16"/>
                <w:szCs w:val="16"/>
                <w:lang w:eastAsia="en-GB"/>
              </w:rPr>
            </w:pPr>
          </w:p>
        </w:tc>
      </w:tr>
      <w:tr w:rsidR="009F52E9" w:rsidRPr="009F52E9">
        <w:trPr>
          <w:trHeight w:val="20"/>
        </w:trPr>
        <w:tc>
          <w:tcPr>
            <w:tcW w:w="1294" w:type="dxa"/>
            <w:tcBorders>
              <w:top w:val="nil"/>
              <w:left w:val="single" w:sz="8" w:space="0" w:color="auto"/>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29SW68</w:t>
            </w:r>
          </w:p>
        </w:tc>
        <w:tc>
          <w:tcPr>
            <w:tcW w:w="1128"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400* cloths</w:t>
            </w:r>
          </w:p>
        </w:tc>
        <w:tc>
          <w:tcPr>
            <w:tcW w:w="1610"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Lint Free Cloth</w:t>
            </w:r>
          </w:p>
        </w:tc>
        <w:tc>
          <w:tcPr>
            <w:tcW w:w="1084"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n/a</w:t>
            </w:r>
          </w:p>
        </w:tc>
        <w:tc>
          <w:tcPr>
            <w:tcW w:w="2807" w:type="dxa"/>
            <w:tcBorders>
              <w:top w:val="nil"/>
              <w:left w:val="nil"/>
              <w:bottom w:val="single" w:sz="8" w:space="0" w:color="auto"/>
              <w:right w:val="single" w:sz="8" w:space="0" w:color="auto"/>
            </w:tcBorders>
          </w:tcPr>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For use with Brundle Panelwipe and general purposes</w:t>
            </w:r>
          </w:p>
        </w:tc>
        <w:tc>
          <w:tcPr>
            <w:tcW w:w="1716"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Great value</w:t>
            </w:r>
          </w:p>
        </w:tc>
      </w:tr>
      <w:tr w:rsidR="009F52E9" w:rsidRPr="009F52E9">
        <w:trPr>
          <w:trHeight w:val="20"/>
        </w:trPr>
        <w:tc>
          <w:tcPr>
            <w:tcW w:w="1294" w:type="dxa"/>
            <w:tcBorders>
              <w:top w:val="nil"/>
              <w:left w:val="single" w:sz="8" w:space="0" w:color="auto"/>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29RT150</w:t>
            </w:r>
          </w:p>
        </w:tc>
        <w:tc>
          <w:tcPr>
            <w:tcW w:w="1128"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150* cloths</w:t>
            </w:r>
          </w:p>
        </w:tc>
        <w:tc>
          <w:tcPr>
            <w:tcW w:w="1610"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Low Lint cloth</w:t>
            </w:r>
          </w:p>
        </w:tc>
        <w:tc>
          <w:tcPr>
            <w:tcW w:w="1084"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n/a</w:t>
            </w:r>
          </w:p>
        </w:tc>
        <w:tc>
          <w:tcPr>
            <w:tcW w:w="2807" w:type="dxa"/>
            <w:tcBorders>
              <w:top w:val="nil"/>
              <w:left w:val="nil"/>
              <w:bottom w:val="single" w:sz="8" w:space="0" w:color="auto"/>
              <w:right w:val="single" w:sz="8" w:space="0" w:color="auto"/>
            </w:tcBorders>
          </w:tcPr>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General purpose cloths</w:t>
            </w:r>
          </w:p>
        </w:tc>
        <w:tc>
          <w:tcPr>
            <w:tcW w:w="1716"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p>
        </w:tc>
      </w:tr>
      <w:tr w:rsidR="009F52E9" w:rsidRPr="009F52E9">
        <w:trPr>
          <w:trHeight w:val="20"/>
        </w:trPr>
        <w:tc>
          <w:tcPr>
            <w:tcW w:w="1294" w:type="dxa"/>
            <w:tcBorders>
              <w:top w:val="nil"/>
              <w:left w:val="single" w:sz="8" w:space="0" w:color="auto"/>
              <w:bottom w:val="nil"/>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29GW05</w:t>
            </w:r>
          </w:p>
        </w:tc>
        <w:tc>
          <w:tcPr>
            <w:tcW w:w="1128" w:type="dxa"/>
            <w:tcBorders>
              <w:top w:val="nil"/>
              <w:left w:val="nil"/>
              <w:bottom w:val="nil"/>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5L</w:t>
            </w:r>
          </w:p>
        </w:tc>
        <w:tc>
          <w:tcPr>
            <w:tcW w:w="1610" w:type="dxa"/>
            <w:vMerge w:val="restart"/>
            <w:tcBorders>
              <w:top w:val="nil"/>
              <w:left w:val="single" w:sz="8" w:space="0" w:color="auto"/>
              <w:bottom w:val="single" w:sz="8" w:space="0" w:color="000000"/>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Brundle Gunwash</w:t>
            </w:r>
          </w:p>
        </w:tc>
        <w:tc>
          <w:tcPr>
            <w:tcW w:w="1084" w:type="dxa"/>
            <w:vMerge w:val="restart"/>
            <w:tcBorders>
              <w:top w:val="nil"/>
              <w:left w:val="single" w:sz="8" w:space="0" w:color="auto"/>
              <w:bottom w:val="single" w:sz="8" w:space="0" w:color="000000"/>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n/a</w:t>
            </w:r>
          </w:p>
        </w:tc>
        <w:tc>
          <w:tcPr>
            <w:tcW w:w="2807" w:type="dxa"/>
            <w:vMerge w:val="restart"/>
            <w:tcBorders>
              <w:top w:val="nil"/>
              <w:left w:val="single" w:sz="8" w:space="0" w:color="auto"/>
              <w:bottom w:val="single" w:sz="8" w:space="0" w:color="000000"/>
              <w:right w:val="single" w:sz="8" w:space="0" w:color="auto"/>
            </w:tcBorders>
          </w:tcPr>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Use for cleaning spray equipment</w:t>
            </w:r>
          </w:p>
        </w:tc>
        <w:tc>
          <w:tcPr>
            <w:tcW w:w="1716" w:type="dxa"/>
            <w:vMerge w:val="restart"/>
            <w:tcBorders>
              <w:top w:val="nil"/>
              <w:left w:val="single" w:sz="8" w:space="0" w:color="auto"/>
              <w:bottom w:val="single" w:sz="8" w:space="0" w:color="000000"/>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p>
        </w:tc>
      </w:tr>
      <w:tr w:rsidR="009F52E9" w:rsidRPr="009F52E9">
        <w:trPr>
          <w:trHeight w:val="20"/>
        </w:trPr>
        <w:tc>
          <w:tcPr>
            <w:tcW w:w="1294" w:type="dxa"/>
            <w:tcBorders>
              <w:top w:val="nil"/>
              <w:left w:val="single" w:sz="8" w:space="0" w:color="auto"/>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29GW25</w:t>
            </w:r>
          </w:p>
        </w:tc>
        <w:tc>
          <w:tcPr>
            <w:tcW w:w="1128"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25L</w:t>
            </w:r>
          </w:p>
        </w:tc>
        <w:tc>
          <w:tcPr>
            <w:tcW w:w="1610" w:type="dxa"/>
            <w:vMerge/>
            <w:tcBorders>
              <w:top w:val="nil"/>
              <w:left w:val="single" w:sz="8" w:space="0" w:color="auto"/>
              <w:bottom w:val="single" w:sz="8" w:space="0" w:color="000000"/>
              <w:right w:val="single" w:sz="8" w:space="0" w:color="auto"/>
            </w:tcBorders>
          </w:tcPr>
          <w:p w:rsidR="009F52E9" w:rsidRPr="009F52E9" w:rsidRDefault="009F52E9" w:rsidP="009F52E9">
            <w:pPr>
              <w:widowControl w:val="0"/>
              <w:autoSpaceDE w:val="0"/>
              <w:autoSpaceDN w:val="0"/>
              <w:adjustRightInd w:val="0"/>
              <w:rPr>
                <w:rFonts w:ascii="Helvetica" w:eastAsia="Times New Roman" w:hAnsi="Helvetica" w:cs="Helvetica"/>
                <w:color w:val="000000"/>
                <w:sz w:val="16"/>
                <w:szCs w:val="16"/>
                <w:lang w:eastAsia="en-GB"/>
              </w:rPr>
            </w:pPr>
          </w:p>
        </w:tc>
        <w:tc>
          <w:tcPr>
            <w:tcW w:w="1084" w:type="dxa"/>
            <w:vMerge/>
            <w:tcBorders>
              <w:top w:val="nil"/>
              <w:left w:val="single" w:sz="8" w:space="0" w:color="auto"/>
              <w:bottom w:val="single" w:sz="8" w:space="0" w:color="000000"/>
              <w:right w:val="single" w:sz="8" w:space="0" w:color="auto"/>
            </w:tcBorders>
          </w:tcPr>
          <w:p w:rsidR="009F52E9" w:rsidRPr="009F52E9" w:rsidRDefault="009F52E9" w:rsidP="009F52E9">
            <w:pPr>
              <w:widowControl w:val="0"/>
              <w:autoSpaceDE w:val="0"/>
              <w:autoSpaceDN w:val="0"/>
              <w:adjustRightInd w:val="0"/>
              <w:rPr>
                <w:rFonts w:ascii="Helvetica" w:eastAsia="Times New Roman" w:hAnsi="Helvetica" w:cs="Helvetica"/>
                <w:color w:val="000000"/>
                <w:sz w:val="16"/>
                <w:szCs w:val="16"/>
                <w:lang w:eastAsia="en-GB"/>
              </w:rPr>
            </w:pPr>
          </w:p>
        </w:tc>
        <w:tc>
          <w:tcPr>
            <w:tcW w:w="2807" w:type="dxa"/>
            <w:vMerge/>
            <w:tcBorders>
              <w:top w:val="nil"/>
              <w:left w:val="single" w:sz="8" w:space="0" w:color="auto"/>
              <w:bottom w:val="single" w:sz="8" w:space="0" w:color="000000"/>
              <w:right w:val="single" w:sz="8" w:space="0" w:color="auto"/>
            </w:tcBorders>
          </w:tcPr>
          <w:p w:rsidR="009F52E9" w:rsidRPr="009F52E9" w:rsidRDefault="009F52E9" w:rsidP="007B1364">
            <w:pPr>
              <w:widowControl w:val="0"/>
              <w:autoSpaceDE w:val="0"/>
              <w:autoSpaceDN w:val="0"/>
              <w:adjustRightInd w:val="0"/>
              <w:rPr>
                <w:rFonts w:ascii="Helvetica" w:eastAsia="Times New Roman" w:hAnsi="Helvetica" w:cs="Helvetica"/>
                <w:color w:val="000000"/>
                <w:sz w:val="16"/>
                <w:szCs w:val="16"/>
                <w:lang w:eastAsia="en-GB"/>
              </w:rPr>
            </w:pPr>
          </w:p>
        </w:tc>
        <w:tc>
          <w:tcPr>
            <w:tcW w:w="1716" w:type="dxa"/>
            <w:vMerge/>
            <w:tcBorders>
              <w:top w:val="nil"/>
              <w:left w:val="single" w:sz="8" w:space="0" w:color="auto"/>
              <w:bottom w:val="single" w:sz="8" w:space="0" w:color="000000"/>
              <w:right w:val="single" w:sz="8" w:space="0" w:color="auto"/>
            </w:tcBorders>
          </w:tcPr>
          <w:p w:rsidR="009F52E9" w:rsidRPr="009F52E9" w:rsidRDefault="009F52E9" w:rsidP="009F52E9">
            <w:pPr>
              <w:widowControl w:val="0"/>
              <w:autoSpaceDE w:val="0"/>
              <w:autoSpaceDN w:val="0"/>
              <w:adjustRightInd w:val="0"/>
              <w:rPr>
                <w:rFonts w:ascii="Helvetica" w:eastAsia="Times New Roman" w:hAnsi="Helvetica" w:cs="Helvetica"/>
                <w:color w:val="000000"/>
                <w:sz w:val="16"/>
                <w:szCs w:val="16"/>
                <w:lang w:eastAsia="en-GB"/>
              </w:rPr>
            </w:pPr>
          </w:p>
        </w:tc>
      </w:tr>
      <w:tr w:rsidR="009F52E9" w:rsidRPr="009F52E9">
        <w:trPr>
          <w:trHeight w:val="20"/>
        </w:trPr>
        <w:tc>
          <w:tcPr>
            <w:tcW w:w="1294" w:type="dxa"/>
            <w:tcBorders>
              <w:top w:val="nil"/>
              <w:left w:val="single" w:sz="8" w:space="0" w:color="auto"/>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29FOAM</w:t>
            </w:r>
          </w:p>
        </w:tc>
        <w:tc>
          <w:tcPr>
            <w:tcW w:w="1128"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n/a</w:t>
            </w:r>
          </w:p>
        </w:tc>
        <w:tc>
          <w:tcPr>
            <w:tcW w:w="1610"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Foam pieces</w:t>
            </w:r>
          </w:p>
        </w:tc>
        <w:tc>
          <w:tcPr>
            <w:tcW w:w="1084" w:type="dxa"/>
            <w:tcBorders>
              <w:top w:val="nil"/>
              <w:left w:val="nil"/>
              <w:bottom w:val="single" w:sz="8" w:space="0" w:color="auto"/>
              <w:right w:val="single" w:sz="8" w:space="0" w:color="auto"/>
            </w:tcBorders>
          </w:tcPr>
          <w:p w:rsidR="009F52E9" w:rsidRPr="009F52E9" w:rsidRDefault="009F52E9" w:rsidP="009F52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n/a</w:t>
            </w:r>
          </w:p>
        </w:tc>
        <w:tc>
          <w:tcPr>
            <w:tcW w:w="2807" w:type="dxa"/>
            <w:tcBorders>
              <w:top w:val="nil"/>
              <w:left w:val="nil"/>
              <w:bottom w:val="single" w:sz="8" w:space="0" w:color="auto"/>
              <w:right w:val="single" w:sz="8" w:space="0" w:color="auto"/>
            </w:tcBorders>
          </w:tcPr>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Highlighting with Rourke’s Patinas</w:t>
            </w:r>
          </w:p>
        </w:tc>
        <w:tc>
          <w:tcPr>
            <w:tcW w:w="1716" w:type="dxa"/>
            <w:tcBorders>
              <w:top w:val="nil"/>
              <w:left w:val="nil"/>
              <w:bottom w:val="single" w:sz="8" w:space="0" w:color="auto"/>
              <w:right w:val="single" w:sz="8" w:space="0" w:color="auto"/>
            </w:tcBorders>
          </w:tcPr>
          <w:p w:rsidR="009F52E9" w:rsidRPr="009F52E9" w:rsidRDefault="009F52E9" w:rsidP="007B13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eastAsia="Times New Roman" w:hAnsi="Helvetica" w:cs="Helvetica"/>
                <w:color w:val="000000"/>
                <w:sz w:val="16"/>
                <w:szCs w:val="16"/>
                <w:lang w:eastAsia="en-GB"/>
              </w:rPr>
            </w:pPr>
            <w:r w:rsidRPr="009F52E9">
              <w:rPr>
                <w:rFonts w:ascii="Helvetica" w:eastAsia="Times New Roman" w:hAnsi="Helvetica" w:cs="Helvetica"/>
                <w:color w:val="000000"/>
                <w:sz w:val="16"/>
                <w:szCs w:val="16"/>
                <w:lang w:eastAsia="en-GB"/>
              </w:rPr>
              <w:t>Applying Patina with Foam sponges will give the best results.</w:t>
            </w:r>
          </w:p>
        </w:tc>
      </w:tr>
    </w:tbl>
    <w:p w:rsidR="009F52E9" w:rsidRDefault="009F52E9" w:rsidP="00BD28FE">
      <w:pPr>
        <w:spacing w:line="276" w:lineRule="auto"/>
        <w:rPr>
          <w:rFonts w:ascii="Helvetica LT" w:hAnsi="Helvetica LT" w:cs="Arial"/>
          <w:sz w:val="20"/>
          <w:szCs w:val="20"/>
        </w:rPr>
      </w:pPr>
    </w:p>
    <w:p w:rsidR="009F52E9" w:rsidRPr="009F52E9" w:rsidRDefault="00217592"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b/>
          <w:bCs/>
          <w:sz w:val="20"/>
          <w:szCs w:val="20"/>
          <w:lang w:eastAsia="en-GB"/>
        </w:rPr>
      </w:pPr>
      <w:r>
        <w:rPr>
          <w:rFonts w:ascii="Helvetica LT" w:hAnsi="Helvetica LT" w:cs="Helvetica LT"/>
          <w:b/>
          <w:bCs/>
          <w:sz w:val="20"/>
          <w:szCs w:val="20"/>
          <w:lang w:eastAsia="en-GB"/>
        </w:rPr>
        <w:t>11</w:t>
      </w:r>
      <w:r w:rsidR="009F52E9">
        <w:rPr>
          <w:rFonts w:ascii="Helvetica LT" w:hAnsi="Helvetica LT" w:cs="Helvetica LT"/>
          <w:b/>
          <w:bCs/>
          <w:sz w:val="20"/>
          <w:szCs w:val="20"/>
          <w:lang w:eastAsia="en-GB"/>
        </w:rPr>
        <w:tab/>
      </w:r>
      <w:r w:rsidR="009F52E9" w:rsidRPr="009F52E9">
        <w:rPr>
          <w:rFonts w:ascii="Helvetica LT" w:hAnsi="Helvetica LT" w:cs="Helvetica LT"/>
          <w:b/>
          <w:bCs/>
          <w:sz w:val="20"/>
          <w:szCs w:val="20"/>
          <w:lang w:eastAsia="en-GB"/>
        </w:rPr>
        <w:t>TROUBLESHOOTING &amp; PREVENTING PROBLEMS</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 xml:space="preserve">This </w:t>
      </w:r>
      <w:r w:rsidR="00D478AB">
        <w:rPr>
          <w:rFonts w:ascii="Helvetica" w:hAnsi="Helvetica" w:cs="Helvetica"/>
          <w:sz w:val="20"/>
          <w:szCs w:val="20"/>
          <w:lang w:eastAsia="en-GB"/>
        </w:rPr>
        <w:t>section</w:t>
      </w:r>
      <w:r>
        <w:rPr>
          <w:rFonts w:ascii="Helvetica" w:hAnsi="Helvetica" w:cs="Helvetica"/>
          <w:sz w:val="20"/>
          <w:szCs w:val="20"/>
          <w:lang w:eastAsia="en-GB"/>
        </w:rPr>
        <w:t xml:space="preserve"> </w:t>
      </w:r>
      <w:r w:rsidR="006D687E">
        <w:rPr>
          <w:rFonts w:ascii="Helvetica" w:hAnsi="Helvetica" w:cs="Helvetica"/>
          <w:sz w:val="20"/>
          <w:szCs w:val="20"/>
          <w:lang w:eastAsia="en-GB"/>
        </w:rPr>
        <w:t xml:space="preserve">contains useful information and it may help to avoid any likelihood of problems if read before starting painting your work. It </w:t>
      </w:r>
      <w:r>
        <w:rPr>
          <w:rFonts w:ascii="Helvetica" w:hAnsi="Helvetica" w:cs="Helvetica"/>
          <w:sz w:val="20"/>
          <w:szCs w:val="20"/>
          <w:lang w:eastAsia="en-GB"/>
        </w:rPr>
        <w:t xml:space="preserve">was written </w:t>
      </w:r>
      <w:r w:rsidR="001A49B2">
        <w:rPr>
          <w:rFonts w:ascii="Helvetica" w:hAnsi="Helvetica" w:cs="Helvetica"/>
          <w:sz w:val="20"/>
          <w:szCs w:val="20"/>
          <w:lang w:eastAsia="en-GB"/>
        </w:rPr>
        <w:t xml:space="preserve">for </w:t>
      </w:r>
      <w:r w:rsidR="001A49B2" w:rsidRPr="009F52E9">
        <w:rPr>
          <w:rFonts w:ascii="Helvetica" w:hAnsi="Helvetica" w:cs="Helvetica"/>
          <w:sz w:val="20"/>
          <w:szCs w:val="20"/>
          <w:lang w:eastAsia="en-GB"/>
        </w:rPr>
        <w:t>Rourke’s</w:t>
      </w:r>
      <w:r w:rsidRPr="009F52E9">
        <w:rPr>
          <w:rFonts w:ascii="Helvetica" w:eastAsia="Times New Roman" w:hAnsi="Helvetica" w:cs="Helvetica LT"/>
          <w:sz w:val="20"/>
          <w:szCs w:val="20"/>
          <w:lang w:eastAsia="en-GB"/>
        </w:rPr>
        <w:t xml:space="preserve"> V</w:t>
      </w:r>
      <w:r w:rsidR="00D478AB">
        <w:rPr>
          <w:rFonts w:ascii="Helvetica" w:eastAsia="Times New Roman" w:hAnsi="Helvetica" w:cs="Helvetica LT"/>
          <w:sz w:val="20"/>
          <w:szCs w:val="20"/>
          <w:lang w:eastAsia="en-GB"/>
        </w:rPr>
        <w:t>inylast</w:t>
      </w:r>
      <w:r w:rsidR="00D478AB" w:rsidRPr="00D478AB">
        <w:rPr>
          <w:rFonts w:ascii="Helvetica" w:eastAsia="Times New Roman" w:hAnsi="Helvetica" w:cs="Helvetica LT"/>
          <w:sz w:val="20"/>
          <w:szCs w:val="20"/>
          <w:vertAlign w:val="superscript"/>
          <w:lang w:eastAsia="en-GB"/>
        </w:rPr>
        <w:t>™</w:t>
      </w:r>
      <w:r>
        <w:rPr>
          <w:rFonts w:ascii="Helvetica LT" w:eastAsia="Times New Roman" w:hAnsi="Helvetica LT" w:cs="Helvetica LT"/>
          <w:position w:val="5"/>
          <w:sz w:val="20"/>
          <w:szCs w:val="20"/>
          <w:lang w:eastAsia="en-GB"/>
        </w:rPr>
        <w:t xml:space="preserve"> </w:t>
      </w:r>
      <w:r>
        <w:rPr>
          <w:rFonts w:ascii="Helvetica" w:hAnsi="Helvetica" w:cs="Helvetica"/>
          <w:sz w:val="20"/>
          <w:szCs w:val="20"/>
          <w:lang w:eastAsia="en-GB"/>
        </w:rPr>
        <w:t xml:space="preserve">and </w:t>
      </w:r>
      <w:r w:rsidRPr="009F52E9">
        <w:rPr>
          <w:rFonts w:ascii="Helvetica" w:hAnsi="Helvetica" w:cs="Helvetica"/>
          <w:sz w:val="20"/>
          <w:szCs w:val="20"/>
          <w:lang w:eastAsia="en-GB"/>
        </w:rPr>
        <w:t>may also be u</w:t>
      </w:r>
      <w:r>
        <w:rPr>
          <w:rFonts w:ascii="Helvetica" w:hAnsi="Helvetica" w:cs="Helvetica"/>
          <w:sz w:val="20"/>
          <w:szCs w:val="20"/>
          <w:lang w:eastAsia="en-GB"/>
        </w:rPr>
        <w:t>seful with other paint products.</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position w:val="5"/>
          <w:sz w:val="20"/>
          <w:szCs w:val="20"/>
          <w:lang w:eastAsia="en-GB"/>
        </w:rPr>
      </w:pPr>
      <w:r w:rsidRPr="009F52E9">
        <w:rPr>
          <w:rFonts w:ascii="Helvetica" w:hAnsi="Helvetica" w:cs="Helvetica"/>
          <w:sz w:val="20"/>
          <w:szCs w:val="20"/>
          <w:lang w:eastAsia="en-GB"/>
        </w:rPr>
        <w:t>Rourke</w:t>
      </w:r>
      <w:r w:rsidRPr="009F52E9">
        <w:rPr>
          <w:rFonts w:ascii="Helvetica" w:eastAsia="Times New Roman" w:hAnsi="Helvetica" w:cs="Helvetica"/>
          <w:sz w:val="20"/>
          <w:szCs w:val="20"/>
          <w:lang w:eastAsia="en-GB"/>
        </w:rPr>
        <w:t>’s Vinylast</w:t>
      </w:r>
      <w:r w:rsidR="001A49B2" w:rsidRPr="00D478AB">
        <w:rPr>
          <w:rFonts w:ascii="Helvetica" w:eastAsia="Times New Roman" w:hAnsi="Helvetica" w:cs="Helvetica LT"/>
          <w:sz w:val="20"/>
          <w:szCs w:val="20"/>
          <w:vertAlign w:val="superscript"/>
          <w:lang w:eastAsia="en-GB"/>
        </w:rPr>
        <w:t>™</w:t>
      </w:r>
      <w:r w:rsidR="001A49B2">
        <w:rPr>
          <w:rFonts w:ascii="Helvetica LT" w:eastAsia="Times New Roman" w:hAnsi="Helvetica LT" w:cs="Helvetica LT"/>
          <w:position w:val="5"/>
          <w:sz w:val="20"/>
          <w:szCs w:val="20"/>
          <w:lang w:eastAsia="en-GB"/>
        </w:rPr>
        <w:t xml:space="preserve"> </w:t>
      </w:r>
      <w:r w:rsidR="001A49B2" w:rsidRPr="009F52E9">
        <w:rPr>
          <w:rFonts w:ascii="Helvetica" w:hAnsi="Helvetica" w:cs="Helvetica"/>
          <w:sz w:val="20"/>
          <w:szCs w:val="20"/>
          <w:lang w:eastAsia="en-GB"/>
        </w:rPr>
        <w:t>is</w:t>
      </w:r>
      <w:r w:rsidRPr="009F52E9">
        <w:rPr>
          <w:rFonts w:ascii="Helvetica" w:hAnsi="Helvetica" w:cs="Helvetica"/>
          <w:sz w:val="20"/>
          <w:szCs w:val="20"/>
          <w:lang w:eastAsia="en-GB"/>
        </w:rPr>
        <w:t xml:space="preserve"> a high quality, low maintenance finish specially designed for painting decorative ironwork. </w:t>
      </w:r>
      <w:r w:rsidR="006D687E" w:rsidRPr="009F52E9">
        <w:rPr>
          <w:rFonts w:ascii="Helvetica" w:eastAsia="Times New Roman" w:hAnsi="Helvetica" w:cs="Helvetica"/>
          <w:sz w:val="20"/>
          <w:szCs w:val="20"/>
          <w:lang w:eastAsia="en-GB"/>
        </w:rPr>
        <w:t>Since Vinylast</w:t>
      </w:r>
      <w:r w:rsidR="006D687E" w:rsidRPr="006D687E">
        <w:rPr>
          <w:rFonts w:ascii="Helvetica" w:eastAsia="Times New Roman" w:hAnsi="Helvetica" w:cs="Helvetica"/>
          <w:position w:val="5"/>
          <w:sz w:val="20"/>
          <w:szCs w:val="20"/>
          <w:vertAlign w:val="superscript"/>
          <w:lang w:eastAsia="en-GB"/>
        </w:rPr>
        <w:t>™</w:t>
      </w:r>
      <w:r w:rsidR="006D687E" w:rsidRPr="009F52E9">
        <w:rPr>
          <w:rFonts w:ascii="Helvetica" w:hAnsi="Helvetica" w:cs="Helvetica"/>
          <w:sz w:val="20"/>
          <w:szCs w:val="20"/>
          <w:lang w:eastAsia="en-GB"/>
        </w:rPr>
        <w:t xml:space="preserve"> was developed in 1990, it has been used on decorative ironwork in </w:t>
      </w:r>
      <w:r w:rsidRPr="009F52E9">
        <w:rPr>
          <w:rFonts w:ascii="Helvetica" w:hAnsi="Helvetica" w:cs="Helvetica"/>
          <w:sz w:val="20"/>
          <w:szCs w:val="20"/>
          <w:lang w:eastAsia="en-GB"/>
        </w:rPr>
        <w:t>the UK, and around the world, with very few problems. However should you experience anything but total satisfaction, here is a guide to what may have occurred, possible solutions and how to avoid potential problems the future.</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eastAsia="Times New Roman" w:hAnsi="Helvetica" w:cs="Helvetica"/>
          <w:sz w:val="20"/>
          <w:szCs w:val="20"/>
          <w:lang w:eastAsia="en-GB"/>
        </w:rPr>
      </w:pPr>
      <w:r w:rsidRPr="009F52E9">
        <w:rPr>
          <w:rFonts w:ascii="Helvetica" w:hAnsi="Helvetica" w:cs="Helvetica"/>
          <w:sz w:val="20"/>
          <w:szCs w:val="20"/>
          <w:lang w:eastAsia="en-GB"/>
        </w:rPr>
        <w:t>Generally to avoid problems, just follow the paint instructions. Clean off any sharp or unsightly areas on newly galvanised work. All work must always be clean and dry, and free from dust, oil, or grease before paint is applied and you must always apply paint to the recommended dry film thickness (d.f.t.). We recommend a minimum d.f.t. of 80 microns (</w:t>
      </w:r>
      <w:r w:rsidRPr="009F52E9">
        <w:rPr>
          <w:rFonts w:ascii="Helvetica" w:eastAsia="Times New Roman" w:hAnsi="Helvetica" w:cs="Helvetica"/>
          <w:sz w:val="20"/>
          <w:szCs w:val="20"/>
          <w:lang w:eastAsia="en-GB"/>
        </w:rPr>
        <w:t>µm), and up to 125 microns in adverse locations. Always use the correct thinners and apply the correct amount. Please read our other Advice Sheets for detailed information on preparation.</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eastAsia="Times New Roman" w:hAnsi="Helvetica" w:cs="Helvetica"/>
          <w:sz w:val="20"/>
          <w:szCs w:val="20"/>
          <w:lang w:eastAsia="en-GB"/>
        </w:rPr>
      </w:pP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r>
        <w:rPr>
          <w:rFonts w:ascii="Helvetica" w:hAnsi="Helvetica" w:cs="Helvetica"/>
          <w:b/>
          <w:bCs/>
          <w:noProof/>
          <w:sz w:val="20"/>
          <w:szCs w:val="20"/>
          <w:lang w:eastAsia="en-GB"/>
        </w:rPr>
        <w:drawing>
          <wp:inline distT="0" distB="0" distL="0" distR="0" wp14:anchorId="120A5107" wp14:editId="30D32766">
            <wp:extent cx="170815" cy="181610"/>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815" cy="181610"/>
                    </a:xfrm>
                    <a:prstGeom prst="rect">
                      <a:avLst/>
                    </a:prstGeom>
                    <a:noFill/>
                    <a:ln>
                      <a:noFill/>
                    </a:ln>
                  </pic:spPr>
                </pic:pic>
              </a:graphicData>
            </a:graphic>
          </wp:inline>
        </w:drawing>
      </w:r>
      <w:r w:rsidRPr="009F52E9">
        <w:rPr>
          <w:rFonts w:ascii="Helvetica" w:hAnsi="Helvetica" w:cs="Helvetica"/>
          <w:b/>
          <w:bCs/>
          <w:sz w:val="20"/>
          <w:szCs w:val="20"/>
          <w:lang w:eastAsia="en-GB"/>
        </w:rPr>
        <w:t xml:space="preserve"> In the unlikely event that you have a problem, please make a note of the batch number found on the can and the date it was purchased and contact one of our </w:t>
      </w:r>
      <w:r w:rsidR="00D478AB">
        <w:rPr>
          <w:rFonts w:ascii="Helvetica" w:hAnsi="Helvetica" w:cs="Helvetica"/>
          <w:b/>
          <w:bCs/>
          <w:sz w:val="20"/>
          <w:szCs w:val="20"/>
          <w:lang w:eastAsia="en-GB"/>
        </w:rPr>
        <w:t>helpful sales staff. The batch number</w:t>
      </w:r>
      <w:r w:rsidRPr="009F52E9">
        <w:rPr>
          <w:rFonts w:ascii="Helvetica" w:hAnsi="Helvetica" w:cs="Helvetica"/>
          <w:b/>
          <w:bCs/>
          <w:sz w:val="20"/>
          <w:szCs w:val="20"/>
          <w:lang w:eastAsia="en-GB"/>
        </w:rPr>
        <w:t xml:space="preserve"> will be required to allow the product to be traced and checked against the sample which is taken from e</w:t>
      </w:r>
      <w:r w:rsidR="00D478AB">
        <w:rPr>
          <w:rFonts w:ascii="Helvetica" w:hAnsi="Helvetica" w:cs="Helvetica"/>
          <w:b/>
          <w:bCs/>
          <w:sz w:val="20"/>
          <w:szCs w:val="20"/>
          <w:lang w:eastAsia="en-GB"/>
        </w:rPr>
        <w:t>very</w:t>
      </w:r>
      <w:r w:rsidRPr="009F52E9">
        <w:rPr>
          <w:rFonts w:ascii="Helvetica" w:hAnsi="Helvetica" w:cs="Helvetica"/>
          <w:b/>
          <w:bCs/>
          <w:sz w:val="20"/>
          <w:szCs w:val="20"/>
          <w:lang w:eastAsia="en-GB"/>
        </w:rPr>
        <w:t xml:space="preserve"> batch</w:t>
      </w:r>
      <w:r w:rsidR="00D478AB">
        <w:rPr>
          <w:rFonts w:ascii="Helvetica" w:hAnsi="Helvetica" w:cs="Helvetica"/>
          <w:b/>
          <w:bCs/>
          <w:sz w:val="20"/>
          <w:szCs w:val="20"/>
          <w:lang w:eastAsia="en-GB"/>
        </w:rPr>
        <w:t xml:space="preserve"> that is made</w:t>
      </w:r>
      <w:r w:rsidRPr="009F52E9">
        <w:rPr>
          <w:rFonts w:ascii="Helvetica" w:hAnsi="Helvetica" w:cs="Helvetica"/>
          <w:b/>
          <w:bCs/>
          <w:sz w:val="20"/>
          <w:szCs w:val="20"/>
          <w:lang w:eastAsia="en-GB"/>
        </w:rPr>
        <w:t xml:space="preserve">. Information such as the type of thinners used, how much the paint was thinned down, how the work was painted, </w:t>
      </w:r>
      <w:r w:rsidR="008D7F22">
        <w:rPr>
          <w:rFonts w:ascii="Helvetica" w:hAnsi="Helvetica" w:cs="Helvetica"/>
          <w:b/>
          <w:bCs/>
          <w:sz w:val="20"/>
          <w:szCs w:val="20"/>
          <w:lang w:eastAsia="en-GB"/>
        </w:rPr>
        <w:t>if</w:t>
      </w:r>
      <w:r w:rsidRPr="009F52E9">
        <w:rPr>
          <w:rFonts w:ascii="Helvetica" w:hAnsi="Helvetica" w:cs="Helvetica"/>
          <w:b/>
          <w:bCs/>
          <w:sz w:val="20"/>
          <w:szCs w:val="20"/>
          <w:lang w:eastAsia="en-GB"/>
        </w:rPr>
        <w:t xml:space="preserve"> the work galvanised and any photos of the work are invaluable in solving any problems.</w:t>
      </w:r>
      <w:r w:rsidR="008D7F22">
        <w:rPr>
          <w:rFonts w:ascii="Helvetica" w:hAnsi="Helvetica" w:cs="Helvetica"/>
          <w:b/>
          <w:bCs/>
          <w:sz w:val="20"/>
          <w:szCs w:val="20"/>
          <w:lang w:eastAsia="en-GB"/>
        </w:rPr>
        <w:t xml:space="preserve"> The more information we get the better we can advise you.</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 xml:space="preserve">For best results make sure that all work is completely dry before painting. Keeping a reasonable temperature in the spray area is also important, but </w:t>
      </w:r>
      <w:r w:rsidRPr="009F52E9">
        <w:rPr>
          <w:rFonts w:ascii="Helvetica" w:hAnsi="Helvetica" w:cs="Helvetica"/>
          <w:b/>
          <w:bCs/>
          <w:i/>
          <w:iCs/>
          <w:sz w:val="20"/>
          <w:szCs w:val="20"/>
          <w:lang w:eastAsia="en-GB"/>
        </w:rPr>
        <w:t>always</w:t>
      </w:r>
      <w:r w:rsidRPr="009F52E9">
        <w:rPr>
          <w:rFonts w:ascii="Helvetica" w:hAnsi="Helvetica" w:cs="Helvetica"/>
          <w:sz w:val="20"/>
          <w:szCs w:val="20"/>
          <w:lang w:eastAsia="en-GB"/>
        </w:rPr>
        <w:t xml:space="preserve"> avoid having any naked flames in any area where paint is being applied. We also recommend leaving the work a minimum of 2-3 days after painting before installing it, and </w:t>
      </w:r>
      <w:r w:rsidR="008D7F22">
        <w:rPr>
          <w:rFonts w:ascii="Helvetica" w:hAnsi="Helvetica" w:cs="Helvetica"/>
          <w:sz w:val="20"/>
          <w:szCs w:val="20"/>
          <w:lang w:eastAsia="en-GB"/>
        </w:rPr>
        <w:t xml:space="preserve">recommend you </w:t>
      </w:r>
      <w:r w:rsidRPr="009F52E9">
        <w:rPr>
          <w:rFonts w:ascii="Helvetica" w:hAnsi="Helvetica" w:cs="Helvetica"/>
          <w:sz w:val="20"/>
          <w:szCs w:val="20"/>
          <w:lang w:eastAsia="en-GB"/>
        </w:rPr>
        <w:t>to avoid any heavy handling before the paint has fully cured</w:t>
      </w:r>
      <w:r w:rsidR="008D7F22">
        <w:rPr>
          <w:rFonts w:ascii="Helvetica" w:hAnsi="Helvetica" w:cs="Helvetica"/>
          <w:sz w:val="20"/>
          <w:szCs w:val="20"/>
          <w:lang w:eastAsia="en-GB"/>
        </w:rPr>
        <w:t>,</w:t>
      </w:r>
      <w:r w:rsidRPr="009F52E9">
        <w:rPr>
          <w:rFonts w:ascii="Helvetica" w:hAnsi="Helvetica" w:cs="Helvetica"/>
          <w:sz w:val="20"/>
          <w:szCs w:val="20"/>
          <w:lang w:eastAsia="en-GB"/>
        </w:rPr>
        <w:t xml:space="preserve"> which can take some time depending on the temperature and the film thickness. Careful handling during transportation and installation of the work can save you time </w:t>
      </w:r>
      <w:r w:rsidR="008D7F22">
        <w:rPr>
          <w:rFonts w:ascii="Helvetica" w:hAnsi="Helvetica" w:cs="Helvetica"/>
          <w:sz w:val="20"/>
          <w:szCs w:val="20"/>
          <w:lang w:eastAsia="en-GB"/>
        </w:rPr>
        <w:t xml:space="preserve">on site </w:t>
      </w:r>
      <w:r w:rsidRPr="009F52E9">
        <w:rPr>
          <w:rFonts w:ascii="Helvetica" w:hAnsi="Helvetica" w:cs="Helvetica"/>
          <w:sz w:val="20"/>
          <w:szCs w:val="20"/>
          <w:lang w:eastAsia="en-GB"/>
        </w:rPr>
        <w:t>in touching up scratches</w:t>
      </w:r>
      <w:r w:rsidR="008D7F22">
        <w:rPr>
          <w:rFonts w:ascii="Helvetica" w:hAnsi="Helvetica" w:cs="Helvetica"/>
          <w:sz w:val="20"/>
          <w:szCs w:val="20"/>
          <w:lang w:eastAsia="en-GB"/>
        </w:rPr>
        <w:t xml:space="preserve"> and damaged paintwork</w:t>
      </w:r>
      <w:r w:rsidRPr="009F52E9">
        <w:rPr>
          <w:rFonts w:ascii="Helvetica" w:hAnsi="Helvetica" w:cs="Helvetica"/>
          <w:sz w:val="20"/>
          <w:szCs w:val="20"/>
          <w:lang w:eastAsia="en-GB"/>
        </w:rPr>
        <w:t xml:space="preserve">. </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Storage and Application Temperatures</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eastAsia="Times New Roman" w:hAnsi="Helvetica" w:cs="Helvetica"/>
          <w:sz w:val="20"/>
          <w:szCs w:val="20"/>
          <w:lang w:eastAsia="en-GB"/>
        </w:rPr>
      </w:pPr>
      <w:r w:rsidRPr="009F52E9">
        <w:rPr>
          <w:rFonts w:ascii="Helvetica" w:hAnsi="Helvetica" w:cs="Helvetica"/>
          <w:sz w:val="20"/>
          <w:szCs w:val="20"/>
          <w:lang w:eastAsia="en-GB"/>
        </w:rPr>
        <w:t>Ideally paint should be stored between 5</w:t>
      </w:r>
      <w:r w:rsidRPr="009F52E9">
        <w:rPr>
          <w:rFonts w:ascii="Helvetica" w:eastAsia="Times New Roman" w:hAnsi="Helvetica" w:cs="Helvetica"/>
          <w:sz w:val="20"/>
          <w:szCs w:val="20"/>
          <w:lang w:eastAsia="en-GB"/>
        </w:rPr>
        <w:t>°C and 28°C and never below 0°C. Application temperature should be between 12°C and 22°C</w:t>
      </w:r>
      <w:r w:rsidR="008D7F22">
        <w:rPr>
          <w:rFonts w:ascii="Helvetica" w:eastAsia="Times New Roman" w:hAnsi="Helvetica" w:cs="Helvetica"/>
          <w:sz w:val="20"/>
          <w:szCs w:val="20"/>
          <w:lang w:eastAsia="en-GB"/>
        </w:rPr>
        <w:t xml:space="preserve"> if possible</w:t>
      </w:r>
      <w:r w:rsidRPr="009F52E9">
        <w:rPr>
          <w:rFonts w:ascii="Helvetica" w:eastAsia="Times New Roman" w:hAnsi="Helvetica" w:cs="Helvetica"/>
          <w:sz w:val="20"/>
          <w:szCs w:val="20"/>
          <w:lang w:eastAsia="en-GB"/>
        </w:rPr>
        <w:t>. Please note that very low or high temperature can cause viscosity variations which can affect results.</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eastAsia="Times New Roman" w:hAnsi="Helvetica" w:cs="Helvetica"/>
          <w:sz w:val="20"/>
          <w:szCs w:val="20"/>
          <w:lang w:eastAsia="en-GB"/>
        </w:rPr>
      </w:pP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Possible problems and solutions</w:t>
      </w:r>
    </w:p>
    <w:p w:rsidR="009F52E9" w:rsidRPr="006D687E" w:rsidRDefault="006D687E"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Pr>
          <w:rFonts w:ascii="Helvetica LT" w:hAnsi="Helvetica LT" w:cs="Helvetica LT"/>
          <w:sz w:val="20"/>
          <w:szCs w:val="20"/>
          <w:lang w:eastAsia="en-GB"/>
        </w:rPr>
        <w:t>a)</w:t>
      </w:r>
      <w:r>
        <w:rPr>
          <w:rFonts w:ascii="Helvetica LT" w:hAnsi="Helvetica LT" w:cs="Helvetica LT"/>
          <w:sz w:val="20"/>
          <w:szCs w:val="20"/>
          <w:lang w:eastAsia="en-GB"/>
        </w:rPr>
        <w:tab/>
      </w:r>
      <w:r w:rsidR="009F52E9" w:rsidRPr="006D687E">
        <w:rPr>
          <w:rFonts w:ascii="Helvetica LT" w:hAnsi="Helvetica LT" w:cs="Helvetica LT"/>
          <w:sz w:val="20"/>
          <w:szCs w:val="20"/>
          <w:lang w:eastAsia="en-GB"/>
        </w:rPr>
        <w:t>Small bubbles or blisters appear on the surface of newly painted work</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 xml:space="preserve">The most likely cause is moisture on the galvanised work. Trapped moisture tries to evaporate and causes small blisters to appear. </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r w:rsidRPr="009F52E9">
        <w:rPr>
          <w:rFonts w:ascii="Helvetica" w:hAnsi="Helvetica" w:cs="Helvetica"/>
          <w:b/>
          <w:bCs/>
          <w:sz w:val="20"/>
          <w:szCs w:val="20"/>
          <w:lang w:eastAsia="en-GB"/>
        </w:rPr>
        <w:t>Solution:</w:t>
      </w:r>
      <w:r w:rsidRPr="009F52E9">
        <w:rPr>
          <w:rFonts w:ascii="Helvetica" w:hAnsi="Helvetica" w:cs="Helvetica"/>
          <w:b/>
          <w:bCs/>
          <w:sz w:val="20"/>
          <w:szCs w:val="20"/>
          <w:lang w:eastAsia="en-GB"/>
        </w:rPr>
        <w:tab/>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If this occurs</w:t>
      </w:r>
      <w:r w:rsidRPr="009F52E9">
        <w:rPr>
          <w:rFonts w:ascii="Helvetica" w:hAnsi="Helvetica" w:cs="Helvetica"/>
          <w:b/>
          <w:bCs/>
          <w:sz w:val="20"/>
          <w:szCs w:val="20"/>
          <w:lang w:eastAsia="en-GB"/>
        </w:rPr>
        <w:t xml:space="preserve"> </w:t>
      </w:r>
      <w:r w:rsidRPr="009F52E9">
        <w:rPr>
          <w:rFonts w:ascii="Helvetica" w:hAnsi="Helvetica" w:cs="Helvetica"/>
          <w:sz w:val="20"/>
          <w:szCs w:val="20"/>
          <w:lang w:eastAsia="en-GB"/>
        </w:rPr>
        <w:t>you can try letting the paint thoroughly dry and then lightly abrade the surface and apply another light coat, otherwise you may need to strip off the paint and leave it to dry for 48 hours before repainting.</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p>
    <w:p w:rsidR="008D7F22" w:rsidRDefault="008D7F22"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r w:rsidRPr="009F52E9">
        <w:rPr>
          <w:rFonts w:ascii="Helvetica" w:hAnsi="Helvetica" w:cs="Helvetica"/>
          <w:b/>
          <w:bCs/>
          <w:sz w:val="20"/>
          <w:szCs w:val="20"/>
          <w:lang w:eastAsia="en-GB"/>
        </w:rPr>
        <w:lastRenderedPageBreak/>
        <w:t>Prevention:</w:t>
      </w:r>
      <w:r w:rsidRPr="009F52E9">
        <w:rPr>
          <w:rFonts w:ascii="Helvetica" w:hAnsi="Helvetica" w:cs="Helvetica"/>
          <w:b/>
          <w:bCs/>
          <w:sz w:val="20"/>
          <w:szCs w:val="20"/>
          <w:lang w:eastAsia="en-GB"/>
        </w:rPr>
        <w:tab/>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Always ensure that work is thoroughly dry before painting. Although galvanised ironwork may feel dry to touch, moisture can be trapped in corners where scrolls or bars are welded. Often people are in rush to get the job done and spray the work as soon as it arrives from the galvanisers but unfortunately it will take even longer if the work is not completely dry. Remember that your work may have been in a bath of water when it came out of the galvanising tank, or it may have rained on the journey back to you from the galvanisers. In an unheated workshop in winter it can ea</w:t>
      </w:r>
      <w:r w:rsidR="008D7F22">
        <w:rPr>
          <w:rFonts w:ascii="Helvetica" w:hAnsi="Helvetica" w:cs="Helvetica"/>
          <w:sz w:val="20"/>
          <w:szCs w:val="20"/>
          <w:lang w:eastAsia="en-GB"/>
        </w:rPr>
        <w:t>sily take up to 48 hours or longer</w:t>
      </w:r>
      <w:r w:rsidRPr="009F52E9">
        <w:rPr>
          <w:rFonts w:ascii="Helvetica" w:hAnsi="Helvetica" w:cs="Helvetica"/>
          <w:sz w:val="20"/>
          <w:szCs w:val="20"/>
          <w:lang w:eastAsia="en-GB"/>
        </w:rPr>
        <w:t xml:space="preserve"> to dry properly.</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p>
    <w:p w:rsidR="009F52E9" w:rsidRPr="009F52E9" w:rsidRDefault="006D687E"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Pr>
          <w:rFonts w:ascii="Helvetica LT" w:hAnsi="Helvetica LT" w:cs="Helvetica LT"/>
          <w:sz w:val="20"/>
          <w:szCs w:val="20"/>
          <w:lang w:eastAsia="en-GB"/>
        </w:rPr>
        <w:t>b)</w:t>
      </w:r>
      <w:r w:rsidR="009F52E9" w:rsidRPr="009F52E9">
        <w:rPr>
          <w:rFonts w:ascii="Helvetica LT" w:hAnsi="Helvetica LT" w:cs="Helvetica LT"/>
          <w:sz w:val="20"/>
          <w:szCs w:val="20"/>
          <w:lang w:eastAsia="en-GB"/>
        </w:rPr>
        <w:tab/>
        <w:t>Paint is flaking</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This is usually an adhesion problem. If the film thickness is checked and the correct film thickness has been applied then several things must be considered:</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 xml:space="preserve">This is commonly caused by insufficient paint being applied, especially on the first coat. </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Was the work a very shiny galvanised finish?</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Was the work sufficiently dry before coating?</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 xml:space="preserve">Had it been properly prepared and any contaminants cleaned off? </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The coating may not have been given enough time to thoroughly dry and fully harden (see Section 5 below).</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 xml:space="preserve">Adding too much </w:t>
      </w:r>
      <w:r w:rsidR="001A49B2" w:rsidRPr="009F52E9">
        <w:rPr>
          <w:rFonts w:ascii="Helvetica" w:hAnsi="Helvetica" w:cs="Helvetica"/>
          <w:sz w:val="20"/>
          <w:szCs w:val="20"/>
          <w:lang w:eastAsia="en-GB"/>
        </w:rPr>
        <w:t>thinner</w:t>
      </w:r>
      <w:r w:rsidRPr="009F52E9">
        <w:rPr>
          <w:rFonts w:ascii="Helvetica" w:hAnsi="Helvetica" w:cs="Helvetica"/>
          <w:sz w:val="20"/>
          <w:szCs w:val="20"/>
          <w:lang w:eastAsia="en-GB"/>
        </w:rPr>
        <w:t xml:space="preserve"> can contribute to adhesion problems.</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Has the correct thinners been used?</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Solutions:</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eastAsia="Times New Roman" w:hAnsi="Helvetica" w:cs="Helvetica"/>
          <w:sz w:val="20"/>
          <w:szCs w:val="20"/>
          <w:lang w:eastAsia="en-GB"/>
        </w:rPr>
      </w:pPr>
      <w:r w:rsidRPr="009F52E9">
        <w:rPr>
          <w:rFonts w:ascii="Helvetica" w:hAnsi="Helvetica" w:cs="Helvetica"/>
          <w:sz w:val="20"/>
          <w:szCs w:val="20"/>
          <w:lang w:eastAsia="en-GB"/>
        </w:rPr>
        <w:t xml:space="preserve">In many cases additional paint will cure the problem. We suggest adding at least one more thick coat to a small section and checking the results. Please check the film thickness with a mechanical or electronic gauge and if this is the case additional coats may be required to obtain the recommended dry film thickness of between 80 </w:t>
      </w:r>
      <w:r w:rsidRPr="009F52E9">
        <w:rPr>
          <w:rFonts w:ascii="Helvetica" w:eastAsia="Times New Roman" w:hAnsi="Helvetica" w:cs="Helvetica"/>
          <w:sz w:val="20"/>
          <w:szCs w:val="20"/>
          <w:lang w:eastAsia="en-GB"/>
        </w:rPr>
        <w:t>– 120 µm (microns). Please see Advice Sheet 2 - Coverage Information.</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ind w:left="714" w:hanging="357"/>
        <w:jc w:val="both"/>
        <w:rPr>
          <w:rFonts w:ascii="Helvetica" w:eastAsia="Times New Roman" w:hAnsi="Helvetica" w:cs="Helvetica"/>
          <w:sz w:val="20"/>
          <w:szCs w:val="20"/>
          <w:lang w:eastAsia="en-GB"/>
        </w:rPr>
      </w:pPr>
      <w:r w:rsidRPr="009F52E9">
        <w:rPr>
          <w:rFonts w:ascii="Helvetica" w:eastAsia="Times New Roman" w:hAnsi="Helvetica" w:cs="Helvetica"/>
          <w:sz w:val="20"/>
          <w:szCs w:val="20"/>
          <w:lang w:eastAsia="en-GB"/>
        </w:rPr>
        <w:t>The alternative is to strip the paint and start again.</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LT" w:hAnsi="Helvetica LT" w:cs="Helvetica LT"/>
          <w:sz w:val="20"/>
          <w:szCs w:val="20"/>
          <w:lang w:eastAsia="en-GB"/>
        </w:rPr>
        <w:t>Prevention:</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b/>
          <w:bCs/>
          <w:sz w:val="20"/>
          <w:szCs w:val="20"/>
          <w:lang w:eastAsia="en-GB"/>
        </w:rPr>
      </w:pPr>
      <w:r w:rsidRPr="009F52E9">
        <w:rPr>
          <w:rFonts w:ascii="Helvetica" w:hAnsi="Helvetica" w:cs="Helvetica"/>
          <w:sz w:val="20"/>
          <w:szCs w:val="20"/>
          <w:lang w:eastAsia="en-GB"/>
        </w:rPr>
        <w:t xml:space="preserve">Always prepare well before painting - clean off all dirt, millscale, weld spatter, oil and grease, etc. Any oil or grease can be removed with </w:t>
      </w:r>
      <w:r w:rsidRPr="009F52E9">
        <w:rPr>
          <w:rFonts w:ascii="Helvetica" w:hAnsi="Helvetica" w:cs="Helvetica"/>
          <w:b/>
          <w:bCs/>
          <w:sz w:val="20"/>
          <w:szCs w:val="20"/>
          <w:lang w:eastAsia="en-GB"/>
        </w:rPr>
        <w:t>Brundle Panel Wipe (</w:t>
      </w:r>
      <w:r w:rsidRPr="009F52E9">
        <w:rPr>
          <w:rFonts w:ascii="Helvetica" w:hAnsi="Helvetica" w:cs="Helvetica"/>
          <w:sz w:val="20"/>
          <w:szCs w:val="20"/>
          <w:lang w:eastAsia="en-GB"/>
        </w:rPr>
        <w:t xml:space="preserve">Degreaser) </w:t>
      </w:r>
      <w:r w:rsidRPr="009F52E9">
        <w:rPr>
          <w:rFonts w:ascii="Helvetica" w:hAnsi="Helvetica" w:cs="Helvetica"/>
          <w:color w:val="000000"/>
          <w:sz w:val="20"/>
          <w:szCs w:val="20"/>
          <w:lang w:eastAsia="en-GB"/>
        </w:rPr>
        <w:t>Product Code:</w:t>
      </w:r>
      <w:r w:rsidRPr="009F52E9">
        <w:rPr>
          <w:rFonts w:ascii="Helvetica" w:hAnsi="Helvetica" w:cs="Helvetica"/>
          <w:sz w:val="20"/>
          <w:szCs w:val="20"/>
          <w:lang w:eastAsia="en-GB"/>
        </w:rPr>
        <w:t xml:space="preserve"> 29PW05</w:t>
      </w:r>
      <w:r w:rsidRPr="009F52E9">
        <w:rPr>
          <w:rFonts w:ascii="Helvetica" w:hAnsi="Helvetica" w:cs="Helvetica"/>
          <w:b/>
          <w:bCs/>
          <w:sz w:val="20"/>
          <w:szCs w:val="20"/>
          <w:lang w:eastAsia="en-GB"/>
        </w:rPr>
        <w:t xml:space="preserve">, </w:t>
      </w:r>
      <w:r w:rsidRPr="009F52E9">
        <w:rPr>
          <w:rFonts w:ascii="Helvetica" w:hAnsi="Helvetica" w:cs="Helvetica"/>
          <w:sz w:val="20"/>
          <w:szCs w:val="20"/>
          <w:lang w:eastAsia="en-GB"/>
        </w:rPr>
        <w:t xml:space="preserve">prior to painting. </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 xml:space="preserve">Very bright shiny metal surfaces must either be lightly abraded or treated with </w:t>
      </w:r>
      <w:r w:rsidRPr="009F52E9">
        <w:rPr>
          <w:rFonts w:ascii="Helvetica" w:hAnsi="Helvetica" w:cs="Helvetica"/>
          <w:b/>
          <w:bCs/>
          <w:sz w:val="20"/>
          <w:szCs w:val="20"/>
          <w:lang w:eastAsia="en-GB"/>
        </w:rPr>
        <w:t>Brundle Mordant Solution (Product Code: 29MTW05)</w:t>
      </w:r>
      <w:r w:rsidRPr="009F52E9">
        <w:rPr>
          <w:rFonts w:ascii="Helvetica" w:hAnsi="Helvetica" w:cs="Helvetica"/>
          <w:sz w:val="20"/>
          <w:szCs w:val="20"/>
          <w:lang w:eastAsia="en-GB"/>
        </w:rPr>
        <w:t xml:space="preserve"> to achieve better adhesion.</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 xml:space="preserve">Mild steel could </w:t>
      </w:r>
      <w:r w:rsidR="008D7F22">
        <w:rPr>
          <w:rFonts w:ascii="Helvetica" w:hAnsi="Helvetica" w:cs="Helvetica"/>
          <w:sz w:val="20"/>
          <w:szCs w:val="20"/>
          <w:lang w:eastAsia="en-GB"/>
        </w:rPr>
        <w:t>be prepared by grit-blasting followed by</w:t>
      </w:r>
      <w:r w:rsidRPr="009F52E9">
        <w:rPr>
          <w:rFonts w:ascii="Helvetica" w:hAnsi="Helvetica" w:cs="Helvetica"/>
          <w:sz w:val="20"/>
          <w:szCs w:val="20"/>
          <w:lang w:eastAsia="en-GB"/>
        </w:rPr>
        <w:t xml:space="preserve"> painting as quickly as possible</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 xml:space="preserve">Do not use too much </w:t>
      </w:r>
      <w:r w:rsidR="001A49B2" w:rsidRPr="009F52E9">
        <w:rPr>
          <w:rFonts w:ascii="Helvetica" w:hAnsi="Helvetica" w:cs="Helvetica"/>
          <w:sz w:val="20"/>
          <w:szCs w:val="20"/>
          <w:lang w:eastAsia="en-GB"/>
        </w:rPr>
        <w:t>thinner</w:t>
      </w:r>
      <w:r w:rsidRPr="009F52E9">
        <w:rPr>
          <w:rFonts w:ascii="Helvetica" w:hAnsi="Helvetica" w:cs="Helvetica"/>
          <w:sz w:val="20"/>
          <w:szCs w:val="20"/>
          <w:lang w:eastAsia="en-GB"/>
        </w:rPr>
        <w:t>. Ideally with Vinylast</w:t>
      </w:r>
      <w:r w:rsidR="001A49B2" w:rsidRPr="00D478AB">
        <w:rPr>
          <w:rFonts w:ascii="Helvetica" w:eastAsia="Times New Roman" w:hAnsi="Helvetica" w:cs="Helvetica LT"/>
          <w:sz w:val="20"/>
          <w:szCs w:val="20"/>
          <w:vertAlign w:val="superscript"/>
          <w:lang w:eastAsia="en-GB"/>
        </w:rPr>
        <w:t>™</w:t>
      </w:r>
      <w:r w:rsidR="001A49B2">
        <w:rPr>
          <w:rFonts w:ascii="Helvetica LT" w:eastAsia="Times New Roman" w:hAnsi="Helvetica LT" w:cs="Helvetica LT"/>
          <w:position w:val="5"/>
          <w:sz w:val="20"/>
          <w:szCs w:val="20"/>
          <w:lang w:eastAsia="en-GB"/>
        </w:rPr>
        <w:t xml:space="preserve"> </w:t>
      </w:r>
      <w:r w:rsidR="001A49B2" w:rsidRPr="009F52E9">
        <w:rPr>
          <w:rFonts w:ascii="Helvetica" w:hAnsi="Helvetica" w:cs="Helvetica"/>
          <w:sz w:val="20"/>
          <w:szCs w:val="20"/>
          <w:lang w:eastAsia="en-GB"/>
        </w:rPr>
        <w:t>the</w:t>
      </w:r>
      <w:r w:rsidRPr="009F52E9">
        <w:rPr>
          <w:rFonts w:ascii="Helvetica" w:hAnsi="Helvetica" w:cs="Helvetica"/>
          <w:sz w:val="20"/>
          <w:szCs w:val="20"/>
          <w:lang w:eastAsia="en-GB"/>
        </w:rPr>
        <w:t xml:space="preserve"> minimum necessary amount of thinners should be used. Always use the recommended thinners for Vinylast</w:t>
      </w:r>
      <w:r w:rsidR="008D7F22" w:rsidRPr="00D478AB">
        <w:rPr>
          <w:rFonts w:ascii="Helvetica" w:eastAsia="Times New Roman" w:hAnsi="Helvetica" w:cs="Helvetica LT"/>
          <w:sz w:val="20"/>
          <w:szCs w:val="20"/>
          <w:vertAlign w:val="superscript"/>
          <w:lang w:eastAsia="en-GB"/>
        </w:rPr>
        <w:t>™</w:t>
      </w:r>
      <w:r w:rsidR="008D7F22">
        <w:rPr>
          <w:rFonts w:ascii="Helvetica LT" w:eastAsia="Times New Roman" w:hAnsi="Helvetica LT" w:cs="Helvetica LT"/>
          <w:position w:val="5"/>
          <w:sz w:val="20"/>
          <w:szCs w:val="20"/>
          <w:lang w:eastAsia="en-GB"/>
        </w:rPr>
        <w:t xml:space="preserve"> </w:t>
      </w:r>
      <w:r w:rsidRPr="009F52E9">
        <w:rPr>
          <w:rFonts w:ascii="Helvetica" w:hAnsi="Helvetica" w:cs="Helvetica"/>
          <w:sz w:val="20"/>
          <w:szCs w:val="20"/>
          <w:lang w:eastAsia="en-GB"/>
        </w:rPr>
        <w:t>which is Product Code: 29002 No. 1 Industrial QD Thinners. Other products may require our 29WS05 White Spirit. Always check if you are unsure. See Paint Advice Sheet No. 10.</w:t>
      </w:r>
    </w:p>
    <w:p w:rsidR="009F52E9" w:rsidRPr="009F52E9" w:rsidRDefault="006D687E"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Pr>
          <w:rFonts w:ascii="Helvetica LT" w:hAnsi="Helvetica LT" w:cs="Helvetica LT"/>
          <w:sz w:val="20"/>
          <w:szCs w:val="20"/>
          <w:lang w:eastAsia="en-GB"/>
        </w:rPr>
        <w:t>c)</w:t>
      </w:r>
      <w:r w:rsidR="009F52E9" w:rsidRPr="009F52E9">
        <w:rPr>
          <w:rFonts w:ascii="Helvetica LT" w:hAnsi="Helvetica LT" w:cs="Helvetica LT"/>
          <w:sz w:val="20"/>
          <w:szCs w:val="20"/>
          <w:lang w:eastAsia="en-GB"/>
        </w:rPr>
        <w:tab/>
        <w:t>Rust has developed</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jc w:val="both"/>
        <w:rPr>
          <w:rFonts w:ascii="Helvetica" w:hAnsi="Helvetica" w:cs="Helvetica"/>
          <w:sz w:val="20"/>
          <w:szCs w:val="20"/>
          <w:lang w:eastAsia="en-GB"/>
        </w:rPr>
      </w:pPr>
      <w:r w:rsidRPr="009F52E9">
        <w:rPr>
          <w:rFonts w:ascii="Helvetica" w:hAnsi="Helvetica" w:cs="Helvetica"/>
          <w:sz w:val="20"/>
          <w:szCs w:val="20"/>
          <w:lang w:eastAsia="en-GB"/>
        </w:rPr>
        <w:t xml:space="preserve">If the work was not hot dip galvanised, either the metal was already rusty and this was not fully removed, or the paint coating is too thin. If the work is galvanised, one other problem which can occur is if customers call after a few weeks and say that the work is rusting. They will say that there are a lot of spots which have gone rusty. This can happen if an installer has accidentally cut or ground some steel with an angle grinder close to the painted surface. The result is that you get tiny specks of rust on the </w:t>
      </w:r>
      <w:r w:rsidR="001A49B2" w:rsidRPr="009F52E9">
        <w:rPr>
          <w:rFonts w:ascii="Helvetica" w:hAnsi="Helvetica" w:cs="Helvetica"/>
          <w:sz w:val="20"/>
          <w:szCs w:val="20"/>
          <w:lang w:eastAsia="en-GB"/>
        </w:rPr>
        <w:t>surface which has</w:t>
      </w:r>
      <w:r w:rsidRPr="009F52E9">
        <w:rPr>
          <w:rFonts w:ascii="Helvetica" w:hAnsi="Helvetica" w:cs="Helvetica"/>
          <w:sz w:val="20"/>
          <w:szCs w:val="20"/>
          <w:lang w:eastAsia="en-GB"/>
        </w:rPr>
        <w:t xml:space="preserve"> been caused by the hot sparks of metal embedding themselves into the surface of the paint. It can appear as if rust is coming through the paint, but this is not the case, and the simple solution is to paint over this area and cover the tiny pieces of metal. </w:t>
      </w:r>
    </w:p>
    <w:p w:rsidR="006D687E" w:rsidRDefault="006D687E" w:rsidP="00DF59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76" w:lineRule="auto"/>
        <w:ind w:left="1440" w:hanging="1440"/>
        <w:jc w:val="both"/>
        <w:rPr>
          <w:rFonts w:ascii="Helvetica LT" w:hAnsi="Helvetica LT" w:cs="Helvetica LT"/>
          <w:sz w:val="20"/>
          <w:szCs w:val="20"/>
          <w:lang w:eastAsia="en-GB"/>
        </w:rPr>
      </w:pPr>
    </w:p>
    <w:p w:rsidR="009F52E9" w:rsidRPr="009F52E9" w:rsidRDefault="009F52E9" w:rsidP="00DF59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76" w:lineRule="auto"/>
        <w:ind w:left="1440" w:hanging="1440"/>
        <w:jc w:val="both"/>
        <w:rPr>
          <w:rFonts w:ascii="Helvetica LT" w:hAnsi="Helvetica LT" w:cs="Helvetica LT"/>
          <w:sz w:val="20"/>
          <w:szCs w:val="20"/>
          <w:lang w:eastAsia="en-GB"/>
        </w:rPr>
      </w:pPr>
      <w:r w:rsidRPr="009F52E9">
        <w:rPr>
          <w:rFonts w:ascii="Helvetica LT" w:hAnsi="Helvetica LT" w:cs="Helvetica LT"/>
          <w:sz w:val="20"/>
          <w:szCs w:val="20"/>
          <w:lang w:eastAsia="en-GB"/>
        </w:rPr>
        <w:t>Solution:</w:t>
      </w:r>
      <w:r w:rsidRPr="009F52E9">
        <w:rPr>
          <w:rFonts w:ascii="Helvetica LT" w:hAnsi="Helvetica LT" w:cs="Helvetica LT"/>
          <w:sz w:val="20"/>
          <w:szCs w:val="20"/>
          <w:lang w:eastAsia="en-GB"/>
        </w:rPr>
        <w:tab/>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It all depends on the severity of the rust. In severe case the surface may need full preparation with the rust being removed. Work that is severely rusty may require blast-cleaning before painting. If you do blast-clean, then please paint as soon as possible after this process.</w:t>
      </w:r>
      <w:r w:rsidRPr="009F52E9">
        <w:rPr>
          <w:rFonts w:ascii="Helvetica" w:hAnsi="Helvetica" w:cs="Helvetica"/>
          <w:b/>
          <w:bCs/>
          <w:sz w:val="20"/>
          <w:szCs w:val="20"/>
          <w:lang w:eastAsia="en-GB"/>
        </w:rPr>
        <w:t xml:space="preserve"> </w:t>
      </w:r>
      <w:r w:rsidRPr="009F52E9">
        <w:rPr>
          <w:rFonts w:ascii="Helvetica" w:hAnsi="Helvetica" w:cs="Helvetica"/>
          <w:sz w:val="20"/>
          <w:szCs w:val="20"/>
          <w:lang w:eastAsia="en-GB"/>
        </w:rPr>
        <w:t xml:space="preserve">The recommended minimum film thickness is 200 microns wet and 80 microns dry. However for coastal environments this must be increased to 125 microns dry film thickness (d.f.t.) for the best results. Always make sure that the surface is clean, dry, and free from rust before painting. </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Repaint, ensuring that sufficient paint is applied and making sure that paint gets into corners and crevices.</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Prevention:</w:t>
      </w:r>
      <w:r w:rsidRPr="009F52E9">
        <w:rPr>
          <w:rFonts w:ascii="Helvetica LT" w:hAnsi="Helvetica LT" w:cs="Helvetica LT"/>
          <w:sz w:val="20"/>
          <w:szCs w:val="20"/>
          <w:lang w:eastAsia="en-GB"/>
        </w:rPr>
        <w:tab/>
        <w:t xml:space="preserve"> </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 xml:space="preserve">One suggestion to help achieve the required film thickness is to use a different colour as a first coat. We usually suggest a first coat of dark grey and followed with black to ensure that the sprayer covers every part at least twice to help obtain the correct minimum film thickness. Black on black is hard to see and therefore it is </w:t>
      </w:r>
      <w:r w:rsidRPr="009F52E9">
        <w:rPr>
          <w:rFonts w:ascii="Helvetica" w:hAnsi="Helvetica" w:cs="Helvetica"/>
          <w:sz w:val="20"/>
          <w:szCs w:val="20"/>
          <w:lang w:eastAsia="en-GB"/>
        </w:rPr>
        <w:lastRenderedPageBreak/>
        <w:t>difficult to assess the coverage correctly. You can also use most colours as a base for most colours of topcoat, which enables any surplus or redundant stock to be used up easily, so there is never a need to have any waste material with Vinylast</w:t>
      </w:r>
      <w:r w:rsidRPr="009F52E9">
        <w:rPr>
          <w:rFonts w:ascii="Helvetica" w:eastAsia="Times New Roman" w:hAnsi="Helvetica" w:cs="Helvetica"/>
          <w:position w:val="5"/>
          <w:sz w:val="20"/>
          <w:szCs w:val="20"/>
          <w:lang w:eastAsia="en-GB"/>
        </w:rPr>
        <w:t>™</w:t>
      </w:r>
      <w:r w:rsidRPr="009F52E9">
        <w:rPr>
          <w:rFonts w:ascii="Helvetica" w:hAnsi="Helvetica" w:cs="Helvetica"/>
          <w:sz w:val="20"/>
          <w:szCs w:val="20"/>
          <w:lang w:eastAsia="en-GB"/>
        </w:rPr>
        <w:t>. With experience it is possible to judge the appropriate thickness quite well.</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 xml:space="preserve">Many times this problem can be traced back to thinning the paint excessively. Please note that for a conventional sprayer no more than 10% thinner should be used if possible and if more is needed consider buying a new spray unit. </w:t>
      </w:r>
    </w:p>
    <w:p w:rsid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00"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To ensure that the correct film thickness is applied a film thickness gauge (29PTG01) should always be used. These are available in mechanical and electronic versions for use on dry product or simple, inexpensive wet film thickness combs can be used. These can be plastic or slightly more expensive metal combs. A quick rule of thumb is that the wet film thickness is about 2.5 to 3 times the dry film thickness (d.f.t.).The difference between wet and dry film thickness is due to solvents evaporating during the drying process.</w:t>
      </w:r>
    </w:p>
    <w:p w:rsidR="009F52E9" w:rsidRPr="008D7F22" w:rsidRDefault="008D7F22"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00" w:line="276" w:lineRule="auto"/>
        <w:ind w:left="714" w:hanging="357"/>
        <w:jc w:val="both"/>
        <w:rPr>
          <w:rFonts w:ascii="Helvetica" w:hAnsi="Helvetica" w:cs="Helvetica"/>
          <w:sz w:val="20"/>
          <w:szCs w:val="20"/>
          <w:lang w:eastAsia="en-GB"/>
        </w:rPr>
      </w:pPr>
      <w:r>
        <w:rPr>
          <w:rFonts w:ascii="Helvetica" w:hAnsi="Helvetica" w:cs="Helvetica"/>
          <w:sz w:val="20"/>
          <w:szCs w:val="20"/>
          <w:lang w:eastAsia="en-GB"/>
        </w:rPr>
        <w:t>Never cut or grind steel near painted work. Sparks can embed themselves in the paint surface and rust. This makes the work look rusty although it is perfectly sound underneath.</w:t>
      </w:r>
    </w:p>
    <w:p w:rsidR="009F52E9" w:rsidRPr="009F52E9" w:rsidRDefault="006D687E"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Pr>
          <w:rFonts w:ascii="Helvetica LT" w:hAnsi="Helvetica LT" w:cs="Helvetica LT"/>
          <w:sz w:val="20"/>
          <w:szCs w:val="20"/>
          <w:lang w:eastAsia="en-GB"/>
        </w:rPr>
        <w:t>d)</w:t>
      </w:r>
      <w:r w:rsidR="009F52E9" w:rsidRPr="009F52E9">
        <w:rPr>
          <w:rFonts w:ascii="Helvetica LT" w:hAnsi="Helvetica LT" w:cs="Helvetica LT"/>
          <w:sz w:val="20"/>
          <w:szCs w:val="20"/>
          <w:lang w:eastAsia="en-GB"/>
        </w:rPr>
        <w:tab/>
        <w:t>The paint is peeling off a galvanised surface</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jc w:val="both"/>
        <w:rPr>
          <w:rFonts w:ascii="Helvetica" w:hAnsi="Helvetica" w:cs="Helvetica"/>
          <w:sz w:val="20"/>
          <w:szCs w:val="20"/>
          <w:lang w:eastAsia="en-GB"/>
        </w:rPr>
      </w:pPr>
      <w:r w:rsidRPr="009F52E9">
        <w:rPr>
          <w:rFonts w:ascii="Helvetica" w:hAnsi="Helvetica" w:cs="Helvetica"/>
          <w:sz w:val="20"/>
          <w:szCs w:val="20"/>
          <w:lang w:eastAsia="en-GB"/>
        </w:rPr>
        <w:t>This may be an adhesion problem, but could also be caused by applying FAR too much paint in a single coat.</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Solution:</w:t>
      </w:r>
      <w:r w:rsidRPr="009F52E9">
        <w:rPr>
          <w:rFonts w:ascii="Helvetica LT" w:hAnsi="Helvetica LT" w:cs="Helvetica LT"/>
          <w:sz w:val="20"/>
          <w:szCs w:val="20"/>
          <w:lang w:eastAsia="en-GB"/>
        </w:rPr>
        <w:tab/>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The paint may still be soft, so it could be worth allowing more drying time.</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Usually the only solution is to strip the paint, and start again, with good preparation and applying coats as recommended.</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Prevention:</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All surfaces must be clean and oil free before painting. Please see Advice Sheet 1 on how to prepare the work for painting.</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Peeling can also</w:t>
      </w:r>
      <w:r w:rsidRPr="009F52E9">
        <w:rPr>
          <w:rFonts w:ascii="Helvetica" w:hAnsi="Helvetica" w:cs="Helvetica"/>
          <w:i/>
          <w:iCs/>
          <w:sz w:val="20"/>
          <w:szCs w:val="20"/>
          <w:lang w:eastAsia="en-GB"/>
        </w:rPr>
        <w:t xml:space="preserve"> </w:t>
      </w:r>
      <w:r w:rsidRPr="009F52E9">
        <w:rPr>
          <w:rFonts w:ascii="Helvetica" w:hAnsi="Helvetica" w:cs="Helvetica"/>
          <w:sz w:val="20"/>
          <w:szCs w:val="20"/>
          <w:lang w:eastAsia="en-GB"/>
        </w:rPr>
        <w:t>be caused by applying FAR too much paint.</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 xml:space="preserve">If the galvanised surface is bright and shiny apply Brundle Mordant </w:t>
      </w:r>
      <w:r w:rsidRPr="009F52E9">
        <w:rPr>
          <w:rFonts w:ascii="Helvetica" w:eastAsia="Times New Roman" w:hAnsi="Helvetica" w:cs="Helvetica"/>
          <w:sz w:val="20"/>
          <w:szCs w:val="20"/>
          <w:lang w:eastAsia="en-GB"/>
        </w:rPr>
        <w:t>‘T’ Wash (Product Code: 29MTW05)</w:t>
      </w:r>
      <w:r w:rsidRPr="009F52E9">
        <w:rPr>
          <w:rFonts w:ascii="Helvetica" w:hAnsi="Helvetica" w:cs="Helvetica"/>
          <w:b/>
          <w:bCs/>
          <w:sz w:val="20"/>
          <w:szCs w:val="20"/>
          <w:lang w:eastAsia="en-GB"/>
        </w:rPr>
        <w:t xml:space="preserve"> </w:t>
      </w:r>
      <w:r w:rsidRPr="009F52E9">
        <w:rPr>
          <w:rFonts w:ascii="Helvetica" w:hAnsi="Helvetica" w:cs="Helvetica"/>
          <w:sz w:val="20"/>
          <w:szCs w:val="20"/>
          <w:lang w:eastAsia="en-GB"/>
        </w:rPr>
        <w:t xml:space="preserve">before painting. </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Bright shiny galvanising could also be abraded first before painting with Vinylast</w:t>
      </w:r>
      <w:r w:rsidRPr="009F52E9">
        <w:rPr>
          <w:rFonts w:ascii="Helvetica" w:eastAsia="Times New Roman" w:hAnsi="Helvetica" w:cs="Helvetica"/>
          <w:position w:val="5"/>
          <w:sz w:val="20"/>
          <w:szCs w:val="20"/>
          <w:lang w:eastAsia="en-GB"/>
        </w:rPr>
        <w:t>™</w:t>
      </w:r>
      <w:r w:rsidRPr="009F52E9">
        <w:rPr>
          <w:rFonts w:ascii="Helvetica" w:hAnsi="Helvetica" w:cs="Helvetica"/>
          <w:sz w:val="20"/>
          <w:szCs w:val="20"/>
          <w:lang w:eastAsia="en-GB"/>
        </w:rPr>
        <w:t>.</w:t>
      </w:r>
    </w:p>
    <w:p w:rsidR="009F52E9" w:rsidRPr="009F52E9" w:rsidRDefault="006D687E"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Pr>
          <w:rFonts w:ascii="Helvetica LT" w:hAnsi="Helvetica LT" w:cs="Helvetica LT"/>
          <w:sz w:val="20"/>
          <w:szCs w:val="20"/>
          <w:lang w:eastAsia="en-GB"/>
        </w:rPr>
        <w:t>e)</w:t>
      </w:r>
      <w:r w:rsidR="009F52E9" w:rsidRPr="009F52E9">
        <w:rPr>
          <w:rFonts w:ascii="Helvetica LT" w:hAnsi="Helvetica LT" w:cs="Helvetica LT"/>
          <w:sz w:val="20"/>
          <w:szCs w:val="20"/>
          <w:lang w:eastAsia="en-GB"/>
        </w:rPr>
        <w:tab/>
        <w:t>The paint is not drying and is very soft:</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jc w:val="both"/>
        <w:rPr>
          <w:rFonts w:ascii="Helvetica" w:hAnsi="Helvetica" w:cs="Helvetica"/>
          <w:sz w:val="20"/>
          <w:szCs w:val="20"/>
          <w:lang w:eastAsia="en-GB"/>
        </w:rPr>
      </w:pPr>
      <w:r w:rsidRPr="009F52E9">
        <w:rPr>
          <w:rFonts w:ascii="Helvetica" w:hAnsi="Helvetica" w:cs="Helvetica"/>
          <w:sz w:val="20"/>
          <w:szCs w:val="20"/>
          <w:lang w:eastAsia="en-GB"/>
        </w:rPr>
        <w:t>The thicker the coating, and the more thinner that has been added, the longer it will take to dry and develop the final hardness. When too much paint is applied at one time, the paint can stay soft for days but it will harden over time as solvents gradually evaporate. Please note: Drying times may vary according to temperature and humidity so it will dry better in a warm dry atmosphere. Always handle newly painted products with care. Some coatings may take a considerable time to become fully cured.</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Solution:</w:t>
      </w:r>
    </w:p>
    <w:p w:rsidR="009F52E9" w:rsidRPr="009F52E9" w:rsidRDefault="009F52E9" w:rsidP="00DF59A0">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Leave too dry in a warm, dry place until the paint is completely dry. This can take some time, but the surface will eventually harden,</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Prevention:</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Building up the thickness with two or three thinner coatings and leaving to dry for a couple of hours between coats, will lead to much faster hardening than one thick coat, because the solvent will evaporate more quickly.</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Apply several thinner coats. Too thick a coating will surface dry and trap the residual solvent in the film which then acts as a plasticiser keeping the film soft for several days, and if it is damaged or removed you would find residual solvent smells. In these early stages it could appear that the coating is peeling if damaged or cut into. (See peeling.) Too thick a coating will dry hard throughout eventually, but in severe case it can take up to two weeks.</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 xml:space="preserve">Do not add more thinners than you need. </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00"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 xml:space="preserve">Please check that you have used the correct thinners for the product. Other thinners may slow down the drying process or cause other problems.   </w:t>
      </w:r>
    </w:p>
    <w:p w:rsidR="009F52E9" w:rsidRPr="009F52E9" w:rsidRDefault="006D687E"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Pr>
          <w:rFonts w:ascii="Helvetica LT" w:hAnsi="Helvetica LT" w:cs="Helvetica LT"/>
          <w:sz w:val="20"/>
          <w:szCs w:val="20"/>
          <w:lang w:eastAsia="en-GB"/>
        </w:rPr>
        <w:t>f)</w:t>
      </w:r>
      <w:r w:rsidR="009F52E9" w:rsidRPr="009F52E9">
        <w:rPr>
          <w:rFonts w:ascii="Helvetica LT" w:hAnsi="Helvetica LT" w:cs="Helvetica LT"/>
          <w:sz w:val="20"/>
          <w:szCs w:val="20"/>
          <w:lang w:eastAsia="en-GB"/>
        </w:rPr>
        <w:tab/>
        <w:t>The colour of the paint does not match the colour on my previous order.</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jc w:val="both"/>
        <w:rPr>
          <w:rFonts w:ascii="Helvetica" w:hAnsi="Helvetica" w:cs="Helvetica"/>
          <w:sz w:val="20"/>
          <w:szCs w:val="20"/>
          <w:lang w:eastAsia="en-GB"/>
        </w:rPr>
      </w:pPr>
      <w:r w:rsidRPr="009F52E9">
        <w:rPr>
          <w:rFonts w:ascii="Helvetica" w:hAnsi="Helvetica" w:cs="Helvetica"/>
          <w:sz w:val="20"/>
          <w:szCs w:val="20"/>
          <w:lang w:eastAsia="en-GB"/>
        </w:rPr>
        <w:t>If you painted and installed external work several years ago, and then added some new work or have repainted a part of the work recently, then a colour difference can sometimes be noticeable as all paint changes in sunlight over a period of time. Even internal work will change colour over time.</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jc w:val="both"/>
        <w:rPr>
          <w:rFonts w:ascii="Helvetica" w:hAnsi="Helvetica" w:cs="Helvetica"/>
          <w:sz w:val="20"/>
          <w:szCs w:val="20"/>
          <w:lang w:eastAsia="en-GB"/>
        </w:rPr>
      </w:pPr>
      <w:r w:rsidRPr="009F52E9">
        <w:rPr>
          <w:rFonts w:ascii="Helvetica" w:hAnsi="Helvetica" w:cs="Helvetica"/>
          <w:sz w:val="20"/>
          <w:szCs w:val="20"/>
          <w:lang w:eastAsia="en-GB"/>
        </w:rPr>
        <w:t>However, if you painted a job just last week and opened a new can of the same colour which was noticeably different, then something is amiss. In this case please make a note of the batch number on the base of the can or date and colour on the front label and contact us.</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lastRenderedPageBreak/>
        <w:t> The colour on the work can also depend on having a consistent thickness of paint, this is particularly noticeable in bright colours such as reds, oranges, and yellows, and extra coats may be needed to get an even colour with these more transparent shades (in some cases the base metal colour may be showing through in areas where the coating is thinner).</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The colour can appear to vary a little depending on the sheen level.</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 xml:space="preserve">Thicker coats will give a higher sheen level. </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00" w:line="276" w:lineRule="auto"/>
        <w:ind w:left="714" w:hanging="357"/>
        <w:jc w:val="both"/>
        <w:rPr>
          <w:rFonts w:ascii="Helvetica" w:hAnsi="Helvetica" w:cs="Helvetica"/>
          <w:sz w:val="20"/>
          <w:szCs w:val="20"/>
          <w:lang w:eastAsia="en-GB"/>
        </w:rPr>
      </w:pPr>
      <w:r w:rsidRPr="009F52E9">
        <w:rPr>
          <w:rFonts w:ascii="Helvetica" w:hAnsi="Helvetica" w:cs="Helvetica"/>
          <w:sz w:val="20"/>
          <w:szCs w:val="20"/>
          <w:lang w:eastAsia="en-GB"/>
        </w:rPr>
        <w:t xml:space="preserve">A very thin coat will look flat and dull. </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jc w:val="both"/>
        <w:rPr>
          <w:rFonts w:ascii="Helvetica" w:hAnsi="Helvetica" w:cs="Helvetica"/>
          <w:sz w:val="20"/>
          <w:szCs w:val="20"/>
          <w:lang w:eastAsia="en-GB"/>
        </w:rPr>
      </w:pPr>
      <w:r w:rsidRPr="009F52E9">
        <w:rPr>
          <w:rFonts w:ascii="Helvetica" w:hAnsi="Helvetica" w:cs="Helvetica"/>
          <w:sz w:val="20"/>
          <w:szCs w:val="20"/>
          <w:lang w:eastAsia="en-GB"/>
        </w:rPr>
        <w:t>With practice the operator will become skilful and always apply a similar thickness throughout the job and achieve a consistent finish.</w:t>
      </w:r>
    </w:p>
    <w:p w:rsidR="009F52E9" w:rsidRPr="009F52E9" w:rsidRDefault="006D687E"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Pr>
          <w:rFonts w:ascii="Helvetica LT" w:hAnsi="Helvetica LT" w:cs="Helvetica LT"/>
          <w:sz w:val="20"/>
          <w:szCs w:val="20"/>
          <w:lang w:eastAsia="en-GB"/>
        </w:rPr>
        <w:t>g)</w:t>
      </w:r>
      <w:r w:rsidR="009F52E9" w:rsidRPr="009F52E9">
        <w:rPr>
          <w:rFonts w:ascii="Helvetica LT" w:hAnsi="Helvetica LT" w:cs="Helvetica LT"/>
          <w:sz w:val="20"/>
          <w:szCs w:val="20"/>
          <w:lang w:eastAsia="en-GB"/>
        </w:rPr>
        <w:tab/>
        <w:t>A pale grey powder can be seen on the paint</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jc w:val="both"/>
        <w:rPr>
          <w:rFonts w:ascii="Helvetica LT" w:hAnsi="Helvetica LT" w:cs="Helvetica LT"/>
          <w:sz w:val="20"/>
          <w:szCs w:val="20"/>
          <w:lang w:eastAsia="en-GB"/>
        </w:rPr>
      </w:pPr>
      <w:r w:rsidRPr="009F52E9">
        <w:rPr>
          <w:rFonts w:ascii="Helvetica" w:hAnsi="Helvetica" w:cs="Helvetica"/>
          <w:sz w:val="20"/>
          <w:szCs w:val="20"/>
          <w:lang w:eastAsia="en-GB"/>
        </w:rPr>
        <w:t xml:space="preserve">After work has been installed for a few weeks, a grey powder-like film can be seen on the paintwork. </w:t>
      </w:r>
      <w:r w:rsidRPr="009F52E9">
        <w:rPr>
          <w:rFonts w:ascii="Helvetica" w:eastAsia="Times New Roman" w:hAnsi="Helvetica" w:cs="Helvetica"/>
          <w:sz w:val="20"/>
          <w:szCs w:val="20"/>
          <w:lang w:eastAsia="en-GB"/>
        </w:rPr>
        <w:t xml:space="preserve">‘White Rust’ is formed by water reacting with zinc on a galvanised surface and is usually caused by insufficient paint thickness when found on painted galvanised metalwork. </w:t>
      </w:r>
      <w:r w:rsidR="008D7F22">
        <w:rPr>
          <w:rFonts w:ascii="Helvetica" w:eastAsia="Times New Roman" w:hAnsi="Helvetica" w:cs="Helvetica"/>
          <w:sz w:val="20"/>
          <w:szCs w:val="20"/>
          <w:lang w:eastAsia="en-GB"/>
        </w:rPr>
        <w:t>This can also happen after many years and is an indication that the work would benefit from a new coat of paint.</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r w:rsidRPr="009F52E9">
        <w:rPr>
          <w:rFonts w:ascii="Helvetica" w:hAnsi="Helvetica" w:cs="Helvetica"/>
          <w:b/>
          <w:bCs/>
          <w:sz w:val="20"/>
          <w:szCs w:val="20"/>
          <w:lang w:eastAsia="en-GB"/>
        </w:rPr>
        <w:t>Solution:</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jc w:val="both"/>
        <w:rPr>
          <w:rFonts w:ascii="Helvetica" w:hAnsi="Helvetica" w:cs="Helvetica"/>
          <w:b/>
          <w:bCs/>
          <w:sz w:val="20"/>
          <w:szCs w:val="20"/>
          <w:lang w:eastAsia="en-GB"/>
        </w:rPr>
      </w:pPr>
      <w:r w:rsidRPr="009F52E9">
        <w:rPr>
          <w:rFonts w:ascii="Helvetica" w:hAnsi="Helvetica" w:cs="Helvetica"/>
          <w:sz w:val="20"/>
          <w:szCs w:val="20"/>
          <w:lang w:eastAsia="en-GB"/>
        </w:rPr>
        <w:t>Clean the affected area thoroughly, make sure it is dry and apply additional paint to reach the recommended dry film thickness. We recommend using a film thickness gauge. (See Advice Sheet 2.)</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Prevention:</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0" w:line="276" w:lineRule="auto"/>
        <w:jc w:val="both"/>
        <w:rPr>
          <w:rFonts w:ascii="Helvetica" w:hAnsi="Helvetica" w:cs="Helvetica"/>
          <w:sz w:val="20"/>
          <w:szCs w:val="20"/>
          <w:lang w:eastAsia="en-GB"/>
        </w:rPr>
      </w:pPr>
      <w:r w:rsidRPr="009F52E9">
        <w:rPr>
          <w:rFonts w:ascii="Helvetica" w:hAnsi="Helvetica" w:cs="Helvetica"/>
          <w:sz w:val="20"/>
          <w:szCs w:val="20"/>
          <w:lang w:eastAsia="en-GB"/>
        </w:rPr>
        <w:t>Always apply to the recommended dry film thickness. This can save time and negate the necessity for return visits.</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9F52E9" w:rsidRPr="009F52E9" w:rsidRDefault="006D687E"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b/>
          <w:bCs/>
          <w:sz w:val="20"/>
          <w:szCs w:val="20"/>
          <w:lang w:eastAsia="en-GB"/>
        </w:rPr>
      </w:pPr>
      <w:r>
        <w:rPr>
          <w:rFonts w:ascii="Helvetica LT" w:hAnsi="Helvetica LT" w:cs="Helvetica LT"/>
          <w:b/>
          <w:bCs/>
          <w:sz w:val="20"/>
          <w:szCs w:val="20"/>
          <w:lang w:eastAsia="en-GB"/>
        </w:rPr>
        <w:t>h)</w:t>
      </w:r>
      <w:r w:rsidR="009F52E9" w:rsidRPr="009F52E9">
        <w:rPr>
          <w:rFonts w:ascii="Helvetica LT" w:hAnsi="Helvetica LT" w:cs="Helvetica LT"/>
          <w:b/>
          <w:bCs/>
          <w:sz w:val="20"/>
          <w:szCs w:val="20"/>
          <w:lang w:eastAsia="en-GB"/>
        </w:rPr>
        <w:tab/>
        <w:t>The paint is very thick in the can</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 xml:space="preserve">If the paint is very thick when you first open the can, it may be caused by the length of time the paint has been stored. The majority of paints have an unopened shelf life of about a year or a little more if stored in good conditions. </w:t>
      </w:r>
      <w:r w:rsidRPr="009F52E9">
        <w:rPr>
          <w:rFonts w:ascii="Helvetica" w:hAnsi="Helvetica" w:cs="Helvetica"/>
          <w:i/>
          <w:iCs/>
          <w:sz w:val="20"/>
          <w:szCs w:val="20"/>
          <w:lang w:eastAsia="en-GB"/>
        </w:rPr>
        <w:t>(Some types of cellulose base paints may only last for six months.)</w:t>
      </w:r>
      <w:r w:rsidRPr="009F52E9">
        <w:rPr>
          <w:rFonts w:ascii="Helvetica" w:hAnsi="Helvetica" w:cs="Helvetica"/>
          <w:sz w:val="20"/>
          <w:szCs w:val="20"/>
          <w:lang w:eastAsia="en-GB"/>
        </w:rPr>
        <w:t xml:space="preserve"> Paint will always thicken up as solvents evaporate. All our paints have a batch number on the can, so in the event of any problem, please make a note of the batch number and your invoice number so we can trace when it was made and purchased. This makes it easy to check against retained samples which are taken from each batch.</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Solutions:</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Do not open cans until you will be using the paint. This will help to slow the rate of solvent evaporation.</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Always thoroughly mix the paint before use. If it is still too thick to spray, then add a small amount of the appropriate thinners and mix well.</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Prevention:</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If you have paint left over, make sure the lid fits tightly into place to prolong the usable life of the paint.</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Try to use your paint within a few months of buying it.</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If you are using Vinylast</w:t>
      </w:r>
      <w:r w:rsidRPr="009F52E9">
        <w:rPr>
          <w:rFonts w:ascii="Helvetica" w:eastAsia="Times New Roman" w:hAnsi="Helvetica" w:cs="Helvetica"/>
          <w:position w:val="5"/>
          <w:sz w:val="20"/>
          <w:szCs w:val="20"/>
          <w:lang w:eastAsia="en-GB"/>
        </w:rPr>
        <w:t xml:space="preserve">™ </w:t>
      </w:r>
      <w:r w:rsidRPr="009F52E9">
        <w:rPr>
          <w:rFonts w:ascii="Helvetica" w:hAnsi="Helvetica" w:cs="Helvetica"/>
          <w:sz w:val="20"/>
          <w:szCs w:val="20"/>
          <w:lang w:eastAsia="en-GB"/>
        </w:rPr>
        <w:t>please remember that you can use any remaining paint as the first coat on the next job if you are spraying, even if it is a different colour. This helps to avoid any leftover paint and makes it more economical.</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If you only use part of a can, then make sure the lid is sealed well after use.</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p>
    <w:p w:rsidR="009F52E9" w:rsidRPr="009F52E9" w:rsidRDefault="006D687E"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eastAsia="Times New Roman" w:hAnsi="Helvetica LT" w:cs="Helvetica LT"/>
          <w:sz w:val="20"/>
          <w:szCs w:val="20"/>
          <w:lang w:eastAsia="en-GB"/>
        </w:rPr>
      </w:pPr>
      <w:r>
        <w:rPr>
          <w:rFonts w:ascii="Helvetica LT" w:hAnsi="Helvetica LT" w:cs="Helvetica LT"/>
          <w:sz w:val="20"/>
          <w:szCs w:val="20"/>
          <w:lang w:eastAsia="en-GB"/>
        </w:rPr>
        <w:t>i)</w:t>
      </w:r>
      <w:r w:rsidR="009F52E9" w:rsidRPr="009F52E9">
        <w:rPr>
          <w:rFonts w:ascii="Helvetica LT" w:hAnsi="Helvetica LT" w:cs="Helvetica LT"/>
          <w:sz w:val="20"/>
          <w:szCs w:val="20"/>
          <w:lang w:eastAsia="en-GB"/>
        </w:rPr>
        <w:tab/>
        <w:t xml:space="preserve">The painted work has a </w:t>
      </w:r>
      <w:r w:rsidR="009F52E9" w:rsidRPr="009F52E9">
        <w:rPr>
          <w:rFonts w:ascii="Helvetica LT" w:eastAsia="Times New Roman" w:hAnsi="Helvetica LT" w:cs="Helvetica LT"/>
          <w:sz w:val="20"/>
          <w:szCs w:val="20"/>
          <w:lang w:eastAsia="en-GB"/>
        </w:rPr>
        <w:t>‘misty’ appearance after drying</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eastAsia="Times New Roman" w:hAnsi="Helvetica" w:cs="Helvetica"/>
          <w:sz w:val="20"/>
          <w:szCs w:val="20"/>
          <w:lang w:eastAsia="en-GB"/>
        </w:rPr>
      </w:pPr>
      <w:r w:rsidRPr="009F52E9">
        <w:rPr>
          <w:rFonts w:ascii="Helvetica" w:hAnsi="Helvetica" w:cs="Helvetica"/>
          <w:sz w:val="20"/>
          <w:szCs w:val="20"/>
          <w:lang w:eastAsia="en-GB"/>
        </w:rPr>
        <w:t xml:space="preserve">This is called </w:t>
      </w:r>
      <w:r w:rsidRPr="009F52E9">
        <w:rPr>
          <w:rFonts w:ascii="Helvetica" w:eastAsia="Times New Roman" w:hAnsi="Helvetica" w:cs="Helvetica"/>
          <w:sz w:val="20"/>
          <w:szCs w:val="20"/>
          <w:lang w:eastAsia="en-GB"/>
        </w:rPr>
        <w:t xml:space="preserve">‘bloom’. It can happen if the temperature is quite low, or the paint is too cold.  It can also happen if too much </w:t>
      </w:r>
      <w:r w:rsidR="001A49B2" w:rsidRPr="009F52E9">
        <w:rPr>
          <w:rFonts w:ascii="Helvetica" w:eastAsia="Times New Roman" w:hAnsi="Helvetica" w:cs="Helvetica"/>
          <w:sz w:val="20"/>
          <w:szCs w:val="20"/>
          <w:lang w:eastAsia="en-GB"/>
        </w:rPr>
        <w:t>thinner</w:t>
      </w:r>
      <w:r w:rsidRPr="009F52E9">
        <w:rPr>
          <w:rFonts w:ascii="Helvetica" w:eastAsia="Times New Roman" w:hAnsi="Helvetica" w:cs="Helvetica"/>
          <w:sz w:val="20"/>
          <w:szCs w:val="20"/>
          <w:lang w:eastAsia="en-GB"/>
        </w:rPr>
        <w:t xml:space="preserve"> is added. Storing the paint above 5°C and applying between 12°C and 22°C should prevent this problem.</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eastAsia="Times New Roman" w:hAnsi="Helvetica" w:cs="Helvetica"/>
          <w:sz w:val="20"/>
          <w:szCs w:val="20"/>
          <w:lang w:eastAsia="en-GB"/>
        </w:rPr>
      </w:pP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r w:rsidRPr="009F52E9">
        <w:rPr>
          <w:rFonts w:ascii="Helvetica" w:hAnsi="Helvetica" w:cs="Helvetica"/>
          <w:b/>
          <w:bCs/>
          <w:sz w:val="20"/>
          <w:szCs w:val="20"/>
          <w:lang w:eastAsia="en-GB"/>
        </w:rPr>
        <w:t>Solution:</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eastAsia="Times New Roman" w:hAnsi="Helvetica" w:cs="Helvetica"/>
          <w:sz w:val="20"/>
          <w:szCs w:val="20"/>
          <w:lang w:eastAsia="en-GB"/>
        </w:rPr>
      </w:pPr>
      <w:r w:rsidRPr="009F52E9">
        <w:rPr>
          <w:rFonts w:ascii="Helvetica" w:hAnsi="Helvetica" w:cs="Helvetica"/>
          <w:sz w:val="20"/>
          <w:szCs w:val="20"/>
          <w:lang w:eastAsia="en-GB"/>
        </w:rPr>
        <w:t xml:space="preserve"> If </w:t>
      </w:r>
      <w:r w:rsidRPr="009F52E9">
        <w:rPr>
          <w:rFonts w:ascii="Helvetica" w:eastAsia="Times New Roman" w:hAnsi="Helvetica" w:cs="Helvetica"/>
          <w:sz w:val="20"/>
          <w:szCs w:val="20"/>
          <w:lang w:eastAsia="en-GB"/>
        </w:rPr>
        <w:t>‘bloom’ occurs, try wiping the surface with White Spirit. A quick wipe may restore the finish to black. You may also try to spray a mist of xylene, but do not rub the surface with a cloth if xylene is used as it will soften the surface and may drag the paint.</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eastAsia="Times New Roman" w:hAnsi="Helvetica" w:cs="Helvetica"/>
          <w:sz w:val="20"/>
          <w:szCs w:val="20"/>
          <w:lang w:eastAsia="en-GB"/>
        </w:rPr>
      </w:pPr>
    </w:p>
    <w:p w:rsidR="009F52E9" w:rsidRPr="009F52E9" w:rsidRDefault="006D687E"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Pr>
          <w:rFonts w:ascii="Helvetica LT" w:hAnsi="Helvetica LT" w:cs="Helvetica LT"/>
          <w:sz w:val="20"/>
          <w:szCs w:val="20"/>
          <w:lang w:eastAsia="en-GB"/>
        </w:rPr>
        <w:t>j)</w:t>
      </w:r>
      <w:r w:rsidR="009F52E9" w:rsidRPr="009F52E9">
        <w:rPr>
          <w:rFonts w:ascii="Helvetica" w:hAnsi="Helvetica" w:cs="Helvetica"/>
          <w:sz w:val="20"/>
          <w:szCs w:val="20"/>
          <w:lang w:eastAsia="en-GB"/>
        </w:rPr>
        <w:tab/>
      </w:r>
      <w:r w:rsidR="009F52E9" w:rsidRPr="009F52E9">
        <w:rPr>
          <w:rFonts w:ascii="Helvetica LT" w:hAnsi="Helvetica LT" w:cs="Helvetica LT"/>
          <w:sz w:val="20"/>
          <w:szCs w:val="20"/>
          <w:lang w:eastAsia="en-GB"/>
        </w:rPr>
        <w:t>How to repair any handling damage after installation</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eastAsia="Times New Roman" w:hAnsi="Helvetica" w:cs="Helvetica"/>
          <w:sz w:val="20"/>
          <w:szCs w:val="20"/>
          <w:lang w:eastAsia="en-GB"/>
        </w:rPr>
      </w:pPr>
      <w:r w:rsidRPr="009F52E9">
        <w:rPr>
          <w:rFonts w:ascii="Helvetica" w:hAnsi="Helvetica" w:cs="Helvetica"/>
          <w:sz w:val="20"/>
          <w:szCs w:val="20"/>
          <w:lang w:eastAsia="en-GB"/>
        </w:rPr>
        <w:t xml:space="preserve">Always transport and handle painted work with care </w:t>
      </w:r>
      <w:r w:rsidRPr="009F52E9">
        <w:rPr>
          <w:rFonts w:ascii="Helvetica" w:eastAsia="Times New Roman" w:hAnsi="Helvetica" w:cs="Helvetica"/>
          <w:sz w:val="20"/>
          <w:szCs w:val="20"/>
          <w:lang w:eastAsia="en-GB"/>
        </w:rPr>
        <w:t>– this can save time repairing damage to the paintwork cause during transportation or installation.</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eastAsia="Times New Roman" w:hAnsi="Helvetica" w:cs="Helvetica"/>
          <w:sz w:val="20"/>
          <w:szCs w:val="20"/>
          <w:lang w:eastAsia="en-GB"/>
        </w:rPr>
      </w:pPr>
      <w:r w:rsidRPr="009F52E9">
        <w:rPr>
          <w:rFonts w:ascii="Helvetica" w:eastAsia="Times New Roman" w:hAnsi="Helvetica" w:cs="Helvetica"/>
          <w:sz w:val="20"/>
          <w:szCs w:val="20"/>
          <w:lang w:eastAsia="en-GB"/>
        </w:rPr>
        <w:lastRenderedPageBreak/>
        <w:t>For a small area, installers find that using a matching aerosol gives better</w:t>
      </w:r>
      <w:r w:rsidR="00547043">
        <w:rPr>
          <w:rFonts w:ascii="Helvetica" w:eastAsia="Times New Roman" w:hAnsi="Helvetica" w:cs="Helvetica"/>
          <w:sz w:val="20"/>
          <w:szCs w:val="20"/>
          <w:lang w:eastAsia="en-GB"/>
        </w:rPr>
        <w:t xml:space="preserve"> and faster</w:t>
      </w:r>
      <w:r w:rsidRPr="009F52E9">
        <w:rPr>
          <w:rFonts w:ascii="Helvetica" w:eastAsia="Times New Roman" w:hAnsi="Helvetica" w:cs="Helvetica"/>
          <w:sz w:val="20"/>
          <w:szCs w:val="20"/>
          <w:lang w:eastAsia="en-GB"/>
        </w:rPr>
        <w:t xml:space="preserve"> results than painting by brush. It can easily be faded into to the rest of the work and built up slowly. Check our website for Aerosol details.</w:t>
      </w:r>
    </w:p>
    <w:p w:rsidR="009F52E9" w:rsidRPr="00547043"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eastAsia="Times New Roman" w:hAnsi="Helvetica" w:cs="Helvetica"/>
          <w:sz w:val="20"/>
          <w:szCs w:val="20"/>
          <w:lang w:eastAsia="en-GB"/>
        </w:rPr>
        <w:t xml:space="preserve">If there is a deep scratch use a small amount of </w:t>
      </w:r>
      <w:r w:rsidRPr="009F52E9">
        <w:rPr>
          <w:rFonts w:ascii="Helvetica" w:hAnsi="Helvetica" w:cs="Helvetica"/>
          <w:b/>
          <w:bCs/>
          <w:sz w:val="20"/>
          <w:szCs w:val="20"/>
          <w:lang w:eastAsia="en-GB"/>
        </w:rPr>
        <w:t>Brundle No. 1 Industrial QD Thinners</w:t>
      </w:r>
      <w:r w:rsidRPr="009F52E9">
        <w:rPr>
          <w:rFonts w:ascii="Helvetica" w:hAnsi="Helvetica" w:cs="Helvetica"/>
          <w:b/>
          <w:bCs/>
          <w:color w:val="000000"/>
          <w:sz w:val="20"/>
          <w:szCs w:val="20"/>
          <w:lang w:eastAsia="en-GB"/>
        </w:rPr>
        <w:t xml:space="preserve"> (Product Code: 29002</w:t>
      </w:r>
      <w:r w:rsidR="001A49B2" w:rsidRPr="009F52E9">
        <w:rPr>
          <w:rFonts w:ascii="Helvetica" w:hAnsi="Helvetica" w:cs="Helvetica"/>
          <w:b/>
          <w:bCs/>
          <w:color w:val="000000"/>
          <w:sz w:val="20"/>
          <w:szCs w:val="20"/>
          <w:lang w:eastAsia="en-GB"/>
        </w:rPr>
        <w:t>)</w:t>
      </w:r>
      <w:r w:rsidR="001A49B2" w:rsidRPr="009F52E9">
        <w:rPr>
          <w:rFonts w:ascii="Helvetica" w:hAnsi="Helvetica" w:cs="Helvetica"/>
          <w:sz w:val="20"/>
          <w:szCs w:val="20"/>
          <w:lang w:eastAsia="en-GB"/>
        </w:rPr>
        <w:t xml:space="preserve"> on</w:t>
      </w:r>
      <w:r w:rsidRPr="009F52E9">
        <w:rPr>
          <w:rFonts w:ascii="Helvetica" w:hAnsi="Helvetica" w:cs="Helvetica"/>
          <w:sz w:val="20"/>
          <w:szCs w:val="20"/>
          <w:lang w:eastAsia="en-GB"/>
        </w:rPr>
        <w:t xml:space="preserve"> a clean cloth (use our </w:t>
      </w:r>
      <w:r w:rsidRPr="009F52E9">
        <w:rPr>
          <w:rFonts w:ascii="Helvetica" w:hAnsi="Helvetica" w:cs="Helvetica"/>
          <w:b/>
          <w:bCs/>
          <w:sz w:val="20"/>
          <w:szCs w:val="20"/>
          <w:lang w:eastAsia="en-GB"/>
        </w:rPr>
        <w:t>29SW68</w:t>
      </w:r>
      <w:r w:rsidRPr="009F52E9">
        <w:rPr>
          <w:rFonts w:ascii="Helvetica" w:hAnsi="Helvetica" w:cs="Helvetica"/>
          <w:sz w:val="20"/>
          <w:szCs w:val="20"/>
          <w:lang w:eastAsia="en-GB"/>
        </w:rPr>
        <w:t xml:space="preserve"> or </w:t>
      </w:r>
      <w:r w:rsidRPr="009F52E9">
        <w:rPr>
          <w:rFonts w:ascii="Helvetica" w:hAnsi="Helvetica" w:cs="Helvetica"/>
          <w:b/>
          <w:bCs/>
          <w:sz w:val="20"/>
          <w:szCs w:val="20"/>
          <w:lang w:eastAsia="en-GB"/>
        </w:rPr>
        <w:t>29RT150</w:t>
      </w:r>
      <w:r w:rsidRPr="009F52E9">
        <w:rPr>
          <w:rFonts w:ascii="Helvetica" w:hAnsi="Helvetica" w:cs="Helvetica"/>
          <w:sz w:val="20"/>
          <w:szCs w:val="20"/>
          <w:lang w:eastAsia="en-GB"/>
        </w:rPr>
        <w:t xml:space="preserve"> Lint Free and Low Lint cloths) to wipe the edges of the scratch. This will help to give a smooth appearance. Then follow up by spraying several coats with an appropriate F H Brundle aerosol. You can also use a brush to apply several layers of thinned Vinylast</w:t>
      </w:r>
      <w:r w:rsidR="001A49B2" w:rsidRPr="00D478AB">
        <w:rPr>
          <w:rFonts w:ascii="Helvetica" w:eastAsia="Times New Roman" w:hAnsi="Helvetica" w:cs="Helvetica LT"/>
          <w:sz w:val="20"/>
          <w:szCs w:val="20"/>
          <w:vertAlign w:val="superscript"/>
          <w:lang w:eastAsia="en-GB"/>
        </w:rPr>
        <w:t>™</w:t>
      </w:r>
      <w:r w:rsidR="001A49B2">
        <w:rPr>
          <w:rFonts w:ascii="Helvetica LT" w:eastAsia="Times New Roman" w:hAnsi="Helvetica LT" w:cs="Helvetica LT"/>
          <w:position w:val="5"/>
          <w:sz w:val="20"/>
          <w:szCs w:val="20"/>
          <w:lang w:eastAsia="en-GB"/>
        </w:rPr>
        <w:t xml:space="preserve"> </w:t>
      </w:r>
      <w:r w:rsidR="001A49B2" w:rsidRPr="009F52E9">
        <w:rPr>
          <w:rFonts w:ascii="Helvetica" w:hAnsi="Helvetica" w:cs="Helvetica"/>
          <w:sz w:val="20"/>
          <w:szCs w:val="20"/>
          <w:lang w:eastAsia="en-GB"/>
        </w:rPr>
        <w:t>paint</w:t>
      </w:r>
      <w:r w:rsidRPr="009F52E9">
        <w:rPr>
          <w:rFonts w:ascii="Helvetica" w:hAnsi="Helvetica" w:cs="Helvetica"/>
          <w:sz w:val="20"/>
          <w:szCs w:val="20"/>
          <w:lang w:eastAsia="en-GB"/>
        </w:rPr>
        <w:t>.</w:t>
      </w:r>
    </w:p>
    <w:p w:rsidR="009F52E9" w:rsidRPr="009F52E9" w:rsidRDefault="009F52E9" w:rsidP="00DF5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LT" w:hAnsi="Helvetica LT" w:cs="Helvetica LT"/>
          <w:sz w:val="20"/>
          <w:szCs w:val="20"/>
          <w:lang w:eastAsia="en-GB"/>
        </w:rPr>
        <w:t>Tip</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9F52E9">
        <w:rPr>
          <w:rFonts w:ascii="Helvetica" w:hAnsi="Helvetica" w:cs="Helvetica"/>
          <w:sz w:val="20"/>
          <w:szCs w:val="20"/>
          <w:lang w:eastAsia="en-GB"/>
        </w:rPr>
        <w:t>Always use the correct thinners for the type of paint you are using. If different solvents are used there could be a reaction between them and the paint. If in any doubt we suggest that you try a small area before painting the whole piece.</w:t>
      </w:r>
    </w:p>
    <w:p w:rsidR="009F52E9" w:rsidRPr="009F52E9" w:rsidRDefault="009F52E9" w:rsidP="00DF59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9F52E9">
        <w:rPr>
          <w:rFonts w:ascii="Helvetica" w:hAnsi="Helvetica" w:cs="Helvetica"/>
          <w:sz w:val="20"/>
          <w:szCs w:val="20"/>
          <w:lang w:eastAsia="en-GB"/>
        </w:rPr>
        <w:t>Please see our other Advice sheets for other useful tips and information about painting ironwork</w:t>
      </w:r>
    </w:p>
    <w:p w:rsidR="009F52E9" w:rsidRDefault="009F52E9" w:rsidP="00DF59A0">
      <w:pPr>
        <w:spacing w:line="276" w:lineRule="auto"/>
        <w:rPr>
          <w:rFonts w:ascii="Helvetica LT" w:hAnsi="Helvetica LT" w:cs="Arial"/>
          <w:sz w:val="20"/>
          <w:szCs w:val="20"/>
        </w:rPr>
      </w:pPr>
    </w:p>
    <w:p w:rsidR="009F5975" w:rsidRDefault="009F5975" w:rsidP="00DF59A0">
      <w:pPr>
        <w:spacing w:line="276" w:lineRule="auto"/>
        <w:rPr>
          <w:rFonts w:ascii="Helvetica LT" w:hAnsi="Helvetica LT" w:cs="Arial"/>
          <w:sz w:val="20"/>
          <w:szCs w:val="20"/>
        </w:rPr>
      </w:pPr>
      <w:r w:rsidRPr="009F5975">
        <w:rPr>
          <w:rFonts w:ascii="Helvetica LT" w:hAnsi="Helvetica LT" w:cs="Arial"/>
          <w:sz w:val="20"/>
          <w:szCs w:val="20"/>
        </w:rPr>
        <w:t>Useful Information</w:t>
      </w:r>
    </w:p>
    <w:p w:rsidR="009F5975" w:rsidRDefault="009F5975" w:rsidP="00DF59A0">
      <w:pPr>
        <w:spacing w:line="276" w:lineRule="auto"/>
        <w:rPr>
          <w:rFonts w:ascii="Helvetica" w:hAnsi="Helvetica"/>
          <w:i/>
          <w:sz w:val="20"/>
          <w:szCs w:val="20"/>
        </w:rPr>
      </w:pPr>
      <w:r>
        <w:rPr>
          <w:rFonts w:ascii="Helvetica LT" w:hAnsi="Helvetica LT"/>
          <w:i/>
          <w:sz w:val="20"/>
          <w:szCs w:val="20"/>
        </w:rPr>
        <w:t>Please Note</w:t>
      </w:r>
      <w:r w:rsidRPr="00432B23">
        <w:rPr>
          <w:rFonts w:ascii="Helvetica LT" w:hAnsi="Helvetica LT"/>
          <w:i/>
          <w:sz w:val="20"/>
          <w:szCs w:val="20"/>
        </w:rPr>
        <w:t xml:space="preserve">: </w:t>
      </w:r>
      <w:r w:rsidRPr="00432B23">
        <w:rPr>
          <w:rFonts w:ascii="Helvetica" w:hAnsi="Helvetica"/>
          <w:i/>
          <w:sz w:val="20"/>
          <w:szCs w:val="20"/>
        </w:rPr>
        <w:t>RAL and BS colours</w:t>
      </w:r>
      <w:r w:rsidRPr="00432B23">
        <w:rPr>
          <w:rFonts w:ascii="Helvetica LT" w:hAnsi="Helvetica LT"/>
          <w:i/>
          <w:sz w:val="20"/>
          <w:szCs w:val="20"/>
        </w:rPr>
        <w:t xml:space="preserve"> </w:t>
      </w:r>
      <w:r w:rsidRPr="00432B23">
        <w:rPr>
          <w:rFonts w:ascii="Helvetica" w:hAnsi="Helvetica"/>
          <w:i/>
          <w:sz w:val="20"/>
          <w:szCs w:val="20"/>
        </w:rPr>
        <w:t>can’t be displayed accurately in catalogues or on computer screens. The examples of colours that we show are for a guide only. We recommend that you purchase a physical colour chart or swatch to be sure of the correct colours if this is important.</w:t>
      </w: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LT" w:hAnsi="Helvetica LT" w:cs="Helvetica LT"/>
          <w:b/>
          <w:bCs/>
          <w:sz w:val="20"/>
          <w:szCs w:val="20"/>
          <w:lang w:eastAsia="en-GB"/>
        </w:rPr>
      </w:pPr>
    </w:p>
    <w:p w:rsidR="00C06888" w:rsidRPr="00C06888" w:rsidRDefault="00BF63CA"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LT" w:hAnsi="Helvetica LT" w:cs="Helvetica LT"/>
          <w:sz w:val="20"/>
          <w:szCs w:val="20"/>
          <w:lang w:eastAsia="en-GB"/>
        </w:rPr>
      </w:pPr>
      <w:r>
        <w:rPr>
          <w:rFonts w:ascii="Helvetica LT" w:hAnsi="Helvetica LT" w:cs="Helvetica LT"/>
          <w:sz w:val="20"/>
          <w:szCs w:val="20"/>
          <w:lang w:eastAsia="en-GB"/>
        </w:rPr>
        <w:t>13</w:t>
      </w:r>
      <w:r w:rsidR="00C06888">
        <w:rPr>
          <w:rFonts w:ascii="Helvetica LT" w:hAnsi="Helvetica LT" w:cs="Helvetica LT"/>
          <w:sz w:val="20"/>
          <w:szCs w:val="20"/>
          <w:lang w:eastAsia="en-GB"/>
        </w:rPr>
        <w:tab/>
      </w:r>
      <w:r w:rsidR="00C06888" w:rsidRPr="00C06888">
        <w:rPr>
          <w:rFonts w:ascii="Helvetica LT" w:hAnsi="Helvetica LT" w:cs="Helvetica LT"/>
          <w:sz w:val="20"/>
          <w:szCs w:val="20"/>
          <w:lang w:eastAsia="en-GB"/>
        </w:rPr>
        <w:t>HEALTH &amp; SAFETY ADVICE</w:t>
      </w:r>
    </w:p>
    <w:p w:rsidR="00C06888" w:rsidRDefault="00C06888" w:rsidP="009F5975">
      <w:pPr>
        <w:spacing w:line="280" w:lineRule="atLeast"/>
        <w:rPr>
          <w:rFonts w:ascii="Helvetica" w:hAnsi="Helvetica"/>
          <w:i/>
          <w:sz w:val="20"/>
          <w:szCs w:val="20"/>
        </w:rPr>
      </w:pPr>
    </w:p>
    <w:p w:rsidR="00BF63CA" w:rsidRPr="00103D7A" w:rsidRDefault="00BF63CA" w:rsidP="00BF63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Helvetica LT" w:hAnsi="Helvetica LT" w:cs="Helvetica LT"/>
          <w:sz w:val="20"/>
          <w:szCs w:val="20"/>
          <w:lang w:eastAsia="en-GB"/>
        </w:rPr>
      </w:pPr>
      <w:r w:rsidRPr="00103D7A">
        <w:rPr>
          <w:rFonts w:ascii="Helvetica LT" w:hAnsi="Helvetica LT" w:cs="Helvetica LT"/>
          <w:sz w:val="20"/>
          <w:szCs w:val="20"/>
          <w:lang w:eastAsia="en-GB"/>
        </w:rPr>
        <w:t>IMPORTANT</w:t>
      </w:r>
    </w:p>
    <w:p w:rsidR="00BF63CA" w:rsidRPr="00103D7A" w:rsidRDefault="00BF63CA" w:rsidP="00BF63CA">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Helvetica" w:hAnsi="Helvetica" w:cs="Helvetica"/>
          <w:sz w:val="20"/>
          <w:szCs w:val="20"/>
          <w:lang w:eastAsia="en-GB"/>
        </w:rPr>
      </w:pPr>
      <w:r w:rsidRPr="00103D7A">
        <w:rPr>
          <w:rFonts w:ascii="Helvetica" w:hAnsi="Helvetica" w:cs="Helvetica"/>
          <w:sz w:val="20"/>
          <w:szCs w:val="20"/>
          <w:lang w:eastAsia="en-GB"/>
        </w:rPr>
        <w:t xml:space="preserve">Correct Health and Safety procedures must be followed at all times. </w:t>
      </w:r>
    </w:p>
    <w:p w:rsidR="00BF63CA" w:rsidRPr="00103D7A" w:rsidRDefault="00BF63CA" w:rsidP="00BF63CA">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Helvetica" w:hAnsi="Helvetica" w:cs="Helvetica"/>
          <w:sz w:val="20"/>
          <w:szCs w:val="20"/>
          <w:lang w:eastAsia="en-GB"/>
        </w:rPr>
      </w:pPr>
      <w:r w:rsidRPr="00103D7A">
        <w:rPr>
          <w:rFonts w:ascii="Helvetica" w:hAnsi="Helvetica" w:cs="Helvetica"/>
          <w:sz w:val="20"/>
          <w:szCs w:val="20"/>
          <w:lang w:eastAsia="en-GB"/>
        </w:rPr>
        <w:t xml:space="preserve">Always wear appropriate clothing and PPE. Please consult our Health and Safety Data Sheets. Full Data sheets are available from our all our branches. </w:t>
      </w:r>
    </w:p>
    <w:p w:rsidR="00BF63CA" w:rsidRPr="00103D7A" w:rsidRDefault="00BF63CA" w:rsidP="00BF63CA">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Helvetica" w:hAnsi="Helvetica" w:cs="Helvetica"/>
          <w:sz w:val="20"/>
          <w:szCs w:val="20"/>
          <w:lang w:eastAsia="en-GB"/>
        </w:rPr>
      </w:pPr>
      <w:r w:rsidRPr="00103D7A">
        <w:rPr>
          <w:rFonts w:ascii="Helvetica" w:hAnsi="Helvetica" w:cs="Helvetica"/>
          <w:sz w:val="20"/>
          <w:szCs w:val="20"/>
          <w:lang w:eastAsia="en-GB"/>
        </w:rPr>
        <w:t xml:space="preserve">Basic information is available on the cans, but we strongly recommend all users to read the full data sheets for each product. </w:t>
      </w:r>
    </w:p>
    <w:p w:rsidR="00BF63CA" w:rsidRPr="00103D7A" w:rsidRDefault="00BF63CA" w:rsidP="00BF63CA">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Helvetica" w:eastAsia="Times New Roman" w:hAnsi="Helvetica" w:cs="Helvetica"/>
          <w:sz w:val="20"/>
          <w:szCs w:val="20"/>
          <w:lang w:eastAsia="en-GB"/>
        </w:rPr>
      </w:pPr>
      <w:r w:rsidRPr="00103D7A">
        <w:rPr>
          <w:rFonts w:ascii="Helvetica" w:hAnsi="Helvetica" w:cs="Helvetica"/>
          <w:sz w:val="20"/>
          <w:szCs w:val="20"/>
          <w:lang w:eastAsia="en-GB"/>
        </w:rPr>
        <w:t xml:space="preserve">Data sheets can be viewed or downloaded from our website at </w:t>
      </w:r>
      <w:hyperlink r:id="rId51" w:history="1">
        <w:r w:rsidRPr="00103D7A">
          <w:rPr>
            <w:rFonts w:ascii="Helvetica" w:hAnsi="Helvetica" w:cs="Helvetica"/>
            <w:sz w:val="20"/>
            <w:szCs w:val="20"/>
            <w:u w:val="single"/>
            <w:lang w:eastAsia="en-GB"/>
          </w:rPr>
          <w:t>www.fhbrundle.co.uk</w:t>
        </w:r>
      </w:hyperlink>
      <w:r w:rsidRPr="00103D7A">
        <w:rPr>
          <w:rFonts w:ascii="Helvetica" w:hAnsi="Helvetica" w:cs="Helvetica"/>
          <w:sz w:val="20"/>
          <w:szCs w:val="20"/>
          <w:lang w:eastAsia="en-GB"/>
        </w:rPr>
        <w:t xml:space="preserve"> by searching for the product and then clicking on the SDS icon. You can also call +44 (0) 1282 834545 (Mon-Fri 08:30</w:t>
      </w:r>
      <w:r w:rsidRPr="00103D7A">
        <w:rPr>
          <w:rFonts w:ascii="Helvetica" w:eastAsia="Times New Roman" w:hAnsi="Helvetica" w:cs="Helvetica"/>
          <w:sz w:val="20"/>
          <w:szCs w:val="20"/>
          <w:lang w:eastAsia="en-GB"/>
        </w:rPr>
        <w:t>–16:30) and we will be happy to email MSDS information or post a copy to you.</w:t>
      </w:r>
    </w:p>
    <w:p w:rsidR="00BF63CA" w:rsidRPr="00103D7A" w:rsidRDefault="00BF63CA" w:rsidP="00BF63CA">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Helvetica" w:hAnsi="Helvetica" w:cs="Helvetica"/>
          <w:sz w:val="20"/>
          <w:szCs w:val="20"/>
          <w:lang w:eastAsia="en-GB"/>
        </w:rPr>
      </w:pPr>
      <w:r w:rsidRPr="00103D7A">
        <w:rPr>
          <w:rFonts w:ascii="Helvetica" w:eastAsia="Times New Roman" w:hAnsi="Helvetica" w:cs="Helvetica"/>
          <w:sz w:val="20"/>
          <w:szCs w:val="20"/>
          <w:lang w:eastAsia="en-GB"/>
        </w:rPr>
        <w:t>NEVER have any naked flames in the vicinity when you are painting or spraying.</w:t>
      </w: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Please consult the appropriate Health and Safety Data Sheets</w:t>
      </w:r>
      <w:r>
        <w:rPr>
          <w:rFonts w:ascii="Helvetica" w:hAnsi="Helvetica" w:cs="Helvetica"/>
          <w:sz w:val="20"/>
          <w:szCs w:val="20"/>
          <w:lang w:eastAsia="en-GB"/>
        </w:rPr>
        <w:t xml:space="preserve"> which</w:t>
      </w:r>
      <w:r w:rsidRPr="00C06888">
        <w:rPr>
          <w:rFonts w:ascii="Helvetica" w:hAnsi="Helvetica" w:cs="Helvetica"/>
          <w:sz w:val="20"/>
          <w:szCs w:val="20"/>
          <w:lang w:eastAsia="en-GB"/>
        </w:rPr>
        <w:t xml:space="preserve"> are available from our branches </w:t>
      </w:r>
      <w:r>
        <w:rPr>
          <w:rFonts w:ascii="Helvetica" w:hAnsi="Helvetica" w:cs="Helvetica"/>
          <w:sz w:val="20"/>
          <w:szCs w:val="20"/>
          <w:lang w:eastAsia="en-GB"/>
        </w:rPr>
        <w:t>or</w:t>
      </w:r>
      <w:r w:rsidRPr="00C06888">
        <w:rPr>
          <w:rFonts w:ascii="Helvetica" w:hAnsi="Helvetica" w:cs="Helvetica"/>
          <w:sz w:val="20"/>
          <w:szCs w:val="20"/>
          <w:lang w:eastAsia="en-GB"/>
        </w:rPr>
        <w:t xml:space="preserve"> by searching for the Product Code at </w:t>
      </w:r>
      <w:r w:rsidRPr="00C06888">
        <w:rPr>
          <w:rFonts w:ascii="Helvetica" w:hAnsi="Helvetica" w:cs="Helvetica"/>
          <w:sz w:val="20"/>
          <w:szCs w:val="20"/>
          <w:u w:val="single"/>
          <w:lang w:eastAsia="en-GB"/>
        </w:rPr>
        <w:t>www.fhbrundle.co.uk</w:t>
      </w:r>
      <w:r w:rsidRPr="00C06888">
        <w:rPr>
          <w:rFonts w:ascii="Helvetica" w:hAnsi="Helvetica" w:cs="Helvetica"/>
          <w:sz w:val="20"/>
          <w:szCs w:val="20"/>
          <w:lang w:eastAsia="en-GB"/>
        </w:rPr>
        <w:t xml:space="preserve">.  </w:t>
      </w: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We also recommend that users of all types of paints and other coatings should check for the latest data sheets at regular intervals and update their files with the latest information.</w:t>
      </w: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r>
        <w:rPr>
          <w:rFonts w:ascii="Helvetica" w:hAnsi="Helvetica" w:cs="Helvetica"/>
          <w:noProof/>
          <w:sz w:val="20"/>
          <w:szCs w:val="20"/>
          <w:lang w:eastAsia="en-GB"/>
        </w:rPr>
        <w:drawing>
          <wp:inline distT="0" distB="0" distL="0" distR="0" wp14:anchorId="2D134728" wp14:editId="579D967B">
            <wp:extent cx="220345" cy="19812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345" cy="198120"/>
                    </a:xfrm>
                    <a:prstGeom prst="rect">
                      <a:avLst/>
                    </a:prstGeom>
                    <a:noFill/>
                    <a:ln>
                      <a:noFill/>
                    </a:ln>
                  </pic:spPr>
                </pic:pic>
              </a:graphicData>
            </a:graphic>
          </wp:inline>
        </w:drawing>
      </w:r>
      <w:r w:rsidRPr="00C06888">
        <w:rPr>
          <w:rFonts w:ascii="Helvetica" w:hAnsi="Helvetica" w:cs="Helvetica"/>
          <w:sz w:val="20"/>
          <w:szCs w:val="20"/>
          <w:lang w:eastAsia="en-GB"/>
        </w:rPr>
        <w:t xml:space="preserve"> </w:t>
      </w:r>
      <w:r w:rsidRPr="00C06888">
        <w:rPr>
          <w:rFonts w:ascii="Helvetica" w:hAnsi="Helvetica" w:cs="Helvetica"/>
          <w:b/>
          <w:bCs/>
          <w:sz w:val="20"/>
          <w:szCs w:val="20"/>
          <w:lang w:eastAsia="en-GB"/>
        </w:rPr>
        <w:t xml:space="preserve">There must always be sufficient ventilation when painting by any method, and fire precautions should be adhered to at all times. </w:t>
      </w: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r>
        <w:rPr>
          <w:rFonts w:ascii="Helvetica" w:hAnsi="Helvetica" w:cs="Helvetica"/>
          <w:noProof/>
          <w:sz w:val="20"/>
          <w:szCs w:val="20"/>
          <w:lang w:eastAsia="en-GB"/>
        </w:rPr>
        <w:drawing>
          <wp:inline distT="0" distB="0" distL="0" distR="0" wp14:anchorId="53A2DB6D" wp14:editId="29C8D045">
            <wp:extent cx="220345" cy="19812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345" cy="198120"/>
                    </a:xfrm>
                    <a:prstGeom prst="rect">
                      <a:avLst/>
                    </a:prstGeom>
                    <a:noFill/>
                    <a:ln>
                      <a:noFill/>
                    </a:ln>
                  </pic:spPr>
                </pic:pic>
              </a:graphicData>
            </a:graphic>
          </wp:inline>
        </w:drawing>
      </w:r>
      <w:r w:rsidRPr="00C06888">
        <w:rPr>
          <w:rFonts w:ascii="Helvetica" w:hAnsi="Helvetica" w:cs="Helvetica"/>
          <w:b/>
          <w:bCs/>
          <w:sz w:val="20"/>
          <w:szCs w:val="20"/>
          <w:lang w:eastAsia="en-GB"/>
        </w:rPr>
        <w:t xml:space="preserve"> Appropriate PPE (Personal Protective Equipment) should always be used whenever necessary. </w:t>
      </w:r>
      <w:r w:rsidRPr="00C06888">
        <w:rPr>
          <w:rFonts w:ascii="Helvetica" w:hAnsi="Helvetica" w:cs="Helvetica"/>
          <w:sz w:val="20"/>
          <w:szCs w:val="20"/>
          <w:lang w:eastAsia="en-GB"/>
        </w:rPr>
        <w:t xml:space="preserve">You can obtain further important information regarding PPE, as well as several other useful topics, by visiting </w:t>
      </w:r>
      <w:hyperlink r:id="rId53" w:history="1">
        <w:r w:rsidRPr="00C06888">
          <w:rPr>
            <w:rFonts w:ascii="Helvetica" w:hAnsi="Helvetica" w:cs="Helvetica"/>
            <w:sz w:val="20"/>
            <w:szCs w:val="20"/>
            <w:u w:val="single"/>
            <w:lang w:eastAsia="en-GB"/>
          </w:rPr>
          <w:t>http://www.hse.gov.uk/index.htm</w:t>
        </w:r>
      </w:hyperlink>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Pr>
          <w:rFonts w:ascii="Helvetica" w:hAnsi="Helvetica" w:cs="Helvetica"/>
          <w:noProof/>
          <w:sz w:val="20"/>
          <w:szCs w:val="20"/>
          <w:lang w:eastAsia="en-GB"/>
        </w:rPr>
        <w:drawing>
          <wp:inline distT="0" distB="0" distL="0" distR="0" wp14:anchorId="17EAC195" wp14:editId="241134CB">
            <wp:extent cx="220345" cy="19812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345" cy="198120"/>
                    </a:xfrm>
                    <a:prstGeom prst="rect">
                      <a:avLst/>
                    </a:prstGeom>
                    <a:noFill/>
                    <a:ln>
                      <a:noFill/>
                    </a:ln>
                  </pic:spPr>
                </pic:pic>
              </a:graphicData>
            </a:graphic>
          </wp:inline>
        </w:drawing>
      </w:r>
      <w:r w:rsidRPr="00C06888">
        <w:rPr>
          <w:rFonts w:ascii="Helvetica" w:hAnsi="Helvetica" w:cs="Helvetica"/>
          <w:sz w:val="20"/>
          <w:szCs w:val="20"/>
          <w:lang w:eastAsia="en-GB"/>
        </w:rPr>
        <w:t xml:space="preserve"> Please note that special safety regulations apply to Anti-Climb Coating. Please see </w:t>
      </w:r>
      <w:r>
        <w:rPr>
          <w:rFonts w:ascii="Helvetica" w:hAnsi="Helvetica" w:cs="Helvetica"/>
          <w:sz w:val="20"/>
          <w:szCs w:val="20"/>
          <w:lang w:eastAsia="en-GB"/>
        </w:rPr>
        <w:t>page 9</w:t>
      </w:r>
      <w:r w:rsidRPr="00C06888">
        <w:rPr>
          <w:rFonts w:ascii="Helvetica" w:hAnsi="Helvetica" w:cs="Helvetica"/>
          <w:sz w:val="20"/>
          <w:szCs w:val="20"/>
          <w:lang w:eastAsia="en-GB"/>
        </w:rPr>
        <w:t xml:space="preserve"> for further information.</w:t>
      </w: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b/>
          <w:bCs/>
          <w:sz w:val="20"/>
          <w:szCs w:val="20"/>
          <w:lang w:eastAsia="en-GB"/>
        </w:rPr>
      </w:pP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b/>
          <w:bCs/>
          <w:sz w:val="20"/>
          <w:szCs w:val="20"/>
          <w:lang w:eastAsia="en-GB"/>
        </w:rPr>
      </w:pPr>
      <w:r w:rsidRPr="00C06888">
        <w:rPr>
          <w:rFonts w:ascii="Helvetica" w:hAnsi="Helvetica" w:cs="Helvetica"/>
          <w:b/>
          <w:bCs/>
          <w:sz w:val="20"/>
          <w:szCs w:val="20"/>
          <w:lang w:eastAsia="en-GB"/>
        </w:rPr>
        <w:t>Safety Data Sheets are provided by:</w:t>
      </w: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F H Brundle</w:t>
      </w: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Lamson Rd.</w:t>
      </w: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Ferry Lane North</w:t>
      </w: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Rainham</w:t>
      </w: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RN13 9YY</w:t>
      </w: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Tel:    +44 (0) 1708 253545</w:t>
      </w: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Fax:   +44 (0) 1708 253550</w:t>
      </w: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 xml:space="preserve">Email: </w:t>
      </w:r>
      <w:hyperlink r:id="rId54" w:history="1">
        <w:r w:rsidRPr="00C06888">
          <w:rPr>
            <w:rFonts w:ascii="Helvetica" w:hAnsi="Helvetica" w:cs="Helvetica"/>
            <w:sz w:val="20"/>
            <w:szCs w:val="20"/>
            <w:u w:val="single"/>
            <w:lang w:eastAsia="en-GB"/>
          </w:rPr>
          <w:t>sales@brundle.com</w:t>
        </w:r>
      </w:hyperlink>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 xml:space="preserve">Web: </w:t>
      </w:r>
      <w:hyperlink r:id="rId55" w:history="1">
        <w:r w:rsidRPr="00C06888">
          <w:rPr>
            <w:rFonts w:ascii="Helvetica" w:hAnsi="Helvetica" w:cs="Helvetica"/>
            <w:sz w:val="20"/>
            <w:szCs w:val="20"/>
            <w:u w:val="single"/>
            <w:lang w:eastAsia="en-GB"/>
          </w:rPr>
          <w:t>www.fhbrundle.co.uk</w:t>
        </w:r>
      </w:hyperlink>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r w:rsidRPr="00C06888">
        <w:rPr>
          <w:rFonts w:ascii="Helvetica LT" w:hAnsi="Helvetica LT" w:cs="Helvetica LT"/>
          <w:sz w:val="20"/>
          <w:szCs w:val="20"/>
          <w:lang w:eastAsia="en-GB"/>
        </w:rPr>
        <w:t>Emergency Tel</w:t>
      </w:r>
      <w:r w:rsidRPr="00C06888">
        <w:rPr>
          <w:rFonts w:ascii="Helvetica" w:hAnsi="Helvetica" w:cs="Helvetica"/>
          <w:sz w:val="20"/>
          <w:szCs w:val="20"/>
          <w:lang w:eastAsia="en-GB"/>
        </w:rPr>
        <w:t>: +44 (0) 1282 834545 (Mon-Fri   08:30-16:30)</w:t>
      </w: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w:hAnsi="Helvetica" w:cs="Helvetica"/>
          <w:sz w:val="20"/>
          <w:szCs w:val="20"/>
          <w:lang w:eastAsia="en-GB"/>
        </w:rPr>
      </w:pP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jc w:val="both"/>
        <w:rPr>
          <w:rFonts w:ascii="Helvetica LT" w:hAnsi="Helvetica LT" w:cs="Helvetica LT"/>
          <w:sz w:val="20"/>
          <w:szCs w:val="20"/>
          <w:lang w:eastAsia="en-GB"/>
        </w:rPr>
      </w:pPr>
      <w:r w:rsidRPr="00C06888">
        <w:rPr>
          <w:rFonts w:ascii="Helvetica LT" w:hAnsi="Helvetica LT" w:cs="Helvetica LT"/>
          <w:sz w:val="20"/>
          <w:szCs w:val="20"/>
          <w:lang w:eastAsia="en-GB"/>
        </w:rPr>
        <w:t>View and Download SDS</w:t>
      </w: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rPr>
          <w:rFonts w:ascii="Helvetica" w:hAnsi="Helvetica" w:cs="Helvetica"/>
          <w:sz w:val="20"/>
          <w:szCs w:val="20"/>
          <w:lang w:eastAsia="en-GB"/>
        </w:rPr>
      </w:pPr>
      <w:r w:rsidRPr="00C06888">
        <w:rPr>
          <w:rFonts w:ascii="Helvetica" w:hAnsi="Helvetica" w:cs="Helvetica"/>
          <w:sz w:val="20"/>
          <w:szCs w:val="20"/>
          <w:lang w:eastAsia="en-GB"/>
        </w:rPr>
        <w:t xml:space="preserve">Safety Data sheets can also be viewed and downloaded from our website at </w:t>
      </w:r>
      <w:hyperlink r:id="rId56" w:history="1">
        <w:r w:rsidRPr="00C06888">
          <w:rPr>
            <w:rFonts w:ascii="Helvetica" w:hAnsi="Helvetica" w:cs="Helvetica"/>
            <w:sz w:val="20"/>
            <w:szCs w:val="20"/>
            <w:u w:val="single"/>
            <w:lang w:eastAsia="en-GB"/>
          </w:rPr>
          <w:t>www.fhbrundle.co.uk</w:t>
        </w:r>
      </w:hyperlink>
      <w:r w:rsidRPr="00C06888">
        <w:rPr>
          <w:rFonts w:ascii="Helvetica" w:hAnsi="Helvetica" w:cs="Helvetica"/>
          <w:sz w:val="20"/>
          <w:szCs w:val="20"/>
          <w:lang w:eastAsia="en-GB"/>
        </w:rPr>
        <w:t xml:space="preserve">. Please search for the Product Code you require and click on the SDS button found with the product. </w:t>
      </w:r>
    </w:p>
    <w:p w:rsid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rPr>
          <w:rFonts w:ascii="Helvetica" w:hAnsi="Helvetica" w:cs="Helvetica"/>
          <w:sz w:val="20"/>
          <w:szCs w:val="20"/>
          <w:lang w:eastAsia="en-GB"/>
        </w:rPr>
      </w:pP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rPr>
          <w:rFonts w:ascii="Helvetica LT" w:hAnsi="Helvetica LT" w:cs="Helvetica LT"/>
          <w:sz w:val="20"/>
          <w:szCs w:val="20"/>
          <w:lang w:eastAsia="en-GB"/>
        </w:rPr>
      </w:pPr>
      <w:r w:rsidRPr="00C06888">
        <w:rPr>
          <w:rFonts w:ascii="Helvetica LT" w:hAnsi="Helvetica LT" w:cs="Helvetica LT"/>
          <w:sz w:val="20"/>
          <w:szCs w:val="20"/>
          <w:lang w:eastAsia="en-GB"/>
        </w:rPr>
        <w:t>E-mail</w:t>
      </w: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rPr>
          <w:rFonts w:ascii="Helvetica" w:hAnsi="Helvetica" w:cs="Helvetica"/>
          <w:color w:val="0000FF"/>
          <w:sz w:val="20"/>
          <w:szCs w:val="20"/>
          <w:u w:val="single"/>
          <w:lang w:eastAsia="en-GB"/>
        </w:rPr>
      </w:pPr>
      <w:r w:rsidRPr="00C06888">
        <w:rPr>
          <w:rFonts w:ascii="Helvetica" w:hAnsi="Helvetica" w:cs="Helvetica"/>
          <w:sz w:val="20"/>
          <w:szCs w:val="20"/>
          <w:lang w:eastAsia="en-GB"/>
        </w:rPr>
        <w:t xml:space="preserve">Safety Data Sheets can also be e-mailed to you upon your request to: </w:t>
      </w:r>
      <w:hyperlink r:id="rId57" w:history="1">
        <w:r w:rsidRPr="00C06888">
          <w:rPr>
            <w:rFonts w:ascii="Helvetica" w:hAnsi="Helvetica" w:cs="Helvetica"/>
            <w:sz w:val="20"/>
            <w:szCs w:val="20"/>
            <w:u w:val="single"/>
            <w:lang w:eastAsia="en-GB"/>
          </w:rPr>
          <w:t>burnleystaffemail@brundle.com</w:t>
        </w:r>
      </w:hyperlink>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rPr>
          <w:rFonts w:ascii="Helvetica" w:hAnsi="Helvetica" w:cs="Helvetica"/>
          <w:sz w:val="20"/>
          <w:szCs w:val="20"/>
          <w:lang w:eastAsia="en-GB"/>
        </w:rPr>
      </w:pPr>
    </w:p>
    <w:p w:rsidR="00C06888" w:rsidRPr="00C06888" w:rsidRDefault="00C06888" w:rsidP="00C06888">
      <w:pPr>
        <w:tabs>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s>
        <w:autoSpaceDE w:val="0"/>
        <w:autoSpaceDN w:val="0"/>
        <w:adjustRightInd w:val="0"/>
        <w:spacing w:line="276" w:lineRule="auto"/>
        <w:rPr>
          <w:rFonts w:ascii="Helvetica LT" w:hAnsi="Helvetica LT" w:cs="Helvetica LT"/>
          <w:sz w:val="20"/>
          <w:szCs w:val="20"/>
          <w:lang w:eastAsia="en-GB"/>
        </w:rPr>
      </w:pPr>
      <w:r w:rsidRPr="00C06888">
        <w:rPr>
          <w:rFonts w:ascii="Helvetica LT" w:hAnsi="Helvetica LT" w:cs="Helvetica LT"/>
          <w:sz w:val="20"/>
          <w:szCs w:val="20"/>
          <w:lang w:eastAsia="en-GB"/>
        </w:rPr>
        <w:t>In Person</w:t>
      </w:r>
    </w:p>
    <w:p w:rsidR="00C06888" w:rsidRPr="00C06888" w:rsidRDefault="00C06888" w:rsidP="00C068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C06888">
        <w:rPr>
          <w:rFonts w:ascii="Helvetica" w:hAnsi="Helvetica" w:cs="Helvetica"/>
          <w:sz w:val="20"/>
          <w:szCs w:val="20"/>
          <w:lang w:eastAsia="en-GB"/>
        </w:rPr>
        <w:t>You can also request a copy of the H &amp; S Data Sheets at any of our branches.</w:t>
      </w:r>
    </w:p>
    <w:p w:rsidR="00C06888" w:rsidRPr="00C06888" w:rsidRDefault="00C06888" w:rsidP="009F5975">
      <w:pPr>
        <w:spacing w:line="280" w:lineRule="atLeast"/>
        <w:rPr>
          <w:rFonts w:ascii="Helvetica" w:hAnsi="Helvetica"/>
          <w:sz w:val="20"/>
          <w:szCs w:val="20"/>
        </w:rPr>
      </w:pPr>
    </w:p>
    <w:p w:rsidR="00673A07" w:rsidRDefault="00BF63CA"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LT" w:hAnsi="Helvetica LT" w:cs="Helvetica LT"/>
          <w:b/>
          <w:bCs/>
          <w:sz w:val="20"/>
          <w:szCs w:val="20"/>
          <w:lang w:eastAsia="en-GB"/>
        </w:rPr>
      </w:pPr>
      <w:r>
        <w:rPr>
          <w:rFonts w:ascii="Helvetica LT" w:hAnsi="Helvetica LT" w:cs="Helvetica LT"/>
          <w:b/>
          <w:bCs/>
          <w:sz w:val="20"/>
          <w:szCs w:val="20"/>
          <w:lang w:eastAsia="en-GB"/>
        </w:rPr>
        <w:t>14</w:t>
      </w:r>
      <w:r>
        <w:rPr>
          <w:rFonts w:ascii="Helvetica LT" w:hAnsi="Helvetica LT" w:cs="Helvetica LT"/>
          <w:b/>
          <w:bCs/>
          <w:sz w:val="20"/>
          <w:szCs w:val="20"/>
          <w:lang w:eastAsia="en-GB"/>
        </w:rPr>
        <w:tab/>
      </w:r>
      <w:r w:rsidR="003D3E1B">
        <w:rPr>
          <w:rFonts w:ascii="Helvetica LT" w:hAnsi="Helvetica LT" w:cs="Helvetica LT"/>
          <w:b/>
          <w:bCs/>
          <w:sz w:val="20"/>
          <w:szCs w:val="20"/>
          <w:lang w:eastAsia="en-GB"/>
        </w:rPr>
        <w:t>QUICK CHECK</w:t>
      </w:r>
      <w:r w:rsidR="00673A07" w:rsidRPr="00673A07">
        <w:rPr>
          <w:rFonts w:ascii="Helvetica LT" w:hAnsi="Helvetica LT" w:cs="Helvetica LT"/>
          <w:b/>
          <w:bCs/>
          <w:sz w:val="20"/>
          <w:szCs w:val="20"/>
          <w:lang w:eastAsia="en-GB"/>
        </w:rPr>
        <w:t xml:space="preserve"> CHARTS</w:t>
      </w:r>
    </w:p>
    <w:p w:rsidR="00EF40B0" w:rsidRPr="00673A07" w:rsidRDefault="00EF40B0"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LT" w:hAnsi="Helvetica LT" w:cs="Helvetica LT"/>
          <w:b/>
          <w:bCs/>
          <w:sz w:val="20"/>
          <w:szCs w:val="20"/>
          <w:lang w:eastAsia="en-GB"/>
        </w:rPr>
      </w:pP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Pr>
          <w:rFonts w:ascii="Helvetica LT" w:hAnsi="Helvetica LT" w:cs="Helvetica LT"/>
          <w:b/>
          <w:bCs/>
          <w:sz w:val="20"/>
          <w:szCs w:val="20"/>
          <w:lang w:eastAsia="en-GB"/>
        </w:rPr>
        <w:t>PRIMERS</w:t>
      </w:r>
    </w:p>
    <w:tbl>
      <w:tblPr>
        <w:tblW w:w="0" w:type="auto"/>
        <w:tblInd w:w="57" w:type="dxa"/>
        <w:tblLayout w:type="fixed"/>
        <w:tblCellMar>
          <w:left w:w="57" w:type="dxa"/>
          <w:right w:w="57" w:type="dxa"/>
        </w:tblCellMar>
        <w:tblLook w:val="0000" w:firstRow="0" w:lastRow="0" w:firstColumn="0" w:lastColumn="0" w:noHBand="0" w:noVBand="0"/>
      </w:tblPr>
      <w:tblGrid>
        <w:gridCol w:w="1166"/>
        <w:gridCol w:w="1249"/>
        <w:gridCol w:w="1645"/>
        <w:gridCol w:w="1399"/>
        <w:gridCol w:w="569"/>
        <w:gridCol w:w="1028"/>
        <w:gridCol w:w="723"/>
        <w:gridCol w:w="1179"/>
        <w:gridCol w:w="1532"/>
      </w:tblGrid>
      <w:tr w:rsidR="00EF40B0" w:rsidRPr="00673A07" w:rsidTr="00EF40B0">
        <w:trPr>
          <w:trHeight w:val="363"/>
        </w:trPr>
        <w:tc>
          <w:tcPr>
            <w:tcW w:w="1166"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 Code</w:t>
            </w:r>
          </w:p>
        </w:tc>
        <w:tc>
          <w:tcPr>
            <w:tcW w:w="1249"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w:t>
            </w:r>
          </w:p>
        </w:tc>
        <w:tc>
          <w:tcPr>
            <w:tcW w:w="1645"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Description</w:t>
            </w:r>
          </w:p>
        </w:tc>
        <w:tc>
          <w:tcPr>
            <w:tcW w:w="1399"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Also for:</w:t>
            </w:r>
          </w:p>
        </w:tc>
        <w:tc>
          <w:tcPr>
            <w:tcW w:w="569"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Can Sizes</w:t>
            </w:r>
          </w:p>
        </w:tc>
        <w:tc>
          <w:tcPr>
            <w:tcW w:w="1028"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Colour</w:t>
            </w:r>
          </w:p>
        </w:tc>
        <w:tc>
          <w:tcPr>
            <w:tcW w:w="723"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Apply by:</w:t>
            </w:r>
          </w:p>
        </w:tc>
        <w:tc>
          <w:tcPr>
            <w:tcW w:w="1179"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If necessary, thin with:</w:t>
            </w:r>
          </w:p>
        </w:tc>
        <w:tc>
          <w:tcPr>
            <w:tcW w:w="1532"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Notes</w:t>
            </w:r>
          </w:p>
        </w:tc>
      </w:tr>
      <w:tr w:rsidR="00EF40B0" w:rsidRPr="00673A07" w:rsidTr="00EF40B0">
        <w:trPr>
          <w:trHeight w:val="819"/>
        </w:trPr>
        <w:tc>
          <w:tcPr>
            <w:tcW w:w="116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29BZP025</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p>
        </w:tc>
        <w:tc>
          <w:tcPr>
            <w:tcW w:w="124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Brushable ZP Primer</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p>
        </w:tc>
        <w:tc>
          <w:tcPr>
            <w:tcW w:w="1645"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Brundle Brushable Zinc Phosphate Grey Primer for use with Brushable Enamel</w:t>
            </w:r>
          </w:p>
        </w:tc>
        <w:tc>
          <w:tcPr>
            <w:tcW w:w="139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General purpose zinc phosphate primer for brush application</w:t>
            </w:r>
          </w:p>
        </w:tc>
        <w:tc>
          <w:tcPr>
            <w:tcW w:w="56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2.5L</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p>
        </w:tc>
        <w:tc>
          <w:tcPr>
            <w:tcW w:w="102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Grey</w:t>
            </w:r>
          </w:p>
        </w:tc>
        <w:tc>
          <w:tcPr>
            <w:tcW w:w="723"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Brush</w:t>
            </w:r>
          </w:p>
        </w:tc>
        <w:tc>
          <w:tcPr>
            <w:tcW w:w="117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Brundle White Spirit</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Product Code: 29WS05</w:t>
            </w:r>
          </w:p>
        </w:tc>
        <w:tc>
          <w:tcPr>
            <w:tcW w:w="1532"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 xml:space="preserve">A quality primer containing zinc phosphate for good protection. </w:t>
            </w:r>
          </w:p>
        </w:tc>
      </w:tr>
      <w:tr w:rsidR="00EF40B0" w:rsidRPr="00673A07" w:rsidTr="00EF40B0">
        <w:trPr>
          <w:trHeight w:val="719"/>
        </w:trPr>
        <w:tc>
          <w:tcPr>
            <w:tcW w:w="116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29ZQDP05</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29ZQDP025</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29ZQDP01</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p>
        </w:tc>
        <w:tc>
          <w:tcPr>
            <w:tcW w:w="124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Zincaphos QD Sprayable Zinc Phosphate Primer</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p>
        </w:tc>
        <w:tc>
          <w:tcPr>
            <w:tcW w:w="1645"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Excellent Zinc Phosphate grey primer for use with Brundle Enamelrite</w:t>
            </w:r>
          </w:p>
        </w:tc>
        <w:tc>
          <w:tcPr>
            <w:tcW w:w="139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General purpose quick-drying primer, containing zinc phosphate</w:t>
            </w:r>
          </w:p>
        </w:tc>
        <w:tc>
          <w:tcPr>
            <w:tcW w:w="56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5L</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2.5L</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1L</w:t>
            </w:r>
          </w:p>
        </w:tc>
        <w:tc>
          <w:tcPr>
            <w:tcW w:w="102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Grey</w:t>
            </w:r>
          </w:p>
        </w:tc>
        <w:tc>
          <w:tcPr>
            <w:tcW w:w="723"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Best Sprayed</w:t>
            </w:r>
          </w:p>
        </w:tc>
        <w:tc>
          <w:tcPr>
            <w:tcW w:w="117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Brundle No.1 Industrial QD Thinners</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Product Code: 29002</w:t>
            </w:r>
          </w:p>
        </w:tc>
        <w:tc>
          <w:tcPr>
            <w:tcW w:w="1532"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 xml:space="preserve">A quick-drying quality primer, containing zinc phosphate for good protection. </w:t>
            </w:r>
          </w:p>
        </w:tc>
      </w:tr>
      <w:tr w:rsidR="00EF40B0" w:rsidRPr="00673A07" w:rsidTr="00EF40B0">
        <w:trPr>
          <w:trHeight w:val="649"/>
        </w:trPr>
        <w:tc>
          <w:tcPr>
            <w:tcW w:w="116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2904</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2905</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290420</w:t>
            </w:r>
          </w:p>
        </w:tc>
        <w:tc>
          <w:tcPr>
            <w:tcW w:w="124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Brundle Red Oxide</w:t>
            </w:r>
          </w:p>
        </w:tc>
        <w:tc>
          <w:tcPr>
            <w:tcW w:w="1645"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General purpose steelwork primer</w:t>
            </w:r>
          </w:p>
        </w:tc>
        <w:tc>
          <w:tcPr>
            <w:tcW w:w="139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Excellent value general purpose primer</w:t>
            </w:r>
          </w:p>
        </w:tc>
        <w:tc>
          <w:tcPr>
            <w:tcW w:w="56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5L</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2.5L</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20L</w:t>
            </w:r>
          </w:p>
        </w:tc>
        <w:tc>
          <w:tcPr>
            <w:tcW w:w="102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Red</w:t>
            </w:r>
          </w:p>
        </w:tc>
        <w:tc>
          <w:tcPr>
            <w:tcW w:w="723"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Spray or brush</w:t>
            </w:r>
          </w:p>
        </w:tc>
        <w:tc>
          <w:tcPr>
            <w:tcW w:w="117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Brundle No.1 Industrial QD Thinners</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Product Code: 29002</w:t>
            </w:r>
          </w:p>
        </w:tc>
        <w:tc>
          <w:tcPr>
            <w:tcW w:w="1532"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An excellent value general purpose primer</w:t>
            </w:r>
          </w:p>
        </w:tc>
      </w:tr>
      <w:tr w:rsidR="00EF40B0" w:rsidRPr="00673A07" w:rsidTr="00EF40B0">
        <w:trPr>
          <w:trHeight w:val="484"/>
        </w:trPr>
        <w:tc>
          <w:tcPr>
            <w:tcW w:w="116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2904P</w:t>
            </w:r>
          </w:p>
        </w:tc>
        <w:tc>
          <w:tcPr>
            <w:tcW w:w="124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 xml:space="preserve">Brundle Prime </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F D Red Oxide</w:t>
            </w:r>
          </w:p>
        </w:tc>
        <w:tc>
          <w:tcPr>
            <w:tcW w:w="1645"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High quality fast drying Red Oxide Primer</w:t>
            </w:r>
          </w:p>
        </w:tc>
        <w:tc>
          <w:tcPr>
            <w:tcW w:w="139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Good quality general purpose primer for metalwork</w:t>
            </w:r>
          </w:p>
        </w:tc>
        <w:tc>
          <w:tcPr>
            <w:tcW w:w="56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5L</w:t>
            </w:r>
          </w:p>
        </w:tc>
        <w:tc>
          <w:tcPr>
            <w:tcW w:w="102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Red</w:t>
            </w:r>
          </w:p>
        </w:tc>
        <w:tc>
          <w:tcPr>
            <w:tcW w:w="723"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Spray</w:t>
            </w:r>
          </w:p>
        </w:tc>
        <w:tc>
          <w:tcPr>
            <w:tcW w:w="117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Brundle No.1 Industrial QD Thinners</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Product Code: 29002</w:t>
            </w:r>
          </w:p>
        </w:tc>
        <w:tc>
          <w:tcPr>
            <w:tcW w:w="1532"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Rapid drying</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Excellent obliteration</w:t>
            </w:r>
          </w:p>
        </w:tc>
      </w:tr>
      <w:tr w:rsidR="00EF40B0" w:rsidRPr="00673A07" w:rsidTr="00EF40B0">
        <w:trPr>
          <w:trHeight w:val="484"/>
        </w:trPr>
        <w:tc>
          <w:tcPr>
            <w:tcW w:w="116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2906</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2907</w:t>
            </w:r>
          </w:p>
        </w:tc>
        <w:tc>
          <w:tcPr>
            <w:tcW w:w="124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Brundle Grey Primer</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p>
        </w:tc>
        <w:tc>
          <w:tcPr>
            <w:tcW w:w="1645"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General purpose grey primer</w:t>
            </w:r>
          </w:p>
        </w:tc>
        <w:tc>
          <w:tcPr>
            <w:tcW w:w="139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Excellent value for priming steelwork</w:t>
            </w:r>
          </w:p>
        </w:tc>
        <w:tc>
          <w:tcPr>
            <w:tcW w:w="56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5L</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2.5L</w:t>
            </w:r>
          </w:p>
        </w:tc>
        <w:tc>
          <w:tcPr>
            <w:tcW w:w="102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Grey</w:t>
            </w:r>
          </w:p>
        </w:tc>
        <w:tc>
          <w:tcPr>
            <w:tcW w:w="723"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Spray or brush</w:t>
            </w:r>
          </w:p>
        </w:tc>
        <w:tc>
          <w:tcPr>
            <w:tcW w:w="117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Brundle No.1 Industrial QD Thinners</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Product Code: 29002</w:t>
            </w:r>
          </w:p>
        </w:tc>
        <w:tc>
          <w:tcPr>
            <w:tcW w:w="1532"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A general purpose zinc phosphate primer, offering excellent value</w:t>
            </w:r>
          </w:p>
        </w:tc>
      </w:tr>
      <w:tr w:rsidR="00EF40B0" w:rsidRPr="00673A07" w:rsidTr="00EF40B0">
        <w:trPr>
          <w:trHeight w:val="484"/>
        </w:trPr>
        <w:tc>
          <w:tcPr>
            <w:tcW w:w="116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eastAsia="Times New Roman" w:hAnsi="Helvetica" w:cs="Helvetica"/>
                <w:position w:val="4"/>
                <w:sz w:val="16"/>
                <w:szCs w:val="16"/>
                <w:lang w:eastAsia="en-GB"/>
              </w:rPr>
            </w:pPr>
            <w:r w:rsidRPr="00673A07">
              <w:rPr>
                <w:rFonts w:ascii="Helvetica" w:hAnsi="Helvetica" w:cs="Helvetica"/>
                <w:sz w:val="16"/>
                <w:szCs w:val="16"/>
                <w:lang w:eastAsia="en-GB"/>
              </w:rPr>
              <w:t>Any Vinylast</w:t>
            </w:r>
            <w:r w:rsidRPr="00673A07">
              <w:rPr>
                <w:rFonts w:ascii="Helvetica" w:eastAsia="Times New Roman" w:hAnsi="Helvetica" w:cs="Helvetica"/>
                <w:position w:val="4"/>
                <w:sz w:val="16"/>
                <w:szCs w:val="16"/>
                <w:lang w:eastAsia="en-GB"/>
              </w:rPr>
              <w:t xml:space="preserve">™ </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Paint except *Vinylast</w:t>
            </w:r>
            <w:r w:rsidRPr="00673A07">
              <w:rPr>
                <w:rFonts w:ascii="Helvetica" w:eastAsia="Times New Roman" w:hAnsi="Helvetica" w:cs="Helvetica"/>
                <w:position w:val="4"/>
                <w:sz w:val="16"/>
                <w:szCs w:val="16"/>
                <w:lang w:eastAsia="en-GB"/>
              </w:rPr>
              <w:t>™</w:t>
            </w:r>
            <w:r w:rsidRPr="00673A07">
              <w:rPr>
                <w:rFonts w:ascii="Helvetica" w:hAnsi="Helvetica" w:cs="Helvetica"/>
                <w:sz w:val="16"/>
                <w:szCs w:val="16"/>
                <w:lang w:eastAsia="en-GB"/>
              </w:rPr>
              <w:t xml:space="preserve"> Gloss</w:t>
            </w:r>
          </w:p>
        </w:tc>
        <w:tc>
          <w:tcPr>
            <w:tcW w:w="124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eastAsia="Times New Roman" w:hAnsi="Helvetica" w:cs="Helvetica"/>
                <w:position w:val="4"/>
                <w:sz w:val="16"/>
                <w:szCs w:val="16"/>
                <w:lang w:eastAsia="en-GB"/>
              </w:rPr>
            </w:pPr>
            <w:r w:rsidRPr="00673A07">
              <w:rPr>
                <w:rFonts w:ascii="Helvetica" w:hAnsi="Helvetica" w:cs="Helvetica"/>
                <w:sz w:val="16"/>
                <w:szCs w:val="16"/>
                <w:lang w:eastAsia="en-GB"/>
              </w:rPr>
              <w:t>Rourke</w:t>
            </w:r>
            <w:r w:rsidRPr="00673A07">
              <w:rPr>
                <w:rFonts w:ascii="Helvetica" w:eastAsia="Times New Roman" w:hAnsi="Helvetica" w:cs="Helvetica"/>
                <w:sz w:val="16"/>
                <w:szCs w:val="16"/>
                <w:lang w:eastAsia="en-GB"/>
              </w:rPr>
              <w:t>’s Vinylast</w:t>
            </w:r>
            <w:r w:rsidRPr="00673A07">
              <w:rPr>
                <w:rFonts w:ascii="Helvetica" w:eastAsia="Times New Roman" w:hAnsi="Helvetica" w:cs="Helvetica"/>
                <w:position w:val="4"/>
                <w:sz w:val="16"/>
                <w:szCs w:val="16"/>
                <w:lang w:eastAsia="en-GB"/>
              </w:rPr>
              <w:t>™</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p>
        </w:tc>
        <w:tc>
          <w:tcPr>
            <w:tcW w:w="1645"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position w:val="4"/>
                <w:sz w:val="16"/>
                <w:szCs w:val="16"/>
                <w:lang w:eastAsia="en-GB"/>
              </w:rPr>
            </w:pPr>
            <w:r w:rsidRPr="00673A07">
              <w:rPr>
                <w:rFonts w:ascii="Helvetica" w:hAnsi="Helvetica" w:cs="Helvetica"/>
                <w:sz w:val="16"/>
                <w:szCs w:val="16"/>
                <w:lang w:eastAsia="en-GB"/>
              </w:rPr>
              <w:t>High quality Vinyl coating</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p>
        </w:tc>
        <w:tc>
          <w:tcPr>
            <w:tcW w:w="139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Ideal for decorative ironwork</w:t>
            </w:r>
          </w:p>
        </w:tc>
        <w:tc>
          <w:tcPr>
            <w:tcW w:w="56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2.5L</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5L</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20L</w:t>
            </w:r>
          </w:p>
        </w:tc>
        <w:tc>
          <w:tcPr>
            <w:tcW w:w="102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Any RAL or BS number</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(Minimum quantities may apply)</w:t>
            </w:r>
          </w:p>
        </w:tc>
        <w:tc>
          <w:tcPr>
            <w:tcW w:w="723"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Spray or brush</w:t>
            </w:r>
          </w:p>
        </w:tc>
        <w:tc>
          <w:tcPr>
            <w:tcW w:w="117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Brundle No.1 Industrial QD Thinners</w:t>
            </w:r>
          </w:p>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Product Code: 29002</w:t>
            </w:r>
          </w:p>
        </w:tc>
        <w:tc>
          <w:tcPr>
            <w:tcW w:w="1532" w:type="dxa"/>
            <w:tcBorders>
              <w:top w:val="single" w:sz="4" w:space="0" w:color="auto"/>
              <w:left w:val="single" w:sz="4" w:space="0" w:color="auto"/>
              <w:bottom w:val="single" w:sz="4" w:space="0" w:color="auto"/>
              <w:right w:val="single" w:sz="4" w:space="0" w:color="auto"/>
            </w:tcBorders>
          </w:tcPr>
          <w:p w:rsidR="00EF40B0" w:rsidRPr="00673A07" w:rsidRDefault="00EF40B0" w:rsidP="005470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*Please note that Rourke</w:t>
            </w:r>
            <w:r w:rsidRPr="00673A07">
              <w:rPr>
                <w:rFonts w:ascii="Helvetica" w:eastAsia="Times New Roman" w:hAnsi="Helvetica" w:cs="Helvetica"/>
                <w:sz w:val="16"/>
                <w:szCs w:val="16"/>
                <w:lang w:eastAsia="en-GB"/>
              </w:rPr>
              <w:t>’s Vinylast</w:t>
            </w:r>
            <w:r w:rsidR="00547043" w:rsidRPr="00547043">
              <w:rPr>
                <w:rFonts w:ascii="Helvetica" w:eastAsia="Times New Roman" w:hAnsi="Helvetica" w:cs="Helvetica"/>
                <w:position w:val="4"/>
                <w:sz w:val="16"/>
                <w:szCs w:val="16"/>
                <w:vertAlign w:val="superscript"/>
                <w:lang w:eastAsia="en-GB"/>
              </w:rPr>
              <w:t>™</w:t>
            </w:r>
            <w:r w:rsidRPr="00673A07">
              <w:rPr>
                <w:rFonts w:ascii="Helvetica" w:eastAsia="Times New Roman" w:hAnsi="Helvetica" w:cs="Helvetica"/>
                <w:sz w:val="16"/>
                <w:szCs w:val="16"/>
                <w:lang w:eastAsia="en-GB"/>
              </w:rPr>
              <w:t xml:space="preserve"> Gloss</w:t>
            </w:r>
            <w:r w:rsidRPr="00673A07">
              <w:rPr>
                <w:rFonts w:ascii="Helvetica" w:eastAsia="Times New Roman" w:hAnsi="Helvetica" w:cs="Helvetica"/>
                <w:position w:val="4"/>
                <w:sz w:val="16"/>
                <w:szCs w:val="16"/>
                <w:lang w:eastAsia="en-GB"/>
              </w:rPr>
              <w:t xml:space="preserve"> </w:t>
            </w:r>
            <w:r w:rsidRPr="00673A07">
              <w:rPr>
                <w:rFonts w:ascii="Helvetica" w:hAnsi="Helvetica" w:cs="Helvetica"/>
                <w:sz w:val="16"/>
                <w:szCs w:val="16"/>
                <w:lang w:eastAsia="en-GB"/>
              </w:rPr>
              <w:t>can only be used as a top coat.</w:t>
            </w:r>
          </w:p>
        </w:tc>
      </w:tr>
      <w:tr w:rsidR="00EF40B0" w:rsidRPr="00673A07" w:rsidTr="00EF40B0">
        <w:trPr>
          <w:trHeight w:val="484"/>
        </w:trPr>
        <w:tc>
          <w:tcPr>
            <w:tcW w:w="116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2904A</w:t>
            </w:r>
          </w:p>
        </w:tc>
        <w:tc>
          <w:tcPr>
            <w:tcW w:w="124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RX-90</w:t>
            </w:r>
          </w:p>
        </w:tc>
        <w:tc>
          <w:tcPr>
            <w:tcW w:w="1645"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Red Oxide Aerosol Primer</w:t>
            </w:r>
          </w:p>
        </w:tc>
        <w:tc>
          <w:tcPr>
            <w:tcW w:w="139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Painting small areas or touching up damaged paintwork</w:t>
            </w:r>
          </w:p>
        </w:tc>
        <w:tc>
          <w:tcPr>
            <w:tcW w:w="56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0.5L</w:t>
            </w:r>
          </w:p>
        </w:tc>
        <w:tc>
          <w:tcPr>
            <w:tcW w:w="102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Red</w:t>
            </w:r>
          </w:p>
        </w:tc>
        <w:tc>
          <w:tcPr>
            <w:tcW w:w="723"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Aerosol spray</w:t>
            </w:r>
          </w:p>
        </w:tc>
        <w:tc>
          <w:tcPr>
            <w:tcW w:w="1179"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N/A</w:t>
            </w:r>
          </w:p>
        </w:tc>
        <w:tc>
          <w:tcPr>
            <w:tcW w:w="1532"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Very handy for smaller jobs</w:t>
            </w:r>
          </w:p>
        </w:tc>
      </w:tr>
    </w:tbl>
    <w:p w:rsidR="00547043" w:rsidRDefault="00547043"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i/>
          <w:iCs/>
          <w:sz w:val="16"/>
          <w:szCs w:val="16"/>
          <w:lang w:eastAsia="en-GB"/>
        </w:rPr>
      </w:pPr>
      <w:r w:rsidRPr="00673A07">
        <w:rPr>
          <w:rFonts w:ascii="Helvetica LT" w:hAnsi="Helvetica LT" w:cs="Helvetica LT"/>
          <w:sz w:val="20"/>
          <w:szCs w:val="20"/>
          <w:lang w:eastAsia="en-GB"/>
        </w:rPr>
        <w:t>COMPLETE FINISHES</w:t>
      </w:r>
    </w:p>
    <w:tbl>
      <w:tblPr>
        <w:tblW w:w="0" w:type="auto"/>
        <w:tblInd w:w="57" w:type="dxa"/>
        <w:tblLayout w:type="fixed"/>
        <w:tblCellMar>
          <w:left w:w="57" w:type="dxa"/>
          <w:right w:w="57" w:type="dxa"/>
        </w:tblCellMar>
        <w:tblLook w:val="0000" w:firstRow="0" w:lastRow="0" w:firstColumn="0" w:lastColumn="0" w:noHBand="0" w:noVBand="0"/>
      </w:tblPr>
      <w:tblGrid>
        <w:gridCol w:w="933"/>
        <w:gridCol w:w="1095"/>
        <w:gridCol w:w="876"/>
        <w:gridCol w:w="915"/>
        <w:gridCol w:w="1526"/>
        <w:gridCol w:w="701"/>
        <w:gridCol w:w="1807"/>
        <w:gridCol w:w="1116"/>
        <w:gridCol w:w="1611"/>
      </w:tblGrid>
      <w:tr w:rsidR="00673A07" w:rsidRPr="00673A07">
        <w:trPr>
          <w:trHeight w:val="363"/>
        </w:trPr>
        <w:tc>
          <w:tcPr>
            <w:tcW w:w="933"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w:t>
            </w:r>
          </w:p>
        </w:tc>
        <w:tc>
          <w:tcPr>
            <w:tcW w:w="1095"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Best For</w:t>
            </w:r>
          </w:p>
        </w:tc>
        <w:tc>
          <w:tcPr>
            <w:tcW w:w="876"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Also for</w:t>
            </w:r>
          </w:p>
        </w:tc>
        <w:tc>
          <w:tcPr>
            <w:tcW w:w="915"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Sheen</w:t>
            </w:r>
          </w:p>
        </w:tc>
        <w:tc>
          <w:tcPr>
            <w:tcW w:w="1526"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Colour Range</w:t>
            </w:r>
          </w:p>
        </w:tc>
        <w:tc>
          <w:tcPr>
            <w:tcW w:w="701"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Apply by:</w:t>
            </w:r>
          </w:p>
        </w:tc>
        <w:tc>
          <w:tcPr>
            <w:tcW w:w="1807"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Undercoat/Primer</w:t>
            </w:r>
          </w:p>
        </w:tc>
        <w:tc>
          <w:tcPr>
            <w:tcW w:w="1116"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Thinners</w:t>
            </w:r>
          </w:p>
        </w:tc>
        <w:tc>
          <w:tcPr>
            <w:tcW w:w="1611"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Notes</w:t>
            </w:r>
          </w:p>
        </w:tc>
      </w:tr>
      <w:tr w:rsidR="00673A07" w:rsidRPr="00673A07">
        <w:tc>
          <w:tcPr>
            <w:tcW w:w="93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eastAsia="Times New Roman" w:hAnsi="Helvetica" w:cs="Helvetica"/>
                <w:position w:val="3"/>
                <w:sz w:val="14"/>
                <w:szCs w:val="14"/>
                <w:lang w:eastAsia="en-GB"/>
              </w:rPr>
            </w:pPr>
            <w:r w:rsidRPr="00673A07">
              <w:rPr>
                <w:rFonts w:ascii="Helvetica" w:hAnsi="Helvetica" w:cs="Helvetica"/>
                <w:sz w:val="14"/>
                <w:szCs w:val="14"/>
                <w:lang w:eastAsia="en-GB"/>
              </w:rPr>
              <w:t>Rourke</w:t>
            </w:r>
            <w:r w:rsidRPr="00673A07">
              <w:rPr>
                <w:rFonts w:ascii="Helvetica" w:eastAsia="Times New Roman" w:hAnsi="Helvetica" w:cs="Helvetica"/>
                <w:sz w:val="14"/>
                <w:szCs w:val="14"/>
                <w:lang w:eastAsia="en-GB"/>
              </w:rPr>
              <w:t>’s Vinylast</w:t>
            </w:r>
            <w:r w:rsidRPr="00673A07">
              <w:rPr>
                <w:rFonts w:ascii="Helvetica" w:eastAsia="Times New Roman" w:hAnsi="Helvetica" w:cs="Helvetica"/>
                <w:position w:val="3"/>
                <w:sz w:val="14"/>
                <w:szCs w:val="14"/>
                <w:lang w:eastAsia="en-GB"/>
              </w:rPr>
              <w:t>™</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p>
        </w:tc>
        <w:tc>
          <w:tcPr>
            <w:tcW w:w="10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Galvanised  Decorative Ironwork</w:t>
            </w:r>
          </w:p>
        </w:tc>
        <w:tc>
          <w:tcPr>
            <w:tcW w:w="87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Non-galvanised steelwork</w:t>
            </w:r>
          </w:p>
        </w:tc>
        <w:tc>
          <w:tcPr>
            <w:tcW w:w="91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Matt</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Semi-Gloss</w:t>
            </w:r>
          </w:p>
        </w:tc>
        <w:tc>
          <w:tcPr>
            <w:tcW w:w="152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4"/>
                <w:szCs w:val="14"/>
                <w:lang w:eastAsia="en-GB"/>
              </w:rPr>
            </w:pPr>
            <w:r w:rsidRPr="00673A07">
              <w:rPr>
                <w:rFonts w:ascii="Helvetica" w:hAnsi="Helvetica" w:cs="Helvetica"/>
                <w:sz w:val="14"/>
                <w:szCs w:val="14"/>
                <w:lang w:eastAsia="en-GB"/>
              </w:rPr>
              <w:t>Our standard colour range plus any RAL or BS number to order. (Min. 5L quantities may apply for special colours)</w:t>
            </w:r>
          </w:p>
        </w:tc>
        <w:tc>
          <w:tcPr>
            <w:tcW w:w="70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sz w:val="14"/>
                <w:szCs w:val="14"/>
                <w:lang w:eastAsia="en-GB"/>
              </w:rPr>
            </w:pPr>
            <w:r w:rsidRPr="00673A07">
              <w:rPr>
                <w:rFonts w:ascii="Helvetica" w:hAnsi="Helvetica" w:cs="Helvetica"/>
                <w:sz w:val="14"/>
                <w:szCs w:val="14"/>
                <w:lang w:eastAsia="en-GB"/>
              </w:rPr>
              <w:t xml:space="preserve">Spray, roller or brush to </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color w:val="000000"/>
                <w:sz w:val="14"/>
                <w:szCs w:val="14"/>
                <w:lang w:eastAsia="en-GB"/>
              </w:rPr>
            </w:pPr>
            <w:r w:rsidRPr="00673A07">
              <w:rPr>
                <w:rFonts w:ascii="Helvetica" w:hAnsi="Helvetica" w:cs="Helvetica"/>
                <w:sz w:val="14"/>
                <w:szCs w:val="14"/>
                <w:lang w:eastAsia="en-GB"/>
              </w:rPr>
              <w:t>80 -120 microns d.f.t.*</w:t>
            </w:r>
          </w:p>
        </w:tc>
        <w:tc>
          <w:tcPr>
            <w:tcW w:w="18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eastAsia="Times New Roman" w:hAnsi="Helvetica" w:cs="Helvetica"/>
                <w:position w:val="3"/>
                <w:sz w:val="14"/>
                <w:szCs w:val="14"/>
                <w:lang w:eastAsia="en-GB"/>
              </w:rPr>
            </w:pPr>
            <w:r w:rsidRPr="00673A07">
              <w:rPr>
                <w:rFonts w:ascii="Helvetica" w:hAnsi="Helvetica" w:cs="Helvetica"/>
                <w:sz w:val="14"/>
                <w:szCs w:val="14"/>
                <w:lang w:eastAsia="en-GB"/>
              </w:rPr>
              <w:t>Rourke</w:t>
            </w:r>
            <w:r w:rsidRPr="00673A07">
              <w:rPr>
                <w:rFonts w:ascii="Helvetica" w:eastAsia="Times New Roman" w:hAnsi="Helvetica" w:cs="Helvetica"/>
                <w:sz w:val="14"/>
                <w:szCs w:val="14"/>
                <w:lang w:eastAsia="en-GB"/>
              </w:rPr>
              <w:t>’s Vinylast</w:t>
            </w:r>
            <w:r w:rsidRPr="00673A07">
              <w:rPr>
                <w:rFonts w:ascii="Helvetica" w:eastAsia="Times New Roman" w:hAnsi="Helvetica" w:cs="Helvetica"/>
                <w:position w:val="3"/>
                <w:sz w:val="14"/>
                <w:szCs w:val="14"/>
                <w:lang w:eastAsia="en-GB"/>
              </w:rPr>
              <w:t>™</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4"/>
                <w:szCs w:val="14"/>
                <w:lang w:eastAsia="en-GB"/>
              </w:rPr>
            </w:pPr>
            <w:r w:rsidRPr="00673A07">
              <w:rPr>
                <w:rFonts w:ascii="Helvetica" w:hAnsi="Helvetica" w:cs="Helvetica"/>
                <w:sz w:val="14"/>
                <w:szCs w:val="14"/>
                <w:lang w:eastAsia="en-GB"/>
              </w:rPr>
              <w:t>Matt or Semi-Gloss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p>
        </w:tc>
        <w:tc>
          <w:tcPr>
            <w:tcW w:w="111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Brundle No.1 Industrial QD Thinners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Product Code: 29002</w:t>
            </w:r>
          </w:p>
        </w:tc>
        <w:tc>
          <w:tcPr>
            <w:tcW w:w="161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4"/>
                <w:szCs w:val="14"/>
                <w:lang w:eastAsia="en-GB"/>
              </w:rPr>
            </w:pPr>
            <w:r w:rsidRPr="00673A07">
              <w:rPr>
                <w:rFonts w:ascii="Helvetica" w:hAnsi="Helvetica" w:cs="Helvetica"/>
                <w:sz w:val="14"/>
                <w:szCs w:val="14"/>
                <w:lang w:eastAsia="en-GB"/>
              </w:rPr>
              <w:t>High Quality</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4"/>
                <w:szCs w:val="14"/>
                <w:lang w:eastAsia="en-GB"/>
              </w:rPr>
            </w:pPr>
            <w:r w:rsidRPr="00673A07">
              <w:rPr>
                <w:rFonts w:ascii="Helvetica" w:hAnsi="Helvetica" w:cs="Helvetica"/>
                <w:sz w:val="14"/>
                <w:szCs w:val="14"/>
                <w:lang w:eastAsia="en-GB"/>
              </w:rPr>
              <w:t>Low Maintenance</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4"/>
                <w:szCs w:val="14"/>
                <w:lang w:eastAsia="en-GB"/>
              </w:rPr>
            </w:pPr>
            <w:r w:rsidRPr="00673A07">
              <w:rPr>
                <w:rFonts w:ascii="Helvetica" w:hAnsi="Helvetica" w:cs="Helvetica"/>
                <w:sz w:val="14"/>
                <w:szCs w:val="14"/>
                <w:lang w:eastAsia="en-GB"/>
              </w:rPr>
              <w:t>N.B. Rourke</w:t>
            </w:r>
            <w:r w:rsidRPr="00673A07">
              <w:rPr>
                <w:rFonts w:ascii="Helvetica" w:eastAsia="Times New Roman" w:hAnsi="Helvetica" w:cs="Helvetica"/>
                <w:sz w:val="14"/>
                <w:szCs w:val="14"/>
                <w:lang w:eastAsia="en-GB"/>
              </w:rPr>
              <w:t xml:space="preserve">’s </w:t>
            </w:r>
            <w:r w:rsidRPr="00673A07">
              <w:rPr>
                <w:rFonts w:ascii="Helvetica" w:hAnsi="Helvetica" w:cs="Helvetica"/>
                <w:color w:val="000000"/>
                <w:sz w:val="14"/>
                <w:szCs w:val="14"/>
                <w:lang w:eastAsia="en-GB"/>
              </w:rPr>
              <w:t>Vinylast</w:t>
            </w:r>
            <w:r w:rsidRPr="00673A07">
              <w:rPr>
                <w:rFonts w:ascii="Helvetica" w:eastAsia="Times New Roman" w:hAnsi="Helvetica" w:cs="Helvetica"/>
                <w:position w:val="3"/>
                <w:sz w:val="14"/>
                <w:szCs w:val="14"/>
                <w:lang w:eastAsia="en-GB"/>
              </w:rPr>
              <w:t>™</w:t>
            </w:r>
            <w:r w:rsidRPr="00673A07">
              <w:rPr>
                <w:rFonts w:ascii="Helvetica" w:hAnsi="Helvetica" w:cs="Helvetica"/>
                <w:color w:val="000000"/>
                <w:sz w:val="14"/>
                <w:szCs w:val="14"/>
                <w:lang w:eastAsia="en-GB"/>
              </w:rPr>
              <w:t xml:space="preserve"> Gloss</w:t>
            </w:r>
            <w:r w:rsidRPr="00673A07">
              <w:rPr>
                <w:rFonts w:ascii="Helvetica" w:hAnsi="Helvetica" w:cs="Helvetica"/>
                <w:position w:val="3"/>
                <w:sz w:val="14"/>
                <w:szCs w:val="14"/>
                <w:lang w:eastAsia="en-GB"/>
              </w:rPr>
              <w:t xml:space="preserve"> </w:t>
            </w:r>
            <w:r w:rsidRPr="00673A07">
              <w:rPr>
                <w:rFonts w:ascii="Helvetica" w:hAnsi="Helvetica" w:cs="Helvetica"/>
                <w:sz w:val="14"/>
                <w:szCs w:val="14"/>
                <w:lang w:eastAsia="en-GB"/>
              </w:rPr>
              <w:t>can only be used as a top coat.</w:t>
            </w:r>
          </w:p>
        </w:tc>
      </w:tr>
      <w:tr w:rsidR="00673A07" w:rsidRPr="00673A07">
        <w:trPr>
          <w:trHeight w:val="484"/>
        </w:trPr>
        <w:tc>
          <w:tcPr>
            <w:tcW w:w="93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4"/>
                <w:szCs w:val="14"/>
                <w:lang w:eastAsia="en-GB"/>
              </w:rPr>
            </w:pPr>
            <w:r w:rsidRPr="00673A07">
              <w:rPr>
                <w:rFonts w:ascii="Helvetica" w:hAnsi="Helvetica" w:cs="Helvetica"/>
                <w:sz w:val="14"/>
                <w:szCs w:val="14"/>
                <w:lang w:eastAsia="en-GB"/>
              </w:rPr>
              <w:t>Rourke</w:t>
            </w:r>
            <w:r w:rsidRPr="00673A07">
              <w:rPr>
                <w:rFonts w:ascii="Helvetica" w:eastAsia="Times New Roman" w:hAnsi="Helvetica" w:cs="Helvetica"/>
                <w:sz w:val="14"/>
                <w:szCs w:val="14"/>
                <w:lang w:eastAsia="en-GB"/>
              </w:rPr>
              <w:t>’s Vinylast</w:t>
            </w:r>
            <w:r w:rsidRPr="00673A07">
              <w:rPr>
                <w:rFonts w:ascii="Helvetica" w:eastAsia="Times New Roman" w:hAnsi="Helvetica" w:cs="Helvetica"/>
                <w:position w:val="3"/>
                <w:sz w:val="14"/>
                <w:szCs w:val="14"/>
                <w:lang w:eastAsia="en-GB"/>
              </w:rPr>
              <w:t xml:space="preserve">™ </w:t>
            </w:r>
            <w:r w:rsidRPr="00673A07">
              <w:rPr>
                <w:rFonts w:ascii="Helvetica" w:hAnsi="Helvetica" w:cs="Helvetica"/>
                <w:sz w:val="14"/>
                <w:szCs w:val="14"/>
                <w:lang w:eastAsia="en-GB"/>
              </w:rPr>
              <w:t>Gloss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p>
        </w:tc>
        <w:tc>
          <w:tcPr>
            <w:tcW w:w="10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Galvanised  Decorative Ironwork</w:t>
            </w:r>
          </w:p>
        </w:tc>
        <w:tc>
          <w:tcPr>
            <w:tcW w:w="87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color w:val="000000"/>
                <w:sz w:val="14"/>
                <w:szCs w:val="14"/>
                <w:lang w:eastAsia="en-GB"/>
              </w:rPr>
              <w:t>Non-galvanised steelwork</w:t>
            </w:r>
          </w:p>
        </w:tc>
        <w:tc>
          <w:tcPr>
            <w:tcW w:w="91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Gloss</w:t>
            </w:r>
          </w:p>
        </w:tc>
        <w:tc>
          <w:tcPr>
            <w:tcW w:w="152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Standard Colours plus any RAL or BS number to order (Min. quantities may apply for special colours)</w:t>
            </w:r>
          </w:p>
        </w:tc>
        <w:tc>
          <w:tcPr>
            <w:tcW w:w="70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Spray, roller or brush</w:t>
            </w:r>
          </w:p>
        </w:tc>
        <w:tc>
          <w:tcPr>
            <w:tcW w:w="18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position w:val="3"/>
                <w:sz w:val="14"/>
                <w:szCs w:val="14"/>
                <w:lang w:eastAsia="en-GB"/>
              </w:rPr>
            </w:pPr>
            <w:r w:rsidRPr="00673A07">
              <w:rPr>
                <w:rFonts w:ascii="Helvetica" w:hAnsi="Helvetica" w:cs="Helvetica"/>
                <w:sz w:val="14"/>
                <w:szCs w:val="14"/>
                <w:lang w:eastAsia="en-GB"/>
              </w:rPr>
              <w:t>Always use a first coat of Rourke</w:t>
            </w:r>
            <w:r w:rsidRPr="00673A07">
              <w:rPr>
                <w:rFonts w:ascii="Helvetica" w:eastAsia="Times New Roman" w:hAnsi="Helvetica" w:cs="Helvetica"/>
                <w:sz w:val="14"/>
                <w:szCs w:val="14"/>
                <w:lang w:eastAsia="en-GB"/>
              </w:rPr>
              <w:t>’s Vinylast</w:t>
            </w:r>
            <w:r w:rsidRPr="00673A07">
              <w:rPr>
                <w:rFonts w:ascii="Helvetica" w:eastAsia="Times New Roman" w:hAnsi="Helvetica" w:cs="Helvetica"/>
                <w:position w:val="3"/>
                <w:sz w:val="14"/>
                <w:szCs w:val="14"/>
                <w:lang w:eastAsia="en-GB"/>
              </w:rPr>
              <w:t xml:space="preserve">™ </w:t>
            </w:r>
            <w:r w:rsidRPr="00673A07">
              <w:rPr>
                <w:rFonts w:ascii="Helvetica" w:hAnsi="Helvetica" w:cs="Helvetica"/>
                <w:sz w:val="14"/>
                <w:szCs w:val="14"/>
                <w:lang w:eastAsia="en-GB"/>
              </w:rPr>
              <w:t>Matt or Semi-Gloss to a total of 80-120 microns d.f.t.*</w:t>
            </w:r>
          </w:p>
        </w:tc>
        <w:tc>
          <w:tcPr>
            <w:tcW w:w="111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Brundle No.1 Industrial QD Thinners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Product Code: 29002</w:t>
            </w:r>
          </w:p>
        </w:tc>
        <w:tc>
          <w:tcPr>
            <w:tcW w:w="161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N.B.  Rourke</w:t>
            </w:r>
            <w:r w:rsidRPr="00673A07">
              <w:rPr>
                <w:rFonts w:ascii="Helvetica" w:eastAsia="Times New Roman" w:hAnsi="Helvetica" w:cs="Helvetica"/>
                <w:sz w:val="14"/>
                <w:szCs w:val="14"/>
                <w:lang w:eastAsia="en-GB"/>
              </w:rPr>
              <w:t xml:space="preserve">’s </w:t>
            </w:r>
            <w:r w:rsidRPr="00673A07">
              <w:rPr>
                <w:rFonts w:ascii="Helvetica" w:hAnsi="Helvetica" w:cs="Helvetica"/>
                <w:color w:val="000000"/>
                <w:sz w:val="14"/>
                <w:szCs w:val="14"/>
                <w:lang w:eastAsia="en-GB"/>
              </w:rPr>
              <w:t>Vinylast</w:t>
            </w:r>
            <w:r w:rsidRPr="00673A07">
              <w:rPr>
                <w:rFonts w:ascii="Helvetica" w:eastAsia="Times New Roman" w:hAnsi="Helvetica" w:cs="Helvetica"/>
                <w:position w:val="3"/>
                <w:sz w:val="14"/>
                <w:szCs w:val="14"/>
                <w:lang w:eastAsia="en-GB"/>
              </w:rPr>
              <w:t>™</w:t>
            </w:r>
            <w:r w:rsidRPr="00673A07">
              <w:rPr>
                <w:rFonts w:ascii="Helvetica" w:hAnsi="Helvetica" w:cs="Helvetica"/>
                <w:color w:val="000000"/>
                <w:sz w:val="14"/>
                <w:szCs w:val="14"/>
                <w:lang w:eastAsia="en-GB"/>
              </w:rPr>
              <w:t xml:space="preserve"> Gloss</w:t>
            </w:r>
            <w:r w:rsidRPr="00673A07">
              <w:rPr>
                <w:rFonts w:ascii="Helvetica" w:hAnsi="Helvetica" w:cs="Helvetica"/>
                <w:position w:val="3"/>
                <w:sz w:val="14"/>
                <w:szCs w:val="14"/>
                <w:lang w:eastAsia="en-GB"/>
              </w:rPr>
              <w:t xml:space="preserve"> </w:t>
            </w:r>
            <w:r w:rsidRPr="00673A07">
              <w:rPr>
                <w:rFonts w:ascii="Helvetica" w:hAnsi="Helvetica" w:cs="Helvetica"/>
                <w:sz w:val="14"/>
                <w:szCs w:val="14"/>
                <w:lang w:eastAsia="en-GB"/>
              </w:rPr>
              <w:t>can only be used as a top coat.</w:t>
            </w:r>
          </w:p>
        </w:tc>
      </w:tr>
      <w:tr w:rsidR="00673A07" w:rsidRPr="00673A07">
        <w:trPr>
          <w:trHeight w:val="484"/>
        </w:trPr>
        <w:tc>
          <w:tcPr>
            <w:tcW w:w="93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eastAsia="Times New Roman" w:hAnsi="Helvetica" w:cs="Helvetica"/>
                <w:color w:val="000000"/>
                <w:sz w:val="14"/>
                <w:szCs w:val="14"/>
                <w:lang w:eastAsia="en-GB"/>
              </w:rPr>
            </w:pPr>
            <w:r w:rsidRPr="00673A07">
              <w:rPr>
                <w:rFonts w:ascii="Helvetica" w:hAnsi="Helvetica" w:cs="Helvetica"/>
                <w:color w:val="000000"/>
                <w:sz w:val="14"/>
                <w:szCs w:val="14"/>
                <w:lang w:eastAsia="en-GB"/>
              </w:rPr>
              <w:t>Rourke</w:t>
            </w:r>
            <w:r w:rsidRPr="00673A07">
              <w:rPr>
                <w:rFonts w:ascii="Helvetica" w:eastAsia="Times New Roman" w:hAnsi="Helvetica" w:cs="Helvetica"/>
                <w:color w:val="000000"/>
                <w:sz w:val="14"/>
                <w:szCs w:val="14"/>
                <w:lang w:eastAsia="en-GB"/>
              </w:rPr>
              <w:t>’s Aerosols</w:t>
            </w:r>
          </w:p>
        </w:tc>
        <w:tc>
          <w:tcPr>
            <w:tcW w:w="10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eastAsia="Times New Roman" w:hAnsi="Helvetica" w:cs="Helvetica"/>
                <w:position w:val="3"/>
                <w:sz w:val="14"/>
                <w:szCs w:val="14"/>
                <w:lang w:eastAsia="en-GB"/>
              </w:rPr>
            </w:pPr>
            <w:r w:rsidRPr="00673A07">
              <w:rPr>
                <w:rFonts w:ascii="Helvetica" w:hAnsi="Helvetica" w:cs="Helvetica"/>
                <w:sz w:val="14"/>
                <w:szCs w:val="14"/>
                <w:lang w:eastAsia="en-GB"/>
              </w:rPr>
              <w:t>Touching up work painted with</w:t>
            </w:r>
            <w:r w:rsidRPr="00673A07">
              <w:rPr>
                <w:rFonts w:ascii="Helvetica" w:hAnsi="Helvetica" w:cs="Helvetica"/>
                <w:b/>
                <w:bCs/>
                <w:sz w:val="14"/>
                <w:szCs w:val="14"/>
                <w:lang w:eastAsia="en-GB"/>
              </w:rPr>
              <w:t xml:space="preserve"> </w:t>
            </w:r>
            <w:r w:rsidRPr="00673A07">
              <w:rPr>
                <w:rFonts w:ascii="Helvetica" w:hAnsi="Helvetica" w:cs="Helvetica"/>
                <w:sz w:val="14"/>
                <w:szCs w:val="14"/>
                <w:lang w:eastAsia="en-GB"/>
              </w:rPr>
              <w:t>Rourke</w:t>
            </w:r>
            <w:r w:rsidRPr="00673A07">
              <w:rPr>
                <w:rFonts w:ascii="Helvetica" w:eastAsia="Times New Roman" w:hAnsi="Helvetica" w:cs="Helvetica"/>
                <w:sz w:val="14"/>
                <w:szCs w:val="14"/>
                <w:lang w:eastAsia="en-GB"/>
              </w:rPr>
              <w:t>’s Vinylast</w:t>
            </w:r>
            <w:r w:rsidRPr="00673A07">
              <w:rPr>
                <w:rFonts w:ascii="Helvetica" w:eastAsia="Times New Roman" w:hAnsi="Helvetica" w:cs="Helvetica"/>
                <w:position w:val="3"/>
                <w:sz w:val="14"/>
                <w:szCs w:val="14"/>
                <w:lang w:eastAsia="en-GB"/>
              </w:rPr>
              <w:t>™</w:t>
            </w:r>
          </w:p>
        </w:tc>
        <w:tc>
          <w:tcPr>
            <w:tcW w:w="87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Painting small areas</w:t>
            </w:r>
          </w:p>
        </w:tc>
        <w:tc>
          <w:tcPr>
            <w:tcW w:w="91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Matt</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color w:val="000000"/>
                <w:sz w:val="14"/>
                <w:szCs w:val="14"/>
                <w:lang w:eastAsia="en-GB"/>
              </w:rPr>
            </w:pPr>
            <w:r w:rsidRPr="00673A07">
              <w:rPr>
                <w:rFonts w:ascii="Helvetica" w:hAnsi="Helvetica" w:cs="Helvetica"/>
                <w:color w:val="000000"/>
                <w:sz w:val="14"/>
                <w:szCs w:val="14"/>
                <w:lang w:eastAsia="en-GB"/>
              </w:rPr>
              <w:t>Semi-Gloss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color w:val="000000"/>
                <w:sz w:val="14"/>
                <w:szCs w:val="14"/>
                <w:lang w:eastAsia="en-GB"/>
              </w:rPr>
              <w:t>Gloss</w:t>
            </w:r>
          </w:p>
        </w:tc>
        <w:tc>
          <w:tcPr>
            <w:tcW w:w="152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 xml:space="preserve">Black (other colours may be made to order </w:t>
            </w:r>
            <w:r w:rsidRPr="00673A07">
              <w:rPr>
                <w:rFonts w:ascii="Helvetica" w:hAnsi="Helvetica" w:cs="Helvetica"/>
                <w:i/>
                <w:iCs/>
                <w:sz w:val="14"/>
                <w:szCs w:val="14"/>
                <w:lang w:eastAsia="en-GB"/>
              </w:rPr>
              <w:t>except Graphite and Anthracite).</w:t>
            </w:r>
            <w:r w:rsidRPr="00673A07">
              <w:rPr>
                <w:rFonts w:ascii="Helvetica" w:hAnsi="Helvetica" w:cs="Helvetica"/>
                <w:sz w:val="14"/>
                <w:szCs w:val="14"/>
                <w:lang w:eastAsia="en-GB"/>
              </w:rPr>
              <w:t xml:space="preserve"> </w:t>
            </w:r>
          </w:p>
        </w:tc>
        <w:tc>
          <w:tcPr>
            <w:tcW w:w="70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Aerosol spray</w:t>
            </w:r>
          </w:p>
        </w:tc>
        <w:tc>
          <w:tcPr>
            <w:tcW w:w="1807"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color w:val="000000"/>
                <w:sz w:val="14"/>
                <w:szCs w:val="14"/>
                <w:lang w:eastAsia="en-GB"/>
              </w:rPr>
            </w:pPr>
            <w:r w:rsidRPr="00673A07">
              <w:rPr>
                <w:rFonts w:ascii="Helvetica" w:hAnsi="Helvetica" w:cs="Helvetica"/>
                <w:color w:val="000000"/>
                <w:sz w:val="14"/>
                <w:szCs w:val="14"/>
                <w:lang w:eastAsia="en-GB"/>
              </w:rPr>
              <w:t>N/A</w:t>
            </w:r>
          </w:p>
        </w:tc>
        <w:tc>
          <w:tcPr>
            <w:tcW w:w="1116"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color w:val="000000"/>
                <w:sz w:val="14"/>
                <w:szCs w:val="14"/>
                <w:lang w:eastAsia="en-GB"/>
              </w:rPr>
            </w:pPr>
            <w:r w:rsidRPr="00673A07">
              <w:rPr>
                <w:rFonts w:ascii="Helvetica" w:hAnsi="Helvetica" w:cs="Helvetica"/>
                <w:color w:val="000000"/>
                <w:sz w:val="14"/>
                <w:szCs w:val="14"/>
                <w:lang w:eastAsia="en-GB"/>
              </w:rPr>
              <w:t>N/A</w:t>
            </w:r>
          </w:p>
        </w:tc>
        <w:tc>
          <w:tcPr>
            <w:tcW w:w="161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4"/>
                <w:szCs w:val="14"/>
                <w:lang w:eastAsia="en-GB"/>
              </w:rPr>
            </w:pPr>
            <w:r w:rsidRPr="00673A07">
              <w:rPr>
                <w:rFonts w:ascii="Helvetica" w:hAnsi="Helvetica" w:cs="Helvetica"/>
                <w:sz w:val="14"/>
                <w:szCs w:val="14"/>
                <w:lang w:eastAsia="en-GB"/>
              </w:rPr>
              <w:t xml:space="preserve">Useful for painting small areas or repairing scratches or damage. </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4"/>
                <w:szCs w:val="14"/>
                <w:lang w:eastAsia="en-GB"/>
              </w:rPr>
            </w:pPr>
            <w:r w:rsidRPr="00673A07">
              <w:rPr>
                <w:rFonts w:ascii="Helvetica" w:hAnsi="Helvetica" w:cs="Helvetica"/>
                <w:sz w:val="14"/>
                <w:szCs w:val="14"/>
                <w:lang w:eastAsia="en-GB"/>
              </w:rPr>
              <w:t xml:space="preserve">Special colours to order </w:t>
            </w:r>
            <w:r w:rsidRPr="00673A07">
              <w:rPr>
                <w:rFonts w:ascii="Helvetica" w:hAnsi="Helvetica" w:cs="Helvetica"/>
                <w:sz w:val="14"/>
                <w:szCs w:val="14"/>
                <w:lang w:eastAsia="en-GB"/>
              </w:rPr>
              <w:lastRenderedPageBreak/>
              <w:t>- min. qty. of 6 cans.</w:t>
            </w:r>
          </w:p>
        </w:tc>
      </w:tr>
      <w:tr w:rsidR="00673A07" w:rsidRPr="00673A07">
        <w:trPr>
          <w:trHeight w:val="484"/>
        </w:trPr>
        <w:tc>
          <w:tcPr>
            <w:tcW w:w="93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lastRenderedPageBreak/>
              <w:t>Brundle Brushable Enamel</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b/>
                <w:bCs/>
                <w:sz w:val="14"/>
                <w:szCs w:val="14"/>
                <w:lang w:eastAsia="en-GB"/>
              </w:rPr>
            </w:pPr>
          </w:p>
        </w:tc>
        <w:tc>
          <w:tcPr>
            <w:tcW w:w="10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 xml:space="preserve">General purpose </w:t>
            </w:r>
          </w:p>
        </w:tc>
        <w:tc>
          <w:tcPr>
            <w:tcW w:w="87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Decorative ironwork</w:t>
            </w:r>
          </w:p>
        </w:tc>
        <w:tc>
          <w:tcPr>
            <w:tcW w:w="91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Satin</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Gloss</w:t>
            </w:r>
          </w:p>
        </w:tc>
        <w:tc>
          <w:tcPr>
            <w:tcW w:w="152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4"/>
                <w:szCs w:val="14"/>
                <w:lang w:eastAsia="en-GB"/>
              </w:rPr>
            </w:pPr>
            <w:r w:rsidRPr="00673A07">
              <w:rPr>
                <w:rFonts w:ascii="Helvetica" w:hAnsi="Helvetica" w:cs="Helvetica"/>
                <w:sz w:val="14"/>
                <w:szCs w:val="14"/>
                <w:lang w:eastAsia="en-GB"/>
              </w:rPr>
              <w:t>Black RAL 9005</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4"/>
                <w:szCs w:val="14"/>
                <w:lang w:eastAsia="en-GB"/>
              </w:rPr>
            </w:pPr>
            <w:r w:rsidRPr="00673A07">
              <w:rPr>
                <w:rFonts w:ascii="Helvetica" w:hAnsi="Helvetica" w:cs="Helvetica"/>
                <w:sz w:val="14"/>
                <w:szCs w:val="14"/>
                <w:lang w:eastAsia="en-GB"/>
              </w:rPr>
              <w:t>White RAL 9010</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4"/>
                <w:szCs w:val="14"/>
                <w:lang w:eastAsia="en-GB"/>
              </w:rPr>
            </w:pPr>
            <w:r w:rsidRPr="00673A07">
              <w:rPr>
                <w:rFonts w:ascii="Helvetica" w:hAnsi="Helvetica" w:cs="Helvetica"/>
                <w:sz w:val="14"/>
                <w:szCs w:val="14"/>
                <w:lang w:eastAsia="en-GB"/>
              </w:rPr>
              <w:t>Special colours on application.</w:t>
            </w:r>
          </w:p>
        </w:tc>
        <w:tc>
          <w:tcPr>
            <w:tcW w:w="70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Brush</w:t>
            </w:r>
          </w:p>
        </w:tc>
        <w:tc>
          <w:tcPr>
            <w:tcW w:w="18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color w:val="000000"/>
                <w:sz w:val="14"/>
                <w:szCs w:val="14"/>
                <w:lang w:eastAsia="en-GB"/>
              </w:rPr>
            </w:pPr>
            <w:r w:rsidRPr="00673A07">
              <w:rPr>
                <w:rFonts w:ascii="Helvetica" w:hAnsi="Helvetica" w:cs="Helvetica"/>
                <w:color w:val="000000"/>
                <w:sz w:val="14"/>
                <w:szCs w:val="14"/>
                <w:lang w:eastAsia="en-GB"/>
              </w:rPr>
              <w:t>Brundle Brushable ZP Primer</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i/>
                <w:iCs/>
                <w:sz w:val="14"/>
                <w:szCs w:val="14"/>
                <w:lang w:eastAsia="en-GB"/>
              </w:rPr>
            </w:pPr>
            <w:r w:rsidRPr="00673A07">
              <w:rPr>
                <w:rFonts w:ascii="Helvetica" w:hAnsi="Helvetica" w:cs="Helvetica"/>
                <w:color w:val="000000"/>
                <w:sz w:val="14"/>
                <w:szCs w:val="14"/>
                <w:lang w:eastAsia="en-GB"/>
              </w:rPr>
              <w:t>Product Code: 29BZPGP05</w:t>
            </w:r>
          </w:p>
        </w:tc>
        <w:tc>
          <w:tcPr>
            <w:tcW w:w="111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color w:val="000000"/>
                <w:sz w:val="14"/>
                <w:szCs w:val="14"/>
                <w:lang w:eastAsia="en-GB"/>
              </w:rPr>
            </w:pPr>
            <w:r w:rsidRPr="00673A07">
              <w:rPr>
                <w:rFonts w:ascii="Helvetica" w:hAnsi="Helvetica" w:cs="Helvetica"/>
                <w:color w:val="000000"/>
                <w:sz w:val="14"/>
                <w:szCs w:val="14"/>
                <w:lang w:eastAsia="en-GB"/>
              </w:rPr>
              <w:t>Brundle White Spirit</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color w:val="000000"/>
                <w:sz w:val="14"/>
                <w:szCs w:val="14"/>
                <w:lang w:eastAsia="en-GB"/>
              </w:rPr>
            </w:pPr>
            <w:r w:rsidRPr="00673A07">
              <w:rPr>
                <w:rFonts w:ascii="Helvetica" w:hAnsi="Helvetica" w:cs="Helvetica"/>
                <w:color w:val="000000"/>
                <w:sz w:val="14"/>
                <w:szCs w:val="14"/>
                <w:lang w:eastAsia="en-GB"/>
              </w:rPr>
              <w:t>Product Code: 29WS05</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color w:val="FF0000"/>
                <w:sz w:val="14"/>
                <w:szCs w:val="14"/>
                <w:lang w:eastAsia="en-GB"/>
              </w:rPr>
            </w:pPr>
            <w:r w:rsidRPr="00673A07">
              <w:rPr>
                <w:rFonts w:ascii="Helvetica" w:hAnsi="Helvetica" w:cs="Helvetica"/>
                <w:sz w:val="14"/>
                <w:szCs w:val="14"/>
                <w:lang w:eastAsia="en-GB"/>
              </w:rPr>
              <w:t>N.B. Do not use with xylene based solvents.</w:t>
            </w:r>
          </w:p>
        </w:tc>
        <w:tc>
          <w:tcPr>
            <w:tcW w:w="161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Use where a brushable enamel finish is required.</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eastAsia="Times New Roman" w:hAnsi="Helvetica" w:cs="Helvetica"/>
                <w:sz w:val="14"/>
                <w:szCs w:val="14"/>
                <w:lang w:eastAsia="en-GB"/>
              </w:rPr>
            </w:pPr>
            <w:r w:rsidRPr="00673A07">
              <w:rPr>
                <w:rFonts w:ascii="Helvetica" w:hAnsi="Helvetica" w:cs="Helvetica"/>
                <w:sz w:val="14"/>
                <w:szCs w:val="14"/>
                <w:lang w:eastAsia="en-GB"/>
              </w:rPr>
              <w:t xml:space="preserve">Use if the ironwork will come into contact with other </w:t>
            </w:r>
            <w:r w:rsidRPr="00673A07">
              <w:rPr>
                <w:rFonts w:ascii="Helvetica" w:eastAsia="Times New Roman" w:hAnsi="Helvetica" w:cs="Helvetica"/>
                <w:sz w:val="14"/>
                <w:szCs w:val="14"/>
                <w:lang w:eastAsia="en-GB"/>
              </w:rPr>
              <w:t>‘plastic’ materials, such as cables, Bubble Wrap, etc.</w:t>
            </w:r>
          </w:p>
        </w:tc>
      </w:tr>
      <w:tr w:rsidR="00673A07" w:rsidRPr="00673A07">
        <w:trPr>
          <w:trHeight w:val="484"/>
        </w:trPr>
        <w:tc>
          <w:tcPr>
            <w:tcW w:w="93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eastAsia="Times New Roman" w:hAnsi="Helvetica" w:cs="Helvetica"/>
                <w:sz w:val="14"/>
                <w:szCs w:val="14"/>
                <w:lang w:eastAsia="en-GB"/>
              </w:rPr>
            </w:pPr>
            <w:r w:rsidRPr="00673A07">
              <w:rPr>
                <w:rFonts w:ascii="Helvetica" w:eastAsia="Times New Roman" w:hAnsi="Helvetica" w:cs="Helvetica"/>
                <w:sz w:val="14"/>
                <w:szCs w:val="14"/>
                <w:lang w:eastAsia="en-GB"/>
              </w:rPr>
              <w:t>Brundle Enamelrite</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p>
        </w:tc>
        <w:tc>
          <w:tcPr>
            <w:tcW w:w="10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 xml:space="preserve">General purpose </w:t>
            </w:r>
          </w:p>
        </w:tc>
        <w:tc>
          <w:tcPr>
            <w:tcW w:w="87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Decorative ironwork</w:t>
            </w:r>
          </w:p>
        </w:tc>
        <w:tc>
          <w:tcPr>
            <w:tcW w:w="91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Satin</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Gloss</w:t>
            </w:r>
          </w:p>
        </w:tc>
        <w:tc>
          <w:tcPr>
            <w:tcW w:w="152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Black RAL 9005</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White RAL 9010</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Special colours on application.</w:t>
            </w:r>
          </w:p>
        </w:tc>
        <w:tc>
          <w:tcPr>
            <w:tcW w:w="70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Spray</w:t>
            </w:r>
          </w:p>
        </w:tc>
        <w:tc>
          <w:tcPr>
            <w:tcW w:w="18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Zincaphos QD Sprayable ZP Primer</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Product Code: 29ZQDP05</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i/>
                <w:iCs/>
                <w:sz w:val="14"/>
                <w:szCs w:val="14"/>
                <w:lang w:eastAsia="en-GB"/>
              </w:rPr>
            </w:pPr>
          </w:p>
        </w:tc>
        <w:tc>
          <w:tcPr>
            <w:tcW w:w="111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Brundle No.1 Industrial QD Thinners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Product Code: 29002</w:t>
            </w:r>
          </w:p>
        </w:tc>
        <w:tc>
          <w:tcPr>
            <w:tcW w:w="161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Use where a Sprayable enamel finish is required.</w:t>
            </w:r>
          </w:p>
        </w:tc>
      </w:tr>
      <w:tr w:rsidR="00673A07" w:rsidRPr="00673A07">
        <w:trPr>
          <w:trHeight w:val="484"/>
        </w:trPr>
        <w:tc>
          <w:tcPr>
            <w:tcW w:w="93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Brundle Fast Dry Prime Enamel</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Product Code: 29001P</w:t>
            </w:r>
          </w:p>
        </w:tc>
        <w:tc>
          <w:tcPr>
            <w:tcW w:w="10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General purpose</w:t>
            </w:r>
          </w:p>
        </w:tc>
        <w:tc>
          <w:tcPr>
            <w:tcW w:w="87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Decorative ironwork</w:t>
            </w:r>
          </w:p>
        </w:tc>
        <w:tc>
          <w:tcPr>
            <w:tcW w:w="91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color w:val="000000"/>
                <w:sz w:val="14"/>
                <w:szCs w:val="14"/>
                <w:lang w:eastAsia="en-GB"/>
              </w:rPr>
              <w:t>Semi-Gloss</w:t>
            </w:r>
          </w:p>
        </w:tc>
        <w:tc>
          <w:tcPr>
            <w:tcW w:w="152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 xml:space="preserve">Black </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Product code: 29001P</w:t>
            </w:r>
          </w:p>
        </w:tc>
        <w:tc>
          <w:tcPr>
            <w:tcW w:w="70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Spray</w:t>
            </w:r>
          </w:p>
        </w:tc>
        <w:tc>
          <w:tcPr>
            <w:tcW w:w="18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Brundle Product Code: 2904P Fast Dry Red Oxide</w:t>
            </w:r>
          </w:p>
        </w:tc>
        <w:tc>
          <w:tcPr>
            <w:tcW w:w="111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Brundle No.1 Industrial QD Thinners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Product Code: 29002</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i/>
                <w:iCs/>
                <w:sz w:val="14"/>
                <w:szCs w:val="14"/>
                <w:lang w:eastAsia="en-GB"/>
              </w:rPr>
            </w:pPr>
          </w:p>
        </w:tc>
        <w:tc>
          <w:tcPr>
            <w:tcW w:w="161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Rapid drying, excellent value.</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Small areas may be brushed.</w:t>
            </w:r>
          </w:p>
        </w:tc>
      </w:tr>
      <w:tr w:rsidR="00673A07" w:rsidRPr="00673A07">
        <w:trPr>
          <w:trHeight w:val="839"/>
        </w:trPr>
        <w:tc>
          <w:tcPr>
            <w:tcW w:w="93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Brundle Value Vinyl</w:t>
            </w:r>
          </w:p>
        </w:tc>
        <w:tc>
          <w:tcPr>
            <w:tcW w:w="10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General purpose where a vinyl finish is required</w:t>
            </w:r>
          </w:p>
        </w:tc>
        <w:tc>
          <w:tcPr>
            <w:tcW w:w="87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Decorative ironwork</w:t>
            </w:r>
          </w:p>
        </w:tc>
        <w:tc>
          <w:tcPr>
            <w:tcW w:w="91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Semi-Gloss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Gloss</w:t>
            </w:r>
          </w:p>
        </w:tc>
        <w:tc>
          <w:tcPr>
            <w:tcW w:w="152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Black</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Graphite</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sz w:val="14"/>
                <w:szCs w:val="14"/>
                <w:lang w:eastAsia="en-GB"/>
              </w:rPr>
              <w:t>Green</w:t>
            </w:r>
            <w:r w:rsidRPr="00673A07">
              <w:rPr>
                <w:rFonts w:ascii="Helvetica" w:hAnsi="Helvetica" w:cs="Helvetica"/>
                <w:b/>
                <w:bCs/>
                <w:sz w:val="14"/>
                <w:szCs w:val="14"/>
                <w:lang w:eastAsia="en-GB"/>
              </w:rPr>
              <w:t xml:space="preserve"> </w:t>
            </w:r>
            <w:r w:rsidRPr="00673A07">
              <w:rPr>
                <w:rFonts w:ascii="Helvetica" w:hAnsi="Helvetica" w:cs="Helvetica"/>
                <w:color w:val="000000"/>
                <w:sz w:val="14"/>
                <w:szCs w:val="14"/>
                <w:lang w:eastAsia="en-GB"/>
              </w:rPr>
              <w:t>BS 4800 14C39</w:t>
            </w:r>
          </w:p>
        </w:tc>
        <w:tc>
          <w:tcPr>
            <w:tcW w:w="70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Spray, roller or brush</w:t>
            </w:r>
          </w:p>
        </w:tc>
        <w:tc>
          <w:tcPr>
            <w:tcW w:w="18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Does not require any specific undercoat but may require several coats</w:t>
            </w:r>
          </w:p>
        </w:tc>
        <w:tc>
          <w:tcPr>
            <w:tcW w:w="111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Brundle No.1 Industrial QD Thinners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Product Code: 29002</w:t>
            </w:r>
          </w:p>
        </w:tc>
        <w:tc>
          <w:tcPr>
            <w:tcW w:w="161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Excellent value modified vinyl.</w:t>
            </w:r>
          </w:p>
        </w:tc>
      </w:tr>
      <w:tr w:rsidR="00673A07" w:rsidRPr="00673A07">
        <w:trPr>
          <w:trHeight w:val="839"/>
        </w:trPr>
        <w:tc>
          <w:tcPr>
            <w:tcW w:w="93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Hammered Finish</w:t>
            </w:r>
          </w:p>
        </w:tc>
        <w:tc>
          <w:tcPr>
            <w:tcW w:w="10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Excellent for painting uneven or imperfect metal surfaces</w:t>
            </w:r>
          </w:p>
        </w:tc>
        <w:tc>
          <w:tcPr>
            <w:tcW w:w="87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Machinery</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Rusty ironwork</w:t>
            </w:r>
          </w:p>
        </w:tc>
        <w:tc>
          <w:tcPr>
            <w:tcW w:w="91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Hammered finish</w:t>
            </w:r>
          </w:p>
        </w:tc>
        <w:tc>
          <w:tcPr>
            <w:tcW w:w="152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Hammered Black</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Hammered Silver Grey</w:t>
            </w:r>
          </w:p>
        </w:tc>
        <w:tc>
          <w:tcPr>
            <w:tcW w:w="70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Brush</w:t>
            </w:r>
          </w:p>
        </w:tc>
        <w:tc>
          <w:tcPr>
            <w:tcW w:w="18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Zincaphos QD Sprayable ZP Primer</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Product Code: 29ZQDP05</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Brundle Red Oxide</w:t>
            </w:r>
          </w:p>
        </w:tc>
        <w:tc>
          <w:tcPr>
            <w:tcW w:w="111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Brundle No.1 Industrial QD Thinners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Product Code: 29002</w:t>
            </w:r>
          </w:p>
        </w:tc>
        <w:tc>
          <w:tcPr>
            <w:tcW w:w="161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p>
        </w:tc>
      </w:tr>
      <w:tr w:rsidR="00673A07" w:rsidRPr="00673A07">
        <w:trPr>
          <w:trHeight w:val="444"/>
        </w:trPr>
        <w:tc>
          <w:tcPr>
            <w:tcW w:w="93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4"/>
                <w:szCs w:val="14"/>
                <w:lang w:eastAsia="en-GB"/>
              </w:rPr>
            </w:pPr>
            <w:r w:rsidRPr="00673A07">
              <w:rPr>
                <w:rFonts w:ascii="Helvetica" w:hAnsi="Helvetica" w:cs="Helvetica"/>
                <w:color w:val="000000"/>
                <w:sz w:val="14"/>
                <w:szCs w:val="14"/>
                <w:lang w:eastAsia="en-GB"/>
              </w:rPr>
              <w:t>Brundle Anti-Climb Coating</w:t>
            </w:r>
          </w:p>
        </w:tc>
        <w:tc>
          <w:tcPr>
            <w:tcW w:w="10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Security Coating</w:t>
            </w:r>
          </w:p>
        </w:tc>
        <w:tc>
          <w:tcPr>
            <w:tcW w:w="87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p>
        </w:tc>
        <w:tc>
          <w:tcPr>
            <w:tcW w:w="91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Glossy in appearance</w:t>
            </w:r>
          </w:p>
        </w:tc>
        <w:tc>
          <w:tcPr>
            <w:tcW w:w="152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Black 29ACCB001</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Grey 29ACCG001</w:t>
            </w:r>
          </w:p>
        </w:tc>
        <w:tc>
          <w:tcPr>
            <w:tcW w:w="70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Brush</w:t>
            </w:r>
          </w:p>
        </w:tc>
        <w:tc>
          <w:tcPr>
            <w:tcW w:w="18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No Primer required</w:t>
            </w:r>
          </w:p>
        </w:tc>
        <w:tc>
          <w:tcPr>
            <w:tcW w:w="111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Do not thin</w:t>
            </w:r>
          </w:p>
        </w:tc>
        <w:tc>
          <w:tcPr>
            <w:tcW w:w="161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4"/>
                <w:szCs w:val="14"/>
                <w:lang w:eastAsia="en-GB"/>
              </w:rPr>
            </w:pPr>
            <w:r w:rsidRPr="00673A07">
              <w:rPr>
                <w:rFonts w:ascii="Helvetica" w:hAnsi="Helvetica" w:cs="Helvetica"/>
                <w:sz w:val="14"/>
                <w:szCs w:val="14"/>
                <w:lang w:eastAsia="en-GB"/>
              </w:rPr>
              <w:t>Recommended for use above 2.4m high. Warning signs req.</w:t>
            </w:r>
          </w:p>
        </w:tc>
      </w:tr>
      <w:tr w:rsidR="00673A07" w:rsidRPr="00673A07">
        <w:trPr>
          <w:trHeight w:val="484"/>
        </w:trPr>
        <w:tc>
          <w:tcPr>
            <w:tcW w:w="10580" w:type="dxa"/>
            <w:gridSpan w:val="9"/>
            <w:tcBorders>
              <w:top w:val="single" w:sz="4" w:space="0" w:color="auto"/>
              <w:left w:val="single" w:sz="4" w:space="0" w:color="auto"/>
              <w:bottom w:val="single" w:sz="4" w:space="0" w:color="auto"/>
              <w:right w:val="single" w:sz="4" w:space="0" w:color="auto"/>
            </w:tcBorders>
          </w:tcPr>
          <w:p w:rsidR="00673A07" w:rsidRPr="00673A07" w:rsidRDefault="00673A07" w:rsidP="00673A07">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ind w:left="714" w:hanging="357"/>
              <w:rPr>
                <w:rFonts w:ascii="Helvetica" w:hAnsi="Helvetica" w:cs="Helvetica"/>
                <w:sz w:val="16"/>
                <w:szCs w:val="16"/>
                <w:lang w:eastAsia="en-GB"/>
              </w:rPr>
            </w:pPr>
            <w:r w:rsidRPr="00673A07">
              <w:rPr>
                <w:rFonts w:ascii="Helvetica" w:hAnsi="Helvetica" w:cs="Helvetica"/>
                <w:sz w:val="16"/>
                <w:szCs w:val="16"/>
                <w:lang w:eastAsia="en-GB"/>
              </w:rPr>
              <w:t>d.f.t. = Dry Film Thickness</w:t>
            </w:r>
          </w:p>
          <w:p w:rsidR="00673A07" w:rsidRPr="00673A07" w:rsidRDefault="00673A07" w:rsidP="00673A07">
            <w:pPr>
              <w:numPr>
                <w:ilvl w:val="0"/>
                <w:numId w:val="16"/>
              </w:numPr>
              <w:tabs>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ind w:left="714" w:hanging="357"/>
              <w:rPr>
                <w:rFonts w:ascii="Helvetica" w:hAnsi="Helvetica" w:cs="Helvetica"/>
                <w:sz w:val="16"/>
                <w:szCs w:val="16"/>
                <w:lang w:eastAsia="en-GB"/>
              </w:rPr>
            </w:pPr>
            <w:r w:rsidRPr="00673A07">
              <w:rPr>
                <w:rFonts w:ascii="Helvetica" w:hAnsi="Helvetica" w:cs="Helvetica"/>
                <w:sz w:val="16"/>
                <w:szCs w:val="16"/>
                <w:lang w:eastAsia="en-GB"/>
              </w:rPr>
              <w:t xml:space="preserve">For further information please read our Paint Advice Sheets at </w:t>
            </w:r>
            <w:hyperlink r:id="rId58" w:history="1">
              <w:r w:rsidRPr="00673A07">
                <w:rPr>
                  <w:rFonts w:ascii="Helvetica" w:hAnsi="Helvetica" w:cs="Helvetica"/>
                  <w:sz w:val="16"/>
                  <w:szCs w:val="16"/>
                  <w:u w:val="single"/>
                  <w:lang w:eastAsia="en-GB"/>
                </w:rPr>
                <w:t>http://www.fhbrundle.co.uk/groups/PAINTTEC__Paints</w:t>
              </w:r>
            </w:hyperlink>
          </w:p>
        </w:tc>
      </w:tr>
    </w:tbl>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EF40B0" w:rsidRPr="008A03AA"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sidRPr="00673A07">
        <w:rPr>
          <w:rFonts w:ascii="Helvetica LT" w:hAnsi="Helvetica LT" w:cs="Helvetica LT"/>
          <w:b/>
          <w:bCs/>
          <w:sz w:val="20"/>
          <w:szCs w:val="20"/>
          <w:lang w:eastAsia="en-GB"/>
        </w:rPr>
        <w:t xml:space="preserve">PAINTS TO MATCH POWDER </w:t>
      </w:r>
      <w:r w:rsidRPr="00673A07">
        <w:rPr>
          <w:rFonts w:ascii="Helvetica LT" w:hAnsi="Helvetica LT" w:cs="Helvetica LT"/>
          <w:sz w:val="20"/>
          <w:szCs w:val="20"/>
          <w:lang w:eastAsia="en-GB"/>
        </w:rPr>
        <w:t>COATING</w:t>
      </w:r>
    </w:p>
    <w:p w:rsidR="00DF59A0" w:rsidRPr="00EF40B0" w:rsidRDefault="00EF40B0"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b/>
          <w:bCs/>
          <w:sz w:val="20"/>
          <w:szCs w:val="20"/>
          <w:lang w:eastAsia="en-GB"/>
        </w:rPr>
      </w:pPr>
      <w:r w:rsidRPr="00673A07">
        <w:rPr>
          <w:rFonts w:ascii="Helvetica" w:hAnsi="Helvetica" w:cs="Helvetica"/>
          <w:sz w:val="20"/>
          <w:szCs w:val="20"/>
          <w:lang w:eastAsia="en-GB"/>
        </w:rPr>
        <w:t>A small range of paints designed to match powder coated pr</w:t>
      </w:r>
      <w:r>
        <w:rPr>
          <w:rFonts w:ascii="Helvetica" w:hAnsi="Helvetica" w:cs="Helvetica"/>
          <w:sz w:val="20"/>
          <w:szCs w:val="20"/>
          <w:lang w:eastAsia="en-GB"/>
        </w:rPr>
        <w:t>oducts for use when touching up</w:t>
      </w:r>
    </w:p>
    <w:tbl>
      <w:tblPr>
        <w:tblpPr w:leftFromText="180" w:rightFromText="180" w:vertAnchor="text" w:horzAnchor="margin" w:tblpY="114"/>
        <w:tblW w:w="0" w:type="auto"/>
        <w:tblLayout w:type="fixed"/>
        <w:tblLook w:val="0000" w:firstRow="0" w:lastRow="0" w:firstColumn="0" w:lastColumn="0" w:noHBand="0" w:noVBand="0"/>
      </w:tblPr>
      <w:tblGrid>
        <w:gridCol w:w="1238"/>
        <w:gridCol w:w="1986"/>
        <w:gridCol w:w="914"/>
        <w:gridCol w:w="1088"/>
        <w:gridCol w:w="2628"/>
        <w:gridCol w:w="2636"/>
      </w:tblGrid>
      <w:tr w:rsidR="00EF40B0" w:rsidRPr="00673A07" w:rsidTr="00EF40B0">
        <w:trPr>
          <w:trHeight w:val="361"/>
        </w:trPr>
        <w:tc>
          <w:tcPr>
            <w:tcW w:w="1238"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 Code</w:t>
            </w:r>
          </w:p>
        </w:tc>
        <w:tc>
          <w:tcPr>
            <w:tcW w:w="1986"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Description</w:t>
            </w:r>
          </w:p>
        </w:tc>
        <w:tc>
          <w:tcPr>
            <w:tcW w:w="914"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Can Sizes</w:t>
            </w:r>
          </w:p>
        </w:tc>
        <w:tc>
          <w:tcPr>
            <w:tcW w:w="1088"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Application</w:t>
            </w:r>
          </w:p>
        </w:tc>
        <w:tc>
          <w:tcPr>
            <w:tcW w:w="2628"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Used For</w:t>
            </w:r>
          </w:p>
        </w:tc>
        <w:tc>
          <w:tcPr>
            <w:tcW w:w="2636" w:type="dxa"/>
            <w:tcBorders>
              <w:top w:val="single" w:sz="4" w:space="0" w:color="auto"/>
              <w:left w:val="single" w:sz="4" w:space="0" w:color="auto"/>
              <w:bottom w:val="single" w:sz="4" w:space="0" w:color="auto"/>
              <w:right w:val="single" w:sz="4" w:space="0" w:color="auto"/>
            </w:tcBorders>
            <w:vAlign w:val="center"/>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Notes</w:t>
            </w:r>
          </w:p>
        </w:tc>
      </w:tr>
      <w:tr w:rsidR="00EF40B0" w:rsidRPr="00673A07" w:rsidTr="00EF40B0">
        <w:trPr>
          <w:trHeight w:val="481"/>
        </w:trPr>
        <w:tc>
          <w:tcPr>
            <w:tcW w:w="123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29PC1BG</w:t>
            </w:r>
          </w:p>
        </w:tc>
        <w:tc>
          <w:tcPr>
            <w:tcW w:w="198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Brushable Green RAL 6005</w:t>
            </w:r>
          </w:p>
        </w:tc>
        <w:tc>
          <w:tcPr>
            <w:tcW w:w="914"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1L</w:t>
            </w:r>
          </w:p>
        </w:tc>
        <w:tc>
          <w:tcPr>
            <w:tcW w:w="108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Brush</w:t>
            </w:r>
          </w:p>
        </w:tc>
        <w:tc>
          <w:tcPr>
            <w:tcW w:w="262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Matching powder coated finish</w:t>
            </w:r>
          </w:p>
        </w:tc>
        <w:tc>
          <w:tcPr>
            <w:tcW w:w="263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Thinners:  Product Code 29002</w:t>
            </w:r>
          </w:p>
        </w:tc>
      </w:tr>
      <w:tr w:rsidR="00EF40B0" w:rsidRPr="00673A07" w:rsidTr="00EF40B0">
        <w:trPr>
          <w:trHeight w:val="481"/>
        </w:trPr>
        <w:tc>
          <w:tcPr>
            <w:tcW w:w="123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29PC1BB</w:t>
            </w:r>
          </w:p>
        </w:tc>
        <w:tc>
          <w:tcPr>
            <w:tcW w:w="198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Brushable Black RAL 9005</w:t>
            </w:r>
          </w:p>
        </w:tc>
        <w:tc>
          <w:tcPr>
            <w:tcW w:w="914"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1l</w:t>
            </w:r>
          </w:p>
        </w:tc>
        <w:tc>
          <w:tcPr>
            <w:tcW w:w="108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Brush</w:t>
            </w:r>
          </w:p>
        </w:tc>
        <w:tc>
          <w:tcPr>
            <w:tcW w:w="262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Calibri" w:hAnsi="Calibri" w:cs="Calibri"/>
                <w:lang w:eastAsia="en-GB"/>
              </w:rPr>
            </w:pPr>
            <w:r w:rsidRPr="00673A07">
              <w:rPr>
                <w:rFonts w:ascii="Helvetica" w:hAnsi="Helvetica" w:cs="Helvetica"/>
                <w:sz w:val="16"/>
                <w:szCs w:val="16"/>
                <w:lang w:eastAsia="en-GB"/>
              </w:rPr>
              <w:t>Matching powder coated finish</w:t>
            </w:r>
          </w:p>
        </w:tc>
        <w:tc>
          <w:tcPr>
            <w:tcW w:w="263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Thinners: Product Code 29002</w:t>
            </w:r>
          </w:p>
        </w:tc>
      </w:tr>
      <w:tr w:rsidR="00EF40B0" w:rsidRPr="00673A07" w:rsidTr="00EF40B0">
        <w:trPr>
          <w:trHeight w:val="340"/>
        </w:trPr>
        <w:tc>
          <w:tcPr>
            <w:tcW w:w="123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29PC400SG</w:t>
            </w:r>
          </w:p>
        </w:tc>
        <w:tc>
          <w:tcPr>
            <w:tcW w:w="198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sz w:val="16"/>
                <w:szCs w:val="16"/>
                <w:lang w:eastAsia="en-GB"/>
              </w:rPr>
              <w:t>Green RAL6005 Aerosol</w:t>
            </w:r>
          </w:p>
        </w:tc>
        <w:tc>
          <w:tcPr>
            <w:tcW w:w="914"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400ml</w:t>
            </w:r>
          </w:p>
        </w:tc>
        <w:tc>
          <w:tcPr>
            <w:tcW w:w="108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Spray</w:t>
            </w:r>
          </w:p>
        </w:tc>
        <w:tc>
          <w:tcPr>
            <w:tcW w:w="262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Calibri" w:hAnsi="Calibri" w:cs="Calibri"/>
                <w:lang w:eastAsia="en-GB"/>
              </w:rPr>
            </w:pPr>
            <w:r w:rsidRPr="00673A07">
              <w:rPr>
                <w:rFonts w:ascii="Helvetica" w:hAnsi="Helvetica" w:cs="Helvetica"/>
                <w:sz w:val="16"/>
                <w:szCs w:val="16"/>
                <w:lang w:eastAsia="en-GB"/>
              </w:rPr>
              <w:t>Matching powder coated finish</w:t>
            </w:r>
          </w:p>
        </w:tc>
        <w:tc>
          <w:tcPr>
            <w:tcW w:w="263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n/a</w:t>
            </w:r>
          </w:p>
        </w:tc>
      </w:tr>
      <w:tr w:rsidR="00EF40B0" w:rsidRPr="00673A07" w:rsidTr="00EF40B0">
        <w:trPr>
          <w:trHeight w:val="340"/>
        </w:trPr>
        <w:tc>
          <w:tcPr>
            <w:tcW w:w="123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29PC400SG</w:t>
            </w:r>
          </w:p>
        </w:tc>
        <w:tc>
          <w:tcPr>
            <w:tcW w:w="198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Black RAL 9005 Aerosol</w:t>
            </w:r>
          </w:p>
        </w:tc>
        <w:tc>
          <w:tcPr>
            <w:tcW w:w="914"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400ml</w:t>
            </w:r>
          </w:p>
        </w:tc>
        <w:tc>
          <w:tcPr>
            <w:tcW w:w="108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Spray</w:t>
            </w:r>
          </w:p>
        </w:tc>
        <w:tc>
          <w:tcPr>
            <w:tcW w:w="2628"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Calibri" w:hAnsi="Calibri" w:cs="Calibri"/>
                <w:lang w:eastAsia="en-GB"/>
              </w:rPr>
            </w:pPr>
            <w:r w:rsidRPr="00673A07">
              <w:rPr>
                <w:rFonts w:ascii="Helvetica" w:hAnsi="Helvetica" w:cs="Helvetica"/>
                <w:sz w:val="16"/>
                <w:szCs w:val="16"/>
                <w:lang w:eastAsia="en-GB"/>
              </w:rPr>
              <w:t>Matching powder coated finish</w:t>
            </w:r>
          </w:p>
        </w:tc>
        <w:tc>
          <w:tcPr>
            <w:tcW w:w="2636" w:type="dxa"/>
            <w:tcBorders>
              <w:top w:val="single" w:sz="4" w:space="0" w:color="auto"/>
              <w:left w:val="single" w:sz="4" w:space="0" w:color="auto"/>
              <w:bottom w:val="single" w:sz="4" w:space="0" w:color="auto"/>
              <w:right w:val="single" w:sz="4" w:space="0" w:color="auto"/>
            </w:tcBorders>
          </w:tcPr>
          <w:p w:rsidR="00EF40B0" w:rsidRPr="00673A07" w:rsidRDefault="00EF40B0" w:rsidP="00EF4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sz w:val="16"/>
                <w:szCs w:val="16"/>
                <w:lang w:eastAsia="en-GB"/>
              </w:rPr>
            </w:pPr>
            <w:r w:rsidRPr="00673A07">
              <w:rPr>
                <w:rFonts w:ascii="Helvetica" w:hAnsi="Helvetica" w:cs="Helvetica"/>
                <w:sz w:val="16"/>
                <w:szCs w:val="16"/>
                <w:lang w:eastAsia="en-GB"/>
              </w:rPr>
              <w:t>n/a</w:t>
            </w:r>
          </w:p>
        </w:tc>
      </w:tr>
    </w:tbl>
    <w:p w:rsidR="00EF40B0" w:rsidRDefault="00EF40B0"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sidRPr="00673A07">
        <w:rPr>
          <w:rFonts w:ascii="Helvetica LT" w:hAnsi="Helvetica LT" w:cs="Helvetica LT"/>
          <w:sz w:val="20"/>
          <w:szCs w:val="20"/>
          <w:lang w:eastAsia="en-GB"/>
        </w:rPr>
        <w:t>COLD ZINC GALVANISE COATINGS</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20"/>
          <w:szCs w:val="20"/>
          <w:lang w:eastAsia="en-GB"/>
        </w:rPr>
      </w:pPr>
      <w:r w:rsidRPr="00673A07">
        <w:rPr>
          <w:rFonts w:ascii="Helvetica" w:hAnsi="Helvetica" w:cs="Helvetica"/>
          <w:sz w:val="20"/>
          <w:szCs w:val="20"/>
          <w:lang w:eastAsia="en-GB"/>
        </w:rPr>
        <w:t>We have some excellent zinc rich primers and touch up aerosol sprays when you need high quality protection against rust or are touching up hot dipped galvanised steelwork.</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20"/>
          <w:szCs w:val="20"/>
          <w:lang w:eastAsia="en-GB"/>
        </w:rPr>
      </w:pPr>
    </w:p>
    <w:tbl>
      <w:tblPr>
        <w:tblW w:w="0" w:type="auto"/>
        <w:tblInd w:w="108" w:type="dxa"/>
        <w:tblLayout w:type="fixed"/>
        <w:tblLook w:val="0000" w:firstRow="0" w:lastRow="0" w:firstColumn="0" w:lastColumn="0" w:noHBand="0" w:noVBand="0"/>
      </w:tblPr>
      <w:tblGrid>
        <w:gridCol w:w="1024"/>
        <w:gridCol w:w="2313"/>
        <w:gridCol w:w="760"/>
        <w:gridCol w:w="1884"/>
        <w:gridCol w:w="2628"/>
        <w:gridCol w:w="1881"/>
      </w:tblGrid>
      <w:tr w:rsidR="003D3E1B" w:rsidRPr="00673A07" w:rsidTr="003D3E1B">
        <w:trPr>
          <w:trHeight w:val="361"/>
        </w:trPr>
        <w:tc>
          <w:tcPr>
            <w:tcW w:w="1024" w:type="dxa"/>
            <w:tcBorders>
              <w:top w:val="single" w:sz="4" w:space="0" w:color="auto"/>
              <w:left w:val="single" w:sz="4" w:space="0" w:color="auto"/>
              <w:bottom w:val="single" w:sz="4" w:space="0" w:color="auto"/>
              <w:right w:val="single" w:sz="4" w:space="0" w:color="auto"/>
            </w:tcBorders>
            <w:vAlign w:val="center"/>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 Code</w:t>
            </w:r>
          </w:p>
        </w:tc>
        <w:tc>
          <w:tcPr>
            <w:tcW w:w="2313" w:type="dxa"/>
            <w:tcBorders>
              <w:top w:val="single" w:sz="4" w:space="0" w:color="auto"/>
              <w:left w:val="single" w:sz="4" w:space="0" w:color="auto"/>
              <w:bottom w:val="single" w:sz="4" w:space="0" w:color="auto"/>
              <w:right w:val="single" w:sz="4" w:space="0" w:color="auto"/>
            </w:tcBorders>
            <w:vAlign w:val="center"/>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Description</w:t>
            </w:r>
          </w:p>
        </w:tc>
        <w:tc>
          <w:tcPr>
            <w:tcW w:w="760" w:type="dxa"/>
            <w:tcBorders>
              <w:top w:val="single" w:sz="4" w:space="0" w:color="auto"/>
              <w:left w:val="single" w:sz="4" w:space="0" w:color="auto"/>
              <w:bottom w:val="single" w:sz="4" w:space="0" w:color="auto"/>
              <w:right w:val="single" w:sz="4" w:space="0" w:color="auto"/>
            </w:tcBorders>
            <w:vAlign w:val="center"/>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Can Sizes</w:t>
            </w:r>
          </w:p>
        </w:tc>
        <w:tc>
          <w:tcPr>
            <w:tcW w:w="1884" w:type="dxa"/>
            <w:tcBorders>
              <w:top w:val="single" w:sz="4" w:space="0" w:color="auto"/>
              <w:left w:val="single" w:sz="4" w:space="0" w:color="auto"/>
              <w:bottom w:val="single" w:sz="4" w:space="0" w:color="auto"/>
              <w:right w:val="single" w:sz="4" w:space="0" w:color="auto"/>
            </w:tcBorders>
            <w:vAlign w:val="center"/>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Application</w:t>
            </w:r>
          </w:p>
        </w:tc>
        <w:tc>
          <w:tcPr>
            <w:tcW w:w="2628" w:type="dxa"/>
            <w:tcBorders>
              <w:top w:val="single" w:sz="4" w:space="0" w:color="auto"/>
              <w:left w:val="single" w:sz="4" w:space="0" w:color="auto"/>
              <w:bottom w:val="single" w:sz="4" w:space="0" w:color="auto"/>
              <w:right w:val="single" w:sz="4" w:space="0" w:color="auto"/>
            </w:tcBorders>
            <w:vAlign w:val="center"/>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Use with Coating</w:t>
            </w:r>
          </w:p>
        </w:tc>
        <w:tc>
          <w:tcPr>
            <w:tcW w:w="1881" w:type="dxa"/>
            <w:tcBorders>
              <w:top w:val="single" w:sz="4" w:space="0" w:color="auto"/>
              <w:left w:val="single" w:sz="4" w:space="0" w:color="auto"/>
              <w:bottom w:val="single" w:sz="4" w:space="0" w:color="auto"/>
              <w:right w:val="single" w:sz="4" w:space="0" w:color="auto"/>
            </w:tcBorders>
            <w:vAlign w:val="center"/>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Notes</w:t>
            </w:r>
          </w:p>
        </w:tc>
      </w:tr>
      <w:tr w:rsidR="003D3E1B" w:rsidRPr="00673A07" w:rsidTr="003D3E1B">
        <w:trPr>
          <w:trHeight w:val="481"/>
        </w:trPr>
        <w:tc>
          <w:tcPr>
            <w:tcW w:w="102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2902A</w:t>
            </w:r>
          </w:p>
        </w:tc>
        <w:tc>
          <w:tcPr>
            <w:tcW w:w="2313"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ZG-90 Bright Cold Zinc Galvanise Aerosol</w:t>
            </w:r>
          </w:p>
        </w:tc>
        <w:tc>
          <w:tcPr>
            <w:tcW w:w="760"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500ml</w:t>
            </w:r>
          </w:p>
        </w:tc>
        <w:tc>
          <w:tcPr>
            <w:tcW w:w="188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Spraying newly-galvanised steelwork</w:t>
            </w:r>
          </w:p>
        </w:tc>
        <w:tc>
          <w:tcPr>
            <w:tcW w:w="2628"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Can be over-coated by many top coats, or as a combined undercoat and top coat</w:t>
            </w:r>
          </w:p>
        </w:tc>
        <w:tc>
          <w:tcPr>
            <w:tcW w:w="1881"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Extremely fast-drying</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Comes with 2 applicators</w:t>
            </w:r>
          </w:p>
        </w:tc>
      </w:tr>
      <w:tr w:rsidR="003D3E1B" w:rsidRPr="00673A07" w:rsidTr="003D3E1B">
        <w:trPr>
          <w:trHeight w:val="481"/>
        </w:trPr>
        <w:tc>
          <w:tcPr>
            <w:tcW w:w="102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2902G</w:t>
            </w:r>
          </w:p>
        </w:tc>
        <w:tc>
          <w:tcPr>
            <w:tcW w:w="2313"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ZG-90 Cold Zinc Galvanise Aerosol</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Green RAL 6005</w:t>
            </w:r>
          </w:p>
        </w:tc>
        <w:tc>
          <w:tcPr>
            <w:tcW w:w="760"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500ml</w:t>
            </w:r>
          </w:p>
        </w:tc>
        <w:tc>
          <w:tcPr>
            <w:tcW w:w="188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All the protection of a zinc rich spray in Green</w:t>
            </w:r>
          </w:p>
        </w:tc>
        <w:tc>
          <w:tcPr>
            <w:tcW w:w="2628"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Can be used as an all-in-one finish</w:t>
            </w:r>
          </w:p>
        </w:tc>
        <w:tc>
          <w:tcPr>
            <w:tcW w:w="1881"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Extremely fast-drying</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High performance glossy finish</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Zinc purity 98%</w:t>
            </w:r>
          </w:p>
        </w:tc>
      </w:tr>
      <w:tr w:rsidR="003D3E1B" w:rsidRPr="00673A07" w:rsidTr="003D3E1B">
        <w:trPr>
          <w:trHeight w:val="481"/>
        </w:trPr>
        <w:tc>
          <w:tcPr>
            <w:tcW w:w="102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2902B</w:t>
            </w:r>
          </w:p>
        </w:tc>
        <w:tc>
          <w:tcPr>
            <w:tcW w:w="2313"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ZG-90 Cold Zinc Galvanise Aerosol</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Black RAL 9005</w:t>
            </w:r>
          </w:p>
        </w:tc>
        <w:tc>
          <w:tcPr>
            <w:tcW w:w="760"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500ml</w:t>
            </w:r>
          </w:p>
        </w:tc>
        <w:tc>
          <w:tcPr>
            <w:tcW w:w="188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All the protection of a zinc rich spray in Black</w:t>
            </w:r>
          </w:p>
        </w:tc>
        <w:tc>
          <w:tcPr>
            <w:tcW w:w="2628"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Can be used as an all-in-one finish</w:t>
            </w:r>
          </w:p>
        </w:tc>
        <w:tc>
          <w:tcPr>
            <w:tcW w:w="1881"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Extremely fast-drying</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High performance glossy finish</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Zinc purity 98%</w:t>
            </w:r>
          </w:p>
        </w:tc>
      </w:tr>
      <w:tr w:rsidR="003D3E1B" w:rsidRPr="00673A07" w:rsidTr="003D3E1B">
        <w:trPr>
          <w:trHeight w:val="481"/>
        </w:trPr>
        <w:tc>
          <w:tcPr>
            <w:tcW w:w="102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2902M</w:t>
            </w:r>
          </w:p>
        </w:tc>
        <w:tc>
          <w:tcPr>
            <w:tcW w:w="2313"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MX-90 Matt Cold Zinc Galvanise Aerosol</w:t>
            </w:r>
          </w:p>
        </w:tc>
        <w:tc>
          <w:tcPr>
            <w:tcW w:w="760"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500ml</w:t>
            </w:r>
          </w:p>
        </w:tc>
        <w:tc>
          <w:tcPr>
            <w:tcW w:w="188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Spraying weathered galvanised steelwork</w:t>
            </w:r>
          </w:p>
        </w:tc>
        <w:tc>
          <w:tcPr>
            <w:tcW w:w="2628"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Can be over-coated by many top coats, or as a combined undercoat and top coat</w:t>
            </w:r>
          </w:p>
        </w:tc>
        <w:tc>
          <w:tcPr>
            <w:tcW w:w="1881"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Long term protection</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Extremely fast-drying</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Zinc purity 98%</w:t>
            </w:r>
          </w:p>
        </w:tc>
      </w:tr>
      <w:tr w:rsidR="003D3E1B" w:rsidRPr="00673A07" w:rsidTr="003D3E1B">
        <w:trPr>
          <w:trHeight w:val="481"/>
        </w:trPr>
        <w:tc>
          <w:tcPr>
            <w:tcW w:w="102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lastRenderedPageBreak/>
              <w:t>2902ABR</w:t>
            </w:r>
          </w:p>
        </w:tc>
        <w:tc>
          <w:tcPr>
            <w:tcW w:w="2313"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Brushable version of ZG-90 Bright Cold Zinc Galvanise Aerosol</w:t>
            </w:r>
          </w:p>
        </w:tc>
        <w:tc>
          <w:tcPr>
            <w:tcW w:w="760"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500ml</w:t>
            </w:r>
          </w:p>
        </w:tc>
        <w:tc>
          <w:tcPr>
            <w:tcW w:w="188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 xml:space="preserve">By brush </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For use with newly-galvanised steelwork</w:t>
            </w:r>
          </w:p>
        </w:tc>
        <w:tc>
          <w:tcPr>
            <w:tcW w:w="2628"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Can be over-coated by many top coats or used as an all-in-one finish.</w:t>
            </w:r>
          </w:p>
        </w:tc>
        <w:tc>
          <w:tcPr>
            <w:tcW w:w="1881"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High performance corrosion protection</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eastAsia="Times New Roman" w:hAnsi="Helvetica" w:cs="Helvetica"/>
                <w:sz w:val="16"/>
                <w:szCs w:val="16"/>
                <w:lang w:eastAsia="en-GB"/>
              </w:rPr>
            </w:pPr>
            <w:r w:rsidRPr="00673A07">
              <w:rPr>
                <w:rFonts w:ascii="Helvetica" w:hAnsi="Helvetica" w:cs="Helvetica"/>
                <w:sz w:val="16"/>
                <w:szCs w:val="16"/>
                <w:lang w:eastAsia="en-GB"/>
              </w:rPr>
              <w:t>Shower proof in 15 mins at 20</w:t>
            </w:r>
            <w:r w:rsidRPr="00673A07">
              <w:rPr>
                <w:rFonts w:ascii="Helvetica" w:eastAsia="Times New Roman" w:hAnsi="Helvetica" w:cs="Helvetica"/>
                <w:sz w:val="16"/>
                <w:szCs w:val="16"/>
                <w:lang w:eastAsia="en-GB"/>
              </w:rPr>
              <w:t>°C</w:t>
            </w:r>
          </w:p>
        </w:tc>
      </w:tr>
      <w:tr w:rsidR="003D3E1B" w:rsidRPr="00673A07" w:rsidTr="003D3E1B">
        <w:trPr>
          <w:trHeight w:val="481"/>
        </w:trPr>
        <w:tc>
          <w:tcPr>
            <w:tcW w:w="102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2903</w:t>
            </w:r>
          </w:p>
        </w:tc>
        <w:tc>
          <w:tcPr>
            <w:tcW w:w="2313"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Galvafroid zinc rich paint</w:t>
            </w:r>
          </w:p>
        </w:tc>
        <w:tc>
          <w:tcPr>
            <w:tcW w:w="760"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400ml</w:t>
            </w:r>
          </w:p>
        </w:tc>
        <w:tc>
          <w:tcPr>
            <w:tcW w:w="1884"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 xml:space="preserve">By brush </w:t>
            </w:r>
          </w:p>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For use with galvanised steelwork</w:t>
            </w:r>
          </w:p>
        </w:tc>
        <w:tc>
          <w:tcPr>
            <w:tcW w:w="2628"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Can be over-coated by many top coats</w:t>
            </w:r>
          </w:p>
        </w:tc>
        <w:tc>
          <w:tcPr>
            <w:tcW w:w="1881" w:type="dxa"/>
            <w:tcBorders>
              <w:top w:val="single" w:sz="4" w:space="0" w:color="auto"/>
              <w:left w:val="single" w:sz="4" w:space="0" w:color="auto"/>
              <w:bottom w:val="single" w:sz="4" w:space="0" w:color="auto"/>
              <w:right w:val="single" w:sz="4" w:space="0" w:color="auto"/>
            </w:tcBorders>
          </w:tcPr>
          <w:p w:rsidR="003D3E1B" w:rsidRPr="00673A07" w:rsidRDefault="003D3E1B" w:rsidP="003D3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Can be thinned with Brundle 29002 Thinners</w:t>
            </w:r>
          </w:p>
        </w:tc>
      </w:tr>
    </w:tbl>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sidRPr="00673A07">
        <w:rPr>
          <w:rFonts w:ascii="Helvetica LT" w:hAnsi="Helvetica LT" w:cs="Helvetica LT"/>
          <w:sz w:val="20"/>
          <w:szCs w:val="20"/>
          <w:lang w:eastAsia="en-GB"/>
        </w:rPr>
        <w:t xml:space="preserve">                        </w:t>
      </w:r>
    </w:p>
    <w:p w:rsidR="001A49B2" w:rsidRDefault="001A49B2"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sidRPr="00673A07">
        <w:rPr>
          <w:rFonts w:ascii="Helvetica LT" w:hAnsi="Helvetica LT" w:cs="Helvetica LT"/>
          <w:sz w:val="20"/>
          <w:szCs w:val="20"/>
          <w:lang w:eastAsia="en-GB"/>
        </w:rPr>
        <w:t>THINNERS &amp; SOLVENTS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r w:rsidRPr="00673A07">
        <w:rPr>
          <w:rFonts w:ascii="Helvetica" w:hAnsi="Helvetica" w:cs="Helvetica"/>
          <w:sz w:val="20"/>
          <w:szCs w:val="20"/>
          <w:lang w:eastAsia="en-GB"/>
        </w:rPr>
        <w:t>We have two thinners (or solvents) which can be used with our products and a range of solvents for various uses. For best results we recommend that you add the least amount of thinners that is necessary when thinning your paint. Too much thinner can mean the paint taking longer to dry or may mean that an additional coat is necessary.  It is essential that the correct type of solvent is used for the paint you are using.</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sidRPr="00673A07">
        <w:rPr>
          <w:rFonts w:ascii="Helvetica LT" w:hAnsi="Helvetica LT" w:cs="Helvetica LT"/>
          <w:sz w:val="20"/>
          <w:szCs w:val="20"/>
          <w:lang w:eastAsia="en-GB"/>
        </w:rPr>
        <w:t>Thinners</w:t>
      </w:r>
    </w:p>
    <w:tbl>
      <w:tblPr>
        <w:tblW w:w="0" w:type="auto"/>
        <w:tblInd w:w="108" w:type="dxa"/>
        <w:tblLayout w:type="fixed"/>
        <w:tblLook w:val="0000" w:firstRow="0" w:lastRow="0" w:firstColumn="0" w:lastColumn="0" w:noHBand="0" w:noVBand="0"/>
      </w:tblPr>
      <w:tblGrid>
        <w:gridCol w:w="1079"/>
        <w:gridCol w:w="2052"/>
        <w:gridCol w:w="820"/>
        <w:gridCol w:w="1183"/>
        <w:gridCol w:w="3088"/>
        <w:gridCol w:w="2268"/>
      </w:tblGrid>
      <w:tr w:rsidR="00673A07" w:rsidRPr="00673A07" w:rsidTr="00EB21ED">
        <w:trPr>
          <w:trHeight w:val="361"/>
        </w:trPr>
        <w:tc>
          <w:tcPr>
            <w:tcW w:w="1079"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 Code</w:t>
            </w:r>
          </w:p>
        </w:tc>
        <w:tc>
          <w:tcPr>
            <w:tcW w:w="2052"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Description</w:t>
            </w:r>
          </w:p>
        </w:tc>
        <w:tc>
          <w:tcPr>
            <w:tcW w:w="820"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Can Sizes</w:t>
            </w:r>
          </w:p>
        </w:tc>
        <w:tc>
          <w:tcPr>
            <w:tcW w:w="1183"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Application</w:t>
            </w:r>
          </w:p>
        </w:tc>
        <w:tc>
          <w:tcPr>
            <w:tcW w:w="3088"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Use with Coating</w:t>
            </w:r>
          </w:p>
        </w:tc>
        <w:tc>
          <w:tcPr>
            <w:tcW w:w="2268"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Notes</w:t>
            </w:r>
          </w:p>
        </w:tc>
      </w:tr>
      <w:tr w:rsidR="00673A07" w:rsidRPr="00673A07" w:rsidTr="00EB21ED">
        <w:trPr>
          <w:trHeight w:val="481"/>
        </w:trPr>
        <w:tc>
          <w:tcPr>
            <w:tcW w:w="107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29WS05</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sz w:val="16"/>
                <w:szCs w:val="16"/>
                <w:lang w:eastAsia="en-GB"/>
              </w:rPr>
            </w:pPr>
            <w:r w:rsidRPr="00673A07">
              <w:rPr>
                <w:rFonts w:ascii="Helvetica" w:hAnsi="Helvetica" w:cs="Helvetica"/>
                <w:sz w:val="16"/>
                <w:szCs w:val="16"/>
                <w:lang w:eastAsia="en-GB"/>
              </w:rPr>
              <w:t>29WS25</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b/>
                <w:bCs/>
                <w:sz w:val="16"/>
                <w:szCs w:val="16"/>
                <w:lang w:eastAsia="en-GB"/>
              </w:rPr>
            </w:pPr>
          </w:p>
        </w:tc>
        <w:tc>
          <w:tcPr>
            <w:tcW w:w="205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Brundle White Spirit</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b/>
                <w:bCs/>
                <w:sz w:val="16"/>
                <w:szCs w:val="16"/>
                <w:lang w:eastAsia="en-GB"/>
              </w:rPr>
            </w:pPr>
          </w:p>
        </w:tc>
        <w:tc>
          <w:tcPr>
            <w:tcW w:w="8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5L</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25L</w:t>
            </w:r>
          </w:p>
        </w:tc>
        <w:tc>
          <w:tcPr>
            <w:tcW w:w="118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color w:val="000000"/>
                <w:sz w:val="16"/>
                <w:szCs w:val="16"/>
                <w:lang w:eastAsia="en-GB"/>
              </w:rPr>
              <w:t>Mix thoroughly</w:t>
            </w:r>
          </w:p>
        </w:tc>
        <w:tc>
          <w:tcPr>
            <w:tcW w:w="308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eastAsia="Times New Roman" w:hAnsi="Helvetica" w:cs="Helvetica"/>
                <w:sz w:val="16"/>
                <w:szCs w:val="16"/>
                <w:lang w:eastAsia="en-GB"/>
              </w:rPr>
            </w:pPr>
            <w:r w:rsidRPr="00673A07">
              <w:rPr>
                <w:rFonts w:ascii="Helvetica" w:hAnsi="Helvetica" w:cs="Helvetica"/>
                <w:sz w:val="16"/>
                <w:szCs w:val="16"/>
                <w:lang w:eastAsia="en-GB"/>
              </w:rPr>
              <w:t>Standard &amp; Rourke</w:t>
            </w:r>
            <w:r w:rsidRPr="00673A07">
              <w:rPr>
                <w:rFonts w:ascii="Helvetica" w:eastAsia="Times New Roman" w:hAnsi="Helvetica" w:cs="Helvetica"/>
                <w:sz w:val="16"/>
                <w:szCs w:val="16"/>
                <w:lang w:eastAsia="en-GB"/>
              </w:rPr>
              <w:t>’s Patinas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 xml:space="preserve">Rourke’s Staygold </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Gold, Product Code: 29014</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Brundle Brushable Enamels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color w:val="000000"/>
                <w:sz w:val="16"/>
                <w:szCs w:val="16"/>
                <w:lang w:eastAsia="en-GB"/>
              </w:rPr>
            </w:pPr>
            <w:r w:rsidRPr="00673A07">
              <w:rPr>
                <w:rFonts w:ascii="Helvetica" w:hAnsi="Helvetica" w:cs="Helvetica"/>
                <w:color w:val="000000"/>
                <w:sz w:val="16"/>
                <w:szCs w:val="16"/>
                <w:lang w:eastAsia="en-GB"/>
              </w:rPr>
              <w:t>Brushable ZP Grey Primer Product Code: 29BZPGP05</w:t>
            </w:r>
          </w:p>
        </w:tc>
        <w:tc>
          <w:tcPr>
            <w:tcW w:w="226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Essential for these products</w:t>
            </w:r>
          </w:p>
        </w:tc>
      </w:tr>
      <w:tr w:rsidR="00673A07" w:rsidRPr="00673A07" w:rsidTr="00EB21ED">
        <w:trPr>
          <w:trHeight w:val="481"/>
        </w:trPr>
        <w:tc>
          <w:tcPr>
            <w:tcW w:w="107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29002</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Helvetica" w:hAnsi="Helvetica" w:cs="Helvetica"/>
                <w:sz w:val="16"/>
                <w:szCs w:val="16"/>
                <w:lang w:eastAsia="en-GB"/>
              </w:rPr>
            </w:pPr>
            <w:r w:rsidRPr="00673A07">
              <w:rPr>
                <w:rFonts w:ascii="Helvetica" w:hAnsi="Helvetica" w:cs="Helvetica"/>
                <w:sz w:val="16"/>
                <w:szCs w:val="16"/>
                <w:lang w:eastAsia="en-GB"/>
              </w:rPr>
              <w:t>2900225</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w:hAnsi="Helvetica" w:cs="Helvetica"/>
                <w:color w:val="000000"/>
                <w:sz w:val="16"/>
                <w:szCs w:val="16"/>
                <w:lang w:eastAsia="en-GB"/>
              </w:rPr>
            </w:pPr>
          </w:p>
        </w:tc>
        <w:tc>
          <w:tcPr>
            <w:tcW w:w="205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Brundle No.1 Industrial QD Thinners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color w:val="FF0000"/>
                <w:sz w:val="16"/>
                <w:szCs w:val="16"/>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color w:val="000000"/>
                <w:sz w:val="16"/>
                <w:szCs w:val="16"/>
                <w:lang w:eastAsia="en-GB"/>
              </w:rPr>
            </w:pPr>
          </w:p>
        </w:tc>
        <w:tc>
          <w:tcPr>
            <w:tcW w:w="8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5L</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25L</w:t>
            </w:r>
          </w:p>
        </w:tc>
        <w:tc>
          <w:tcPr>
            <w:tcW w:w="118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color w:val="000000"/>
                <w:sz w:val="16"/>
                <w:szCs w:val="16"/>
                <w:lang w:eastAsia="en-GB"/>
              </w:rPr>
              <w:t>Mix thoroughly</w:t>
            </w:r>
          </w:p>
        </w:tc>
        <w:tc>
          <w:tcPr>
            <w:tcW w:w="308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Brundle Red Oxide</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Brundle Grey Primer</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color w:val="000000"/>
                <w:sz w:val="16"/>
                <w:szCs w:val="16"/>
                <w:lang w:eastAsia="en-GB"/>
              </w:rPr>
            </w:pPr>
            <w:r w:rsidRPr="00673A07">
              <w:rPr>
                <w:rFonts w:ascii="Helvetica" w:hAnsi="Helvetica" w:cs="Helvetica"/>
                <w:color w:val="000000"/>
                <w:sz w:val="16"/>
                <w:szCs w:val="16"/>
                <w:lang w:eastAsia="en-GB"/>
              </w:rPr>
              <w:t>Brundle Value Vinyl</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eastAsia="Times New Roman" w:hAnsi="Helvetica" w:cs="Helvetica"/>
                <w:sz w:val="16"/>
                <w:szCs w:val="16"/>
                <w:lang w:eastAsia="en-GB"/>
              </w:rPr>
            </w:pPr>
            <w:r w:rsidRPr="00673A07">
              <w:rPr>
                <w:rFonts w:ascii="Helvetica" w:hAnsi="Helvetica" w:cs="Helvetica"/>
                <w:sz w:val="16"/>
                <w:szCs w:val="16"/>
                <w:lang w:eastAsia="en-GB"/>
              </w:rPr>
              <w:t>Rourke</w:t>
            </w:r>
            <w:r w:rsidRPr="00673A07">
              <w:rPr>
                <w:rFonts w:ascii="Helvetica" w:eastAsia="Times New Roman" w:hAnsi="Helvetica" w:cs="Helvetica"/>
                <w:sz w:val="16"/>
                <w:szCs w:val="16"/>
                <w:lang w:eastAsia="en-GB"/>
              </w:rPr>
              <w:t>’s Enamelrite</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color w:val="000000"/>
                <w:sz w:val="16"/>
                <w:szCs w:val="16"/>
                <w:lang w:eastAsia="en-GB"/>
              </w:rPr>
            </w:pPr>
            <w:r w:rsidRPr="00673A07">
              <w:rPr>
                <w:rFonts w:ascii="Helvetica" w:hAnsi="Helvetica" w:cs="Helvetica"/>
                <w:color w:val="000000"/>
                <w:sz w:val="16"/>
                <w:szCs w:val="16"/>
                <w:lang w:eastAsia="en-GB"/>
              </w:rPr>
              <w:t>Zincaphos QD ZP Primer</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eastAsia="Times New Roman" w:hAnsi="Helvetica" w:cs="Helvetica"/>
                <w:position w:val="4"/>
                <w:sz w:val="16"/>
                <w:szCs w:val="16"/>
                <w:lang w:eastAsia="en-GB"/>
              </w:rPr>
            </w:pPr>
            <w:r w:rsidRPr="00673A07">
              <w:rPr>
                <w:rFonts w:ascii="Helvetica" w:hAnsi="Helvetica" w:cs="Helvetica"/>
                <w:sz w:val="16"/>
                <w:szCs w:val="16"/>
                <w:lang w:eastAsia="en-GB"/>
              </w:rPr>
              <w:t>Rourke</w:t>
            </w:r>
            <w:r w:rsidRPr="00673A07">
              <w:rPr>
                <w:rFonts w:ascii="Helvetica" w:eastAsia="Times New Roman" w:hAnsi="Helvetica" w:cs="Helvetica"/>
                <w:sz w:val="16"/>
                <w:szCs w:val="16"/>
                <w:lang w:eastAsia="en-GB"/>
              </w:rPr>
              <w:t>’s Vinylast</w:t>
            </w:r>
            <w:r w:rsidRPr="00673A07">
              <w:rPr>
                <w:rFonts w:ascii="Helvetica" w:eastAsia="Times New Roman" w:hAnsi="Helvetica" w:cs="Helvetica"/>
                <w:position w:val="4"/>
                <w:sz w:val="16"/>
                <w:szCs w:val="16"/>
                <w:lang w:eastAsia="en-GB"/>
              </w:rPr>
              <w:t>™</w:t>
            </w:r>
          </w:p>
        </w:tc>
        <w:tc>
          <w:tcPr>
            <w:tcW w:w="226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Excellent value</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For quicker drying.</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Recommended for use with Rourke</w:t>
            </w:r>
            <w:r w:rsidRPr="00673A07">
              <w:rPr>
                <w:rFonts w:ascii="Helvetica" w:eastAsia="Times New Roman" w:hAnsi="Helvetica" w:cs="Helvetica"/>
                <w:sz w:val="16"/>
                <w:szCs w:val="16"/>
                <w:lang w:eastAsia="en-GB"/>
              </w:rPr>
              <w:t>’s Vinylast</w:t>
            </w:r>
            <w:r w:rsidRPr="00673A07">
              <w:rPr>
                <w:rFonts w:ascii="Helvetica" w:eastAsia="Times New Roman" w:hAnsi="Helvetica" w:cs="Helvetica"/>
                <w:position w:val="4"/>
                <w:sz w:val="16"/>
                <w:szCs w:val="16"/>
                <w:lang w:eastAsia="en-GB"/>
              </w:rPr>
              <w:t>™</w:t>
            </w:r>
          </w:p>
        </w:tc>
      </w:tr>
    </w:tbl>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sidRPr="00673A07">
        <w:rPr>
          <w:rFonts w:ascii="Helvetica LT" w:hAnsi="Helvetica LT" w:cs="Helvetica LT"/>
          <w:sz w:val="20"/>
          <w:szCs w:val="20"/>
          <w:lang w:eastAsia="en-GB"/>
        </w:rPr>
        <w:t>Solvents</w:t>
      </w:r>
    </w:p>
    <w:tbl>
      <w:tblPr>
        <w:tblW w:w="0" w:type="auto"/>
        <w:tblInd w:w="108" w:type="dxa"/>
        <w:tblLayout w:type="fixed"/>
        <w:tblLook w:val="0000" w:firstRow="0" w:lastRow="0" w:firstColumn="0" w:lastColumn="0" w:noHBand="0" w:noVBand="0"/>
      </w:tblPr>
      <w:tblGrid>
        <w:gridCol w:w="1159"/>
        <w:gridCol w:w="1395"/>
        <w:gridCol w:w="853"/>
        <w:gridCol w:w="1164"/>
        <w:gridCol w:w="3764"/>
        <w:gridCol w:w="2155"/>
      </w:tblGrid>
      <w:tr w:rsidR="00673A07" w:rsidRPr="00673A07">
        <w:trPr>
          <w:trHeight w:val="361"/>
        </w:trPr>
        <w:tc>
          <w:tcPr>
            <w:tcW w:w="1159"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 Code</w:t>
            </w:r>
          </w:p>
        </w:tc>
        <w:tc>
          <w:tcPr>
            <w:tcW w:w="1395"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Description</w:t>
            </w:r>
          </w:p>
        </w:tc>
        <w:tc>
          <w:tcPr>
            <w:tcW w:w="853"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Can Sizes</w:t>
            </w:r>
          </w:p>
        </w:tc>
        <w:tc>
          <w:tcPr>
            <w:tcW w:w="1164"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Application</w:t>
            </w:r>
          </w:p>
        </w:tc>
        <w:tc>
          <w:tcPr>
            <w:tcW w:w="3764"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Used For</w:t>
            </w:r>
          </w:p>
        </w:tc>
        <w:tc>
          <w:tcPr>
            <w:tcW w:w="2155"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Notes</w:t>
            </w:r>
          </w:p>
        </w:tc>
      </w:tr>
      <w:tr w:rsidR="00673A07" w:rsidRPr="00673A07">
        <w:trPr>
          <w:trHeight w:val="481"/>
        </w:trPr>
        <w:tc>
          <w:tcPr>
            <w:tcW w:w="11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29MTW05</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b/>
                <w:bCs/>
                <w:sz w:val="16"/>
                <w:szCs w:val="16"/>
                <w:lang w:eastAsia="en-GB"/>
              </w:rPr>
            </w:pPr>
          </w:p>
        </w:tc>
        <w:tc>
          <w:tcPr>
            <w:tcW w:w="13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eastAsia="Times New Roman" w:hAnsi="Helvetica" w:cs="Helvetica"/>
                <w:sz w:val="16"/>
                <w:szCs w:val="16"/>
                <w:lang w:eastAsia="en-GB"/>
              </w:rPr>
            </w:pPr>
            <w:r w:rsidRPr="00673A07">
              <w:rPr>
                <w:rFonts w:ascii="Helvetica" w:hAnsi="Helvetica" w:cs="Helvetica"/>
                <w:sz w:val="16"/>
                <w:szCs w:val="16"/>
                <w:lang w:eastAsia="en-GB"/>
              </w:rPr>
              <w:t xml:space="preserve">Mordant </w:t>
            </w:r>
            <w:r w:rsidRPr="00673A07">
              <w:rPr>
                <w:rFonts w:ascii="Helvetica" w:eastAsia="Times New Roman" w:hAnsi="Helvetica" w:cs="Helvetica"/>
                <w:sz w:val="16"/>
                <w:szCs w:val="16"/>
                <w:lang w:eastAsia="en-GB"/>
              </w:rPr>
              <w:t>‘T’ Wash</w:t>
            </w:r>
          </w:p>
        </w:tc>
        <w:tc>
          <w:tcPr>
            <w:tcW w:w="85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5L</w:t>
            </w:r>
          </w:p>
        </w:tc>
        <w:tc>
          <w:tcPr>
            <w:tcW w:w="116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Usually brush</w:t>
            </w:r>
          </w:p>
        </w:tc>
        <w:tc>
          <w:tcPr>
            <w:tcW w:w="376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Pre-treatment of bright shiny newly-galvanised steelwork or aluminium</w:t>
            </w:r>
          </w:p>
        </w:tc>
        <w:tc>
          <w:tcPr>
            <w:tcW w:w="215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eastAsia="Times New Roman" w:hAnsi="Helvetica" w:cs="Helvetica"/>
                <w:sz w:val="16"/>
                <w:szCs w:val="16"/>
                <w:lang w:eastAsia="en-GB"/>
              </w:rPr>
            </w:pPr>
          </w:p>
        </w:tc>
      </w:tr>
      <w:tr w:rsidR="00673A07" w:rsidRPr="00673A07">
        <w:trPr>
          <w:trHeight w:val="481"/>
        </w:trPr>
        <w:tc>
          <w:tcPr>
            <w:tcW w:w="11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29GW05</w:t>
            </w:r>
          </w:p>
        </w:tc>
        <w:tc>
          <w:tcPr>
            <w:tcW w:w="13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Brundle Gunwash</w:t>
            </w:r>
          </w:p>
        </w:tc>
        <w:tc>
          <w:tcPr>
            <w:tcW w:w="85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5L</w:t>
            </w:r>
          </w:p>
        </w:tc>
        <w:tc>
          <w:tcPr>
            <w:tcW w:w="116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Brush or cloth</w:t>
            </w:r>
          </w:p>
        </w:tc>
        <w:tc>
          <w:tcPr>
            <w:tcW w:w="376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Cleaning spray-guns and equipment</w:t>
            </w:r>
          </w:p>
        </w:tc>
        <w:tc>
          <w:tcPr>
            <w:tcW w:w="215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p>
        </w:tc>
      </w:tr>
      <w:tr w:rsidR="00673A07" w:rsidRPr="00673A07">
        <w:trPr>
          <w:trHeight w:val="481"/>
        </w:trPr>
        <w:tc>
          <w:tcPr>
            <w:tcW w:w="11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29PW05</w:t>
            </w:r>
          </w:p>
        </w:tc>
        <w:tc>
          <w:tcPr>
            <w:tcW w:w="139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Brundle Panelwipe</w:t>
            </w:r>
          </w:p>
        </w:tc>
        <w:tc>
          <w:tcPr>
            <w:tcW w:w="85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5L</w:t>
            </w:r>
          </w:p>
        </w:tc>
        <w:tc>
          <w:tcPr>
            <w:tcW w:w="116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Brush or cloth</w:t>
            </w:r>
          </w:p>
        </w:tc>
        <w:tc>
          <w:tcPr>
            <w:tcW w:w="376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Preparation prior to painting</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Degreaser</w:t>
            </w:r>
          </w:p>
        </w:tc>
        <w:tc>
          <w:tcPr>
            <w:tcW w:w="215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For cleaning off any oil, grease or dirt</w:t>
            </w:r>
          </w:p>
        </w:tc>
      </w:tr>
    </w:tbl>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Helvetica"/>
          <w:sz w:val="20"/>
          <w:szCs w:val="20"/>
          <w:lang w:eastAsia="en-GB"/>
        </w:rPr>
      </w:pPr>
    </w:p>
    <w:p w:rsidR="001A49B2" w:rsidRDefault="001A49B2"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673A07">
        <w:rPr>
          <w:rFonts w:ascii="Helvetica LT" w:hAnsi="Helvetica LT" w:cs="Helvetica LT"/>
          <w:sz w:val="20"/>
          <w:szCs w:val="20"/>
          <w:lang w:eastAsia="en-GB"/>
        </w:rPr>
        <w:t>SPRAY PAINTS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673A07">
        <w:rPr>
          <w:rFonts w:ascii="Helvetica" w:hAnsi="Helvetica" w:cs="Helvetica"/>
          <w:sz w:val="20"/>
          <w:szCs w:val="20"/>
          <w:lang w:eastAsia="en-GB"/>
        </w:rPr>
        <w:t>Our aerosols are extremely useful for all those small paint jobs and for repairing damage or scratches. We also have our high temperature black paint which is particularly useful to blacksmiths</w:t>
      </w:r>
      <w:r w:rsidR="00EB21ED">
        <w:rPr>
          <w:rFonts w:ascii="Helvetica" w:hAnsi="Helvetica" w:cs="Helvetica"/>
          <w:sz w:val="20"/>
          <w:szCs w:val="20"/>
          <w:lang w:eastAsia="en-GB"/>
        </w:rPr>
        <w:t xml:space="preserve"> and other aerosol useful products</w:t>
      </w:r>
      <w:r w:rsidRPr="00673A07">
        <w:rPr>
          <w:rFonts w:ascii="Helvetica" w:hAnsi="Helvetica" w:cs="Helvetica"/>
          <w:sz w:val="20"/>
          <w:szCs w:val="20"/>
          <w:lang w:eastAsia="en-GB"/>
        </w:rPr>
        <w:t xml:space="preserve">. </w:t>
      </w:r>
    </w:p>
    <w:tbl>
      <w:tblPr>
        <w:tblW w:w="0" w:type="auto"/>
        <w:tblInd w:w="108" w:type="dxa"/>
        <w:tblLayout w:type="fixed"/>
        <w:tblLook w:val="0000" w:firstRow="0" w:lastRow="0" w:firstColumn="0" w:lastColumn="0" w:noHBand="0" w:noVBand="0"/>
      </w:tblPr>
      <w:tblGrid>
        <w:gridCol w:w="1021"/>
        <w:gridCol w:w="2268"/>
        <w:gridCol w:w="780"/>
        <w:gridCol w:w="1941"/>
        <w:gridCol w:w="2637"/>
        <w:gridCol w:w="1843"/>
      </w:tblGrid>
      <w:tr w:rsidR="00673A07" w:rsidRPr="00673A07" w:rsidTr="00DF59A0">
        <w:trPr>
          <w:trHeight w:val="361"/>
        </w:trPr>
        <w:tc>
          <w:tcPr>
            <w:tcW w:w="1021"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 Code</w:t>
            </w:r>
          </w:p>
        </w:tc>
        <w:tc>
          <w:tcPr>
            <w:tcW w:w="2268"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Description</w:t>
            </w:r>
          </w:p>
        </w:tc>
        <w:tc>
          <w:tcPr>
            <w:tcW w:w="780"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Can Sizes</w:t>
            </w:r>
          </w:p>
        </w:tc>
        <w:tc>
          <w:tcPr>
            <w:tcW w:w="1941"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Application</w:t>
            </w:r>
          </w:p>
        </w:tc>
        <w:tc>
          <w:tcPr>
            <w:tcW w:w="2637"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Used For</w:t>
            </w:r>
          </w:p>
        </w:tc>
        <w:tc>
          <w:tcPr>
            <w:tcW w:w="1843"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Notes</w:t>
            </w:r>
          </w:p>
        </w:tc>
      </w:tr>
      <w:tr w:rsidR="00673A07" w:rsidRPr="00673A07" w:rsidTr="00DF59A0">
        <w:trPr>
          <w:trHeight w:val="481"/>
        </w:trPr>
        <w:tc>
          <w:tcPr>
            <w:tcW w:w="102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r w:rsidRPr="00673A07">
              <w:rPr>
                <w:rFonts w:ascii="Helvetica" w:hAnsi="Helvetica" w:cs="Helvetica"/>
                <w:sz w:val="16"/>
                <w:szCs w:val="16"/>
                <w:lang w:eastAsia="en-GB"/>
              </w:rPr>
              <w:t>2904A</w:t>
            </w:r>
          </w:p>
        </w:tc>
        <w:tc>
          <w:tcPr>
            <w:tcW w:w="226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RX-90 Red Oxide Aerosol Primer</w:t>
            </w:r>
          </w:p>
        </w:tc>
        <w:tc>
          <w:tcPr>
            <w:tcW w:w="78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500ml</w:t>
            </w:r>
          </w:p>
        </w:tc>
        <w:tc>
          <w:tcPr>
            <w:tcW w:w="194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Aerosol</w:t>
            </w:r>
          </w:p>
        </w:tc>
        <w:tc>
          <w:tcPr>
            <w:tcW w:w="263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Basecoat which protects against rust</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Effective on bare metal or light rust</w:t>
            </w:r>
          </w:p>
        </w:tc>
        <w:tc>
          <w:tcPr>
            <w:tcW w:w="184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Fast-Drying formula</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r w:rsidRPr="00673A07">
              <w:rPr>
                <w:rFonts w:ascii="Helvetica" w:hAnsi="Helvetica" w:cs="Helvetica"/>
                <w:sz w:val="16"/>
                <w:szCs w:val="16"/>
                <w:lang w:eastAsia="en-GB"/>
              </w:rPr>
              <w:t>Use as an undercoat on most paints</w:t>
            </w:r>
          </w:p>
        </w:tc>
      </w:tr>
      <w:tr w:rsidR="00673A07" w:rsidRPr="00673A07" w:rsidTr="00DF59A0">
        <w:trPr>
          <w:trHeight w:val="481"/>
        </w:trPr>
        <w:tc>
          <w:tcPr>
            <w:tcW w:w="102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2909</w:t>
            </w:r>
          </w:p>
        </w:tc>
        <w:tc>
          <w:tcPr>
            <w:tcW w:w="226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HT-90 Black High Temperature Aerosol</w:t>
            </w:r>
          </w:p>
        </w:tc>
        <w:tc>
          <w:tcPr>
            <w:tcW w:w="78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500ml</w:t>
            </w:r>
          </w:p>
        </w:tc>
        <w:tc>
          <w:tcPr>
            <w:tcW w:w="194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Aerosol</w:t>
            </w:r>
          </w:p>
        </w:tc>
        <w:tc>
          <w:tcPr>
            <w:tcW w:w="263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For use when a high temperature paint is required</w:t>
            </w:r>
          </w:p>
        </w:tc>
        <w:tc>
          <w:tcPr>
            <w:tcW w:w="184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16"/>
                <w:szCs w:val="16"/>
                <w:lang w:eastAsia="en-GB"/>
              </w:rPr>
            </w:pPr>
          </w:p>
        </w:tc>
      </w:tr>
      <w:tr w:rsidR="00673A07" w:rsidRPr="00673A07" w:rsidTr="00DF59A0">
        <w:trPr>
          <w:trHeight w:val="481"/>
        </w:trPr>
        <w:tc>
          <w:tcPr>
            <w:tcW w:w="102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29RMBS</w:t>
            </w:r>
          </w:p>
        </w:tc>
        <w:tc>
          <w:tcPr>
            <w:tcW w:w="226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Rourke</w:t>
            </w:r>
            <w:r w:rsidRPr="00673A07">
              <w:rPr>
                <w:rFonts w:ascii="Helvetica" w:eastAsia="Times New Roman" w:hAnsi="Helvetica" w:cs="Helvetica"/>
                <w:color w:val="000000"/>
                <w:sz w:val="16"/>
                <w:szCs w:val="16"/>
                <w:lang w:eastAsia="en-GB"/>
              </w:rPr>
              <w:t>’s Smithy Black Matt Vinylast</w:t>
            </w:r>
            <w:r w:rsidRPr="00673A07">
              <w:rPr>
                <w:rFonts w:ascii="Helvetica" w:eastAsia="Times New Roman" w:hAnsi="Helvetica" w:cs="Helvetica"/>
                <w:color w:val="000000"/>
                <w:position w:val="4"/>
                <w:sz w:val="16"/>
                <w:szCs w:val="16"/>
                <w:lang w:eastAsia="en-GB"/>
              </w:rPr>
              <w:t xml:space="preserve">™ </w:t>
            </w:r>
            <w:r w:rsidRPr="00673A07">
              <w:rPr>
                <w:rFonts w:ascii="Helvetica" w:hAnsi="Helvetica" w:cs="Helvetica"/>
                <w:color w:val="000000"/>
                <w:sz w:val="16"/>
                <w:szCs w:val="16"/>
                <w:lang w:eastAsia="en-GB"/>
              </w:rPr>
              <w:t>Aerosol</w:t>
            </w:r>
          </w:p>
        </w:tc>
        <w:tc>
          <w:tcPr>
            <w:tcW w:w="78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400ml</w:t>
            </w:r>
          </w:p>
        </w:tc>
        <w:tc>
          <w:tcPr>
            <w:tcW w:w="194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For spraying small areas or touching up</w:t>
            </w:r>
          </w:p>
        </w:tc>
        <w:tc>
          <w:tcPr>
            <w:tcW w:w="263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 xml:space="preserve">Repairs and small areas to Matt Smithy Black </w:t>
            </w:r>
            <w:r w:rsidRPr="00673A07">
              <w:rPr>
                <w:rFonts w:ascii="Helvetica" w:hAnsi="Helvetica" w:cs="Helvetica"/>
                <w:color w:val="000000"/>
                <w:sz w:val="16"/>
                <w:szCs w:val="16"/>
                <w:lang w:eastAsia="en-GB"/>
              </w:rPr>
              <w:t>Vinylast</w:t>
            </w:r>
            <w:r w:rsidRPr="00673A07">
              <w:rPr>
                <w:rFonts w:ascii="Helvetica" w:eastAsia="Times New Roman" w:hAnsi="Helvetica" w:cs="Helvetica"/>
                <w:color w:val="000000"/>
                <w:position w:val="4"/>
                <w:sz w:val="16"/>
                <w:szCs w:val="16"/>
                <w:lang w:eastAsia="en-GB"/>
              </w:rPr>
              <w:t xml:space="preserve">™ </w:t>
            </w:r>
            <w:r w:rsidRPr="00673A07">
              <w:rPr>
                <w:rFonts w:ascii="Helvetica" w:hAnsi="Helvetica" w:cs="Helvetica"/>
                <w:sz w:val="16"/>
                <w:szCs w:val="16"/>
                <w:lang w:eastAsia="en-GB"/>
              </w:rPr>
              <w:t>paintwork</w:t>
            </w:r>
          </w:p>
        </w:tc>
        <w:tc>
          <w:tcPr>
            <w:tcW w:w="184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Quick-drying and easy to use</w:t>
            </w:r>
          </w:p>
        </w:tc>
      </w:tr>
      <w:tr w:rsidR="00673A07" w:rsidRPr="00673A07" w:rsidTr="00DF59A0">
        <w:trPr>
          <w:trHeight w:val="481"/>
        </w:trPr>
        <w:tc>
          <w:tcPr>
            <w:tcW w:w="102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29RGBS</w:t>
            </w:r>
          </w:p>
        </w:tc>
        <w:tc>
          <w:tcPr>
            <w:tcW w:w="226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Rourke</w:t>
            </w:r>
            <w:r w:rsidRPr="00673A07">
              <w:rPr>
                <w:rFonts w:ascii="Helvetica" w:eastAsia="Times New Roman" w:hAnsi="Helvetica" w:cs="Helvetica"/>
                <w:color w:val="000000"/>
                <w:sz w:val="16"/>
                <w:szCs w:val="16"/>
                <w:lang w:eastAsia="en-GB"/>
              </w:rPr>
              <w:t>’s Smithy Black Semi-Gloss Vinylast</w:t>
            </w:r>
            <w:r w:rsidRPr="00673A07">
              <w:rPr>
                <w:rFonts w:ascii="Helvetica" w:eastAsia="Times New Roman" w:hAnsi="Helvetica" w:cs="Helvetica"/>
                <w:color w:val="000000"/>
                <w:position w:val="4"/>
                <w:sz w:val="16"/>
                <w:szCs w:val="16"/>
                <w:lang w:eastAsia="en-GB"/>
              </w:rPr>
              <w:t xml:space="preserve">™ </w:t>
            </w:r>
            <w:r w:rsidRPr="00673A07">
              <w:rPr>
                <w:rFonts w:ascii="Helvetica" w:hAnsi="Helvetica" w:cs="Helvetica"/>
                <w:color w:val="000000"/>
                <w:sz w:val="16"/>
                <w:szCs w:val="16"/>
                <w:lang w:eastAsia="en-GB"/>
              </w:rPr>
              <w:t>Aerosol</w:t>
            </w:r>
          </w:p>
        </w:tc>
        <w:tc>
          <w:tcPr>
            <w:tcW w:w="78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400ml</w:t>
            </w:r>
          </w:p>
        </w:tc>
        <w:tc>
          <w:tcPr>
            <w:tcW w:w="194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For top-coating small areas or touching up</w:t>
            </w:r>
          </w:p>
        </w:tc>
        <w:tc>
          <w:tcPr>
            <w:tcW w:w="263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Calibri" w:hAnsi="Calibri" w:cs="Calibri"/>
                <w:lang w:eastAsia="en-GB"/>
              </w:rPr>
            </w:pPr>
            <w:r w:rsidRPr="00673A07">
              <w:rPr>
                <w:rFonts w:ascii="Helvetica" w:hAnsi="Helvetica" w:cs="Helvetica"/>
                <w:sz w:val="16"/>
                <w:szCs w:val="16"/>
                <w:lang w:eastAsia="en-GB"/>
              </w:rPr>
              <w:t xml:space="preserve">Repairs and small areas to Gloss Smithy Black </w:t>
            </w:r>
            <w:r w:rsidRPr="00673A07">
              <w:rPr>
                <w:rFonts w:ascii="Helvetica" w:hAnsi="Helvetica" w:cs="Helvetica"/>
                <w:color w:val="000000"/>
                <w:sz w:val="16"/>
                <w:szCs w:val="16"/>
                <w:lang w:eastAsia="en-GB"/>
              </w:rPr>
              <w:t>Vinylast</w:t>
            </w:r>
            <w:r w:rsidRPr="00673A07">
              <w:rPr>
                <w:rFonts w:ascii="Helvetica" w:eastAsia="Times New Roman" w:hAnsi="Helvetica" w:cs="Helvetica"/>
                <w:color w:val="000000"/>
                <w:position w:val="4"/>
                <w:sz w:val="16"/>
                <w:szCs w:val="16"/>
                <w:lang w:eastAsia="en-GB"/>
              </w:rPr>
              <w:t xml:space="preserve">™ </w:t>
            </w:r>
            <w:r w:rsidRPr="00673A07">
              <w:rPr>
                <w:rFonts w:ascii="Helvetica" w:hAnsi="Helvetica" w:cs="Helvetica"/>
                <w:sz w:val="16"/>
                <w:szCs w:val="16"/>
                <w:lang w:eastAsia="en-GB"/>
              </w:rPr>
              <w:t>paintwork</w:t>
            </w:r>
          </w:p>
        </w:tc>
        <w:tc>
          <w:tcPr>
            <w:tcW w:w="184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Calibri" w:hAnsi="Calibri" w:cs="Calibri"/>
                <w:lang w:eastAsia="en-GB"/>
              </w:rPr>
            </w:pPr>
            <w:r w:rsidRPr="00673A07">
              <w:rPr>
                <w:rFonts w:ascii="Helvetica" w:hAnsi="Helvetica" w:cs="Helvetica"/>
                <w:sz w:val="16"/>
                <w:szCs w:val="16"/>
                <w:lang w:eastAsia="en-GB"/>
              </w:rPr>
              <w:t>Quick-drying and easy to use</w:t>
            </w:r>
          </w:p>
        </w:tc>
      </w:tr>
      <w:tr w:rsidR="00673A07" w:rsidRPr="00673A07" w:rsidTr="00DF59A0">
        <w:trPr>
          <w:trHeight w:val="481"/>
        </w:trPr>
        <w:tc>
          <w:tcPr>
            <w:tcW w:w="102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29RSBS</w:t>
            </w:r>
          </w:p>
        </w:tc>
        <w:tc>
          <w:tcPr>
            <w:tcW w:w="226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Rourke</w:t>
            </w:r>
            <w:r w:rsidRPr="00673A07">
              <w:rPr>
                <w:rFonts w:ascii="Helvetica" w:eastAsia="Times New Roman" w:hAnsi="Helvetica" w:cs="Helvetica"/>
                <w:color w:val="000000"/>
                <w:sz w:val="16"/>
                <w:szCs w:val="16"/>
                <w:lang w:eastAsia="en-GB"/>
              </w:rPr>
              <w:t>’s Smithy Black Gloss Vinylast</w:t>
            </w:r>
            <w:r w:rsidRPr="00673A07">
              <w:rPr>
                <w:rFonts w:ascii="Helvetica" w:eastAsia="Times New Roman" w:hAnsi="Helvetica" w:cs="Helvetica"/>
                <w:color w:val="000000"/>
                <w:position w:val="4"/>
                <w:sz w:val="16"/>
                <w:szCs w:val="16"/>
                <w:lang w:eastAsia="en-GB"/>
              </w:rPr>
              <w:t xml:space="preserve">™ </w:t>
            </w:r>
            <w:r w:rsidRPr="00673A07">
              <w:rPr>
                <w:rFonts w:ascii="Helvetica" w:hAnsi="Helvetica" w:cs="Helvetica"/>
                <w:color w:val="000000"/>
                <w:sz w:val="16"/>
                <w:szCs w:val="16"/>
                <w:lang w:eastAsia="en-GB"/>
              </w:rPr>
              <w:t>Aerosol</w:t>
            </w:r>
          </w:p>
        </w:tc>
        <w:tc>
          <w:tcPr>
            <w:tcW w:w="78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400ml</w:t>
            </w:r>
          </w:p>
        </w:tc>
        <w:tc>
          <w:tcPr>
            <w:tcW w:w="194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For spraying small areas or touching up</w:t>
            </w:r>
          </w:p>
        </w:tc>
        <w:tc>
          <w:tcPr>
            <w:tcW w:w="263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Calibri" w:hAnsi="Calibri" w:cs="Calibri"/>
                <w:lang w:eastAsia="en-GB"/>
              </w:rPr>
            </w:pPr>
            <w:r w:rsidRPr="00673A07">
              <w:rPr>
                <w:rFonts w:ascii="Helvetica" w:hAnsi="Helvetica" w:cs="Helvetica"/>
                <w:sz w:val="16"/>
                <w:szCs w:val="16"/>
                <w:lang w:eastAsia="en-GB"/>
              </w:rPr>
              <w:t xml:space="preserve">Repairs and small areas to Semi-Gloss Smithy Black </w:t>
            </w:r>
            <w:r w:rsidRPr="00673A07">
              <w:rPr>
                <w:rFonts w:ascii="Helvetica" w:hAnsi="Helvetica" w:cs="Helvetica"/>
                <w:color w:val="000000"/>
                <w:sz w:val="16"/>
                <w:szCs w:val="16"/>
                <w:lang w:eastAsia="en-GB"/>
              </w:rPr>
              <w:t>Vinylast</w:t>
            </w:r>
            <w:r w:rsidRPr="00673A07">
              <w:rPr>
                <w:rFonts w:ascii="Helvetica" w:eastAsia="Times New Roman" w:hAnsi="Helvetica" w:cs="Helvetica"/>
                <w:color w:val="000000"/>
                <w:position w:val="4"/>
                <w:sz w:val="16"/>
                <w:szCs w:val="16"/>
                <w:lang w:eastAsia="en-GB"/>
              </w:rPr>
              <w:t>™</w:t>
            </w:r>
            <w:r w:rsidRPr="00673A07">
              <w:rPr>
                <w:rFonts w:ascii="Helvetica" w:hAnsi="Helvetica" w:cs="Helvetica"/>
                <w:sz w:val="16"/>
                <w:szCs w:val="16"/>
                <w:lang w:eastAsia="en-GB"/>
              </w:rPr>
              <w:t xml:space="preserve"> paintwork</w:t>
            </w:r>
          </w:p>
        </w:tc>
        <w:tc>
          <w:tcPr>
            <w:tcW w:w="184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Calibri" w:hAnsi="Calibri" w:cs="Calibri"/>
                <w:lang w:eastAsia="en-GB"/>
              </w:rPr>
            </w:pPr>
            <w:r w:rsidRPr="00673A07">
              <w:rPr>
                <w:rFonts w:ascii="Helvetica" w:hAnsi="Helvetica" w:cs="Helvetica"/>
                <w:sz w:val="16"/>
                <w:szCs w:val="16"/>
                <w:lang w:eastAsia="en-GB"/>
              </w:rPr>
              <w:t>Quick-drying and easy to use</w:t>
            </w:r>
          </w:p>
        </w:tc>
      </w:tr>
    </w:tbl>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b/>
          <w:bCs/>
          <w:sz w:val="20"/>
          <w:szCs w:val="20"/>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1A49B2" w:rsidRDefault="001A49B2"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sidRPr="00673A07">
        <w:rPr>
          <w:rFonts w:ascii="Helvetica LT" w:hAnsi="Helvetica LT" w:cs="Helvetica LT"/>
          <w:sz w:val="20"/>
          <w:szCs w:val="20"/>
          <w:lang w:eastAsia="en-GB"/>
        </w:rPr>
        <w:lastRenderedPageBreak/>
        <w:t xml:space="preserve">PATINAS </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sidRPr="00673A07">
        <w:rPr>
          <w:rFonts w:ascii="Helvetica" w:hAnsi="Helvetica" w:cs="Helvetica"/>
          <w:sz w:val="20"/>
          <w:szCs w:val="20"/>
          <w:lang w:eastAsia="en-GB"/>
        </w:rPr>
        <w:t>Perfect for highlighting and decorative finishes.</w:t>
      </w:r>
    </w:p>
    <w:tbl>
      <w:tblPr>
        <w:tblW w:w="0" w:type="auto"/>
        <w:tblInd w:w="108" w:type="dxa"/>
        <w:tblLayout w:type="fixed"/>
        <w:tblLook w:val="0000" w:firstRow="0" w:lastRow="0" w:firstColumn="0" w:lastColumn="0" w:noHBand="0" w:noVBand="0"/>
      </w:tblPr>
      <w:tblGrid>
        <w:gridCol w:w="1208"/>
        <w:gridCol w:w="2327"/>
        <w:gridCol w:w="859"/>
        <w:gridCol w:w="892"/>
        <w:gridCol w:w="1177"/>
        <w:gridCol w:w="2320"/>
        <w:gridCol w:w="1707"/>
      </w:tblGrid>
      <w:tr w:rsidR="00673A07" w:rsidRPr="00673A07">
        <w:trPr>
          <w:trHeight w:val="361"/>
        </w:trPr>
        <w:tc>
          <w:tcPr>
            <w:tcW w:w="1208"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 Code</w:t>
            </w:r>
          </w:p>
        </w:tc>
        <w:tc>
          <w:tcPr>
            <w:tcW w:w="2327"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Description</w:t>
            </w:r>
          </w:p>
        </w:tc>
        <w:tc>
          <w:tcPr>
            <w:tcW w:w="859"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Can Sizes</w:t>
            </w:r>
          </w:p>
        </w:tc>
        <w:tc>
          <w:tcPr>
            <w:tcW w:w="892"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Thinners</w:t>
            </w:r>
          </w:p>
        </w:tc>
        <w:tc>
          <w:tcPr>
            <w:tcW w:w="1177"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Apply with:</w:t>
            </w:r>
          </w:p>
        </w:tc>
        <w:tc>
          <w:tcPr>
            <w:tcW w:w="2320"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Use with Coating</w:t>
            </w:r>
          </w:p>
        </w:tc>
        <w:tc>
          <w:tcPr>
            <w:tcW w:w="1707"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Notes</w:t>
            </w:r>
          </w:p>
        </w:tc>
      </w:tr>
      <w:tr w:rsidR="00673A07" w:rsidRPr="00673A07">
        <w:trPr>
          <w:trHeight w:val="302"/>
        </w:trPr>
        <w:tc>
          <w:tcPr>
            <w:tcW w:w="12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29P001</w:t>
            </w:r>
          </w:p>
        </w:tc>
        <w:tc>
          <w:tcPr>
            <w:tcW w:w="232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Helvetica" w:eastAsia="Times New Roman" w:hAnsi="Helvetica" w:cs="Helvetica"/>
                <w:color w:val="000000"/>
                <w:sz w:val="16"/>
                <w:szCs w:val="16"/>
                <w:lang w:eastAsia="en-GB"/>
              </w:rPr>
            </w:pPr>
            <w:r w:rsidRPr="00673A07">
              <w:rPr>
                <w:rFonts w:ascii="Helvetica" w:hAnsi="Helvetica" w:cs="Helvetica"/>
                <w:color w:val="000000"/>
                <w:sz w:val="16"/>
                <w:szCs w:val="16"/>
                <w:lang w:eastAsia="en-GB"/>
              </w:rPr>
              <w:t>Rourke</w:t>
            </w:r>
            <w:r w:rsidRPr="00673A07">
              <w:rPr>
                <w:rFonts w:ascii="Helvetica" w:eastAsia="Times New Roman" w:hAnsi="Helvetica" w:cs="Helvetica"/>
                <w:color w:val="000000"/>
                <w:sz w:val="16"/>
                <w:szCs w:val="16"/>
                <w:lang w:eastAsia="en-GB"/>
              </w:rPr>
              <w:t>’s Copper Patina</w:t>
            </w:r>
          </w:p>
        </w:tc>
        <w:tc>
          <w:tcPr>
            <w:tcW w:w="8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375ml</w:t>
            </w:r>
          </w:p>
        </w:tc>
        <w:tc>
          <w:tcPr>
            <w:tcW w:w="89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Helvetica" w:hAnsi="Helvetica" w:cs="Helvetica"/>
                <w:sz w:val="16"/>
                <w:szCs w:val="16"/>
                <w:lang w:eastAsia="en-GB"/>
              </w:rPr>
            </w:pPr>
            <w:r w:rsidRPr="00673A07">
              <w:rPr>
                <w:rFonts w:ascii="Helvetica" w:hAnsi="Helvetica" w:cs="Helvetica"/>
                <w:sz w:val="16"/>
                <w:szCs w:val="16"/>
                <w:lang w:eastAsia="en-GB"/>
              </w:rPr>
              <w:t>29WS05</w:t>
            </w:r>
          </w:p>
        </w:tc>
        <w:tc>
          <w:tcPr>
            <w:tcW w:w="117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Helvetica" w:hAnsi="Helvetica" w:cs="Helvetica"/>
                <w:color w:val="000000"/>
                <w:sz w:val="16"/>
                <w:szCs w:val="16"/>
                <w:lang w:eastAsia="en-GB"/>
              </w:rPr>
            </w:pPr>
            <w:r w:rsidRPr="00673A07">
              <w:rPr>
                <w:rFonts w:ascii="Helvetica" w:hAnsi="Helvetica" w:cs="Helvetica"/>
                <w:color w:val="000000"/>
                <w:sz w:val="16"/>
                <w:szCs w:val="16"/>
                <w:lang w:eastAsia="en-GB"/>
              </w:rPr>
              <w:t>Sponge or brush</w:t>
            </w:r>
          </w:p>
        </w:tc>
        <w:tc>
          <w:tcPr>
            <w:tcW w:w="23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Helvetica" w:hAnsi="Helvetica" w:cs="Helvetica"/>
                <w:color w:val="000000"/>
                <w:sz w:val="16"/>
                <w:szCs w:val="16"/>
                <w:lang w:eastAsia="en-GB"/>
              </w:rPr>
            </w:pPr>
            <w:r w:rsidRPr="00673A07">
              <w:rPr>
                <w:rFonts w:ascii="Helvetica" w:hAnsi="Helvetica" w:cs="Helvetica"/>
                <w:color w:val="000000"/>
                <w:sz w:val="16"/>
                <w:szCs w:val="16"/>
                <w:lang w:eastAsia="en-GB"/>
              </w:rPr>
              <w:t>For highlighting on top of other coatings</w:t>
            </w:r>
          </w:p>
        </w:tc>
        <w:tc>
          <w:tcPr>
            <w:tcW w:w="17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Best with Matt or Semi-Gloss</w:t>
            </w:r>
          </w:p>
        </w:tc>
      </w:tr>
      <w:tr w:rsidR="00673A07" w:rsidRPr="00673A07">
        <w:trPr>
          <w:trHeight w:val="301"/>
        </w:trPr>
        <w:tc>
          <w:tcPr>
            <w:tcW w:w="12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29P002</w:t>
            </w:r>
          </w:p>
        </w:tc>
        <w:tc>
          <w:tcPr>
            <w:tcW w:w="232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eastAsia="Times New Roman" w:hAnsi="Helvetica" w:cs="Helvetica"/>
                <w:sz w:val="16"/>
                <w:szCs w:val="16"/>
                <w:lang w:eastAsia="en-GB"/>
              </w:rPr>
            </w:pPr>
            <w:r w:rsidRPr="00673A07">
              <w:rPr>
                <w:rFonts w:ascii="Helvetica" w:hAnsi="Helvetica" w:cs="Helvetica"/>
                <w:sz w:val="16"/>
                <w:szCs w:val="16"/>
                <w:lang w:eastAsia="en-GB"/>
              </w:rPr>
              <w:t>Rourke</w:t>
            </w:r>
            <w:r w:rsidRPr="00673A07">
              <w:rPr>
                <w:rFonts w:ascii="Helvetica" w:eastAsia="Times New Roman" w:hAnsi="Helvetica" w:cs="Helvetica"/>
                <w:sz w:val="16"/>
                <w:szCs w:val="16"/>
                <w:lang w:eastAsia="en-GB"/>
              </w:rPr>
              <w:t>’s Gold Patina</w:t>
            </w:r>
          </w:p>
        </w:tc>
        <w:tc>
          <w:tcPr>
            <w:tcW w:w="8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375ml</w:t>
            </w:r>
          </w:p>
        </w:tc>
        <w:tc>
          <w:tcPr>
            <w:tcW w:w="89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29WS05</w:t>
            </w:r>
          </w:p>
        </w:tc>
        <w:tc>
          <w:tcPr>
            <w:tcW w:w="117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color w:val="000000"/>
                <w:sz w:val="16"/>
                <w:szCs w:val="16"/>
                <w:lang w:eastAsia="en-GB"/>
              </w:rPr>
              <w:t>Sponge or brush</w:t>
            </w:r>
          </w:p>
        </w:tc>
        <w:tc>
          <w:tcPr>
            <w:tcW w:w="23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color w:val="000000"/>
                <w:sz w:val="16"/>
                <w:szCs w:val="16"/>
                <w:lang w:eastAsia="en-GB"/>
              </w:rPr>
              <w:t>For highlighting on top of other coatings</w:t>
            </w:r>
          </w:p>
        </w:tc>
        <w:tc>
          <w:tcPr>
            <w:tcW w:w="17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b/>
                <w:bCs/>
                <w:sz w:val="16"/>
                <w:szCs w:val="16"/>
                <w:lang w:eastAsia="en-GB"/>
              </w:rPr>
            </w:pPr>
            <w:r w:rsidRPr="00673A07">
              <w:rPr>
                <w:rFonts w:ascii="Helvetica" w:hAnsi="Helvetica" w:cs="Helvetica"/>
                <w:sz w:val="16"/>
                <w:szCs w:val="16"/>
                <w:lang w:eastAsia="en-GB"/>
              </w:rPr>
              <w:t>Best with Matt or Semi-Gloss</w:t>
            </w:r>
          </w:p>
        </w:tc>
      </w:tr>
      <w:tr w:rsidR="00673A07" w:rsidRPr="00673A07">
        <w:trPr>
          <w:trHeight w:val="301"/>
        </w:trPr>
        <w:tc>
          <w:tcPr>
            <w:tcW w:w="12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29P003</w:t>
            </w:r>
          </w:p>
        </w:tc>
        <w:tc>
          <w:tcPr>
            <w:tcW w:w="232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eastAsia="Times New Roman" w:hAnsi="Helvetica" w:cs="Helvetica"/>
                <w:sz w:val="16"/>
                <w:szCs w:val="16"/>
                <w:lang w:eastAsia="en-GB"/>
              </w:rPr>
            </w:pPr>
            <w:r w:rsidRPr="00673A07">
              <w:rPr>
                <w:rFonts w:ascii="Helvetica" w:hAnsi="Helvetica" w:cs="Helvetica"/>
                <w:sz w:val="16"/>
                <w:szCs w:val="16"/>
                <w:lang w:eastAsia="en-GB"/>
              </w:rPr>
              <w:t>Rourke</w:t>
            </w:r>
            <w:r w:rsidRPr="00673A07">
              <w:rPr>
                <w:rFonts w:ascii="Helvetica" w:eastAsia="Times New Roman" w:hAnsi="Helvetica" w:cs="Helvetica"/>
                <w:sz w:val="16"/>
                <w:szCs w:val="16"/>
                <w:lang w:eastAsia="en-GB"/>
              </w:rPr>
              <w:t>’s Silver Patina</w:t>
            </w:r>
          </w:p>
        </w:tc>
        <w:tc>
          <w:tcPr>
            <w:tcW w:w="8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375ml</w:t>
            </w:r>
          </w:p>
        </w:tc>
        <w:tc>
          <w:tcPr>
            <w:tcW w:w="89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29WS05</w:t>
            </w:r>
          </w:p>
        </w:tc>
        <w:tc>
          <w:tcPr>
            <w:tcW w:w="117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color w:val="000000"/>
                <w:sz w:val="16"/>
                <w:szCs w:val="16"/>
                <w:lang w:eastAsia="en-GB"/>
              </w:rPr>
              <w:t>Sponge or brush</w:t>
            </w:r>
          </w:p>
        </w:tc>
        <w:tc>
          <w:tcPr>
            <w:tcW w:w="23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color w:val="000000"/>
                <w:sz w:val="16"/>
                <w:szCs w:val="16"/>
                <w:lang w:eastAsia="en-GB"/>
              </w:rPr>
              <w:t>For highlighting on top of other coatings</w:t>
            </w:r>
          </w:p>
        </w:tc>
        <w:tc>
          <w:tcPr>
            <w:tcW w:w="17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b/>
                <w:bCs/>
                <w:sz w:val="16"/>
                <w:szCs w:val="16"/>
                <w:lang w:eastAsia="en-GB"/>
              </w:rPr>
            </w:pPr>
            <w:r w:rsidRPr="00673A07">
              <w:rPr>
                <w:rFonts w:ascii="Helvetica" w:hAnsi="Helvetica" w:cs="Helvetica"/>
                <w:sz w:val="16"/>
                <w:szCs w:val="16"/>
                <w:lang w:eastAsia="en-GB"/>
              </w:rPr>
              <w:t>Best with Matt or Semi-Gloss</w:t>
            </w:r>
          </w:p>
        </w:tc>
      </w:tr>
      <w:tr w:rsidR="00673A07" w:rsidRPr="00673A07">
        <w:trPr>
          <w:trHeight w:val="301"/>
        </w:trPr>
        <w:tc>
          <w:tcPr>
            <w:tcW w:w="12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29P004</w:t>
            </w:r>
          </w:p>
        </w:tc>
        <w:tc>
          <w:tcPr>
            <w:tcW w:w="232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eastAsia="Times New Roman" w:hAnsi="Helvetica" w:cs="Helvetica"/>
                <w:sz w:val="16"/>
                <w:szCs w:val="16"/>
                <w:lang w:eastAsia="en-GB"/>
              </w:rPr>
            </w:pPr>
            <w:r w:rsidRPr="00673A07">
              <w:rPr>
                <w:rFonts w:ascii="Helvetica" w:hAnsi="Helvetica" w:cs="Helvetica"/>
                <w:sz w:val="16"/>
                <w:szCs w:val="16"/>
                <w:lang w:eastAsia="en-GB"/>
              </w:rPr>
              <w:t>Rourke</w:t>
            </w:r>
            <w:r w:rsidRPr="00673A07">
              <w:rPr>
                <w:rFonts w:ascii="Helvetica" w:eastAsia="Times New Roman" w:hAnsi="Helvetica" w:cs="Helvetica"/>
                <w:sz w:val="16"/>
                <w:szCs w:val="16"/>
                <w:lang w:eastAsia="en-GB"/>
              </w:rPr>
              <w:t>’s Verdigris Patina (Dark Green)</w:t>
            </w:r>
          </w:p>
        </w:tc>
        <w:tc>
          <w:tcPr>
            <w:tcW w:w="8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375ml</w:t>
            </w:r>
          </w:p>
        </w:tc>
        <w:tc>
          <w:tcPr>
            <w:tcW w:w="89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29WS05</w:t>
            </w:r>
          </w:p>
        </w:tc>
        <w:tc>
          <w:tcPr>
            <w:tcW w:w="117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color w:val="000000"/>
                <w:sz w:val="16"/>
                <w:szCs w:val="16"/>
                <w:lang w:eastAsia="en-GB"/>
              </w:rPr>
              <w:t>Sponge or brush</w:t>
            </w:r>
          </w:p>
        </w:tc>
        <w:tc>
          <w:tcPr>
            <w:tcW w:w="23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color w:val="000000"/>
                <w:sz w:val="16"/>
                <w:szCs w:val="16"/>
                <w:lang w:eastAsia="en-GB"/>
              </w:rPr>
              <w:t>For highlighting on top of other coatings</w:t>
            </w:r>
          </w:p>
        </w:tc>
        <w:tc>
          <w:tcPr>
            <w:tcW w:w="17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b/>
                <w:bCs/>
                <w:sz w:val="16"/>
                <w:szCs w:val="16"/>
                <w:lang w:eastAsia="en-GB"/>
              </w:rPr>
            </w:pPr>
            <w:r w:rsidRPr="00673A07">
              <w:rPr>
                <w:rFonts w:ascii="Helvetica" w:hAnsi="Helvetica" w:cs="Helvetica"/>
                <w:sz w:val="16"/>
                <w:szCs w:val="16"/>
                <w:lang w:eastAsia="en-GB"/>
              </w:rPr>
              <w:t>Best with Matt or Semi-Gloss</w:t>
            </w:r>
          </w:p>
        </w:tc>
      </w:tr>
      <w:tr w:rsidR="00673A07" w:rsidRPr="00673A07">
        <w:trPr>
          <w:trHeight w:val="301"/>
        </w:trPr>
        <w:tc>
          <w:tcPr>
            <w:tcW w:w="12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0599900010</w:t>
            </w:r>
          </w:p>
        </w:tc>
        <w:tc>
          <w:tcPr>
            <w:tcW w:w="232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Copper Patina</w:t>
            </w:r>
          </w:p>
        </w:tc>
        <w:tc>
          <w:tcPr>
            <w:tcW w:w="8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250ml</w:t>
            </w:r>
          </w:p>
        </w:tc>
        <w:tc>
          <w:tcPr>
            <w:tcW w:w="89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Calibri" w:hAnsi="Calibri" w:cs="Calibri"/>
                <w:lang w:eastAsia="en-GB"/>
              </w:rPr>
            </w:pPr>
            <w:r w:rsidRPr="00673A07">
              <w:rPr>
                <w:rFonts w:ascii="Helvetica" w:hAnsi="Helvetica" w:cs="Helvetica"/>
                <w:sz w:val="16"/>
                <w:szCs w:val="16"/>
                <w:lang w:eastAsia="en-GB"/>
              </w:rPr>
              <w:t>29WS05</w:t>
            </w:r>
          </w:p>
        </w:tc>
        <w:tc>
          <w:tcPr>
            <w:tcW w:w="117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Calibri" w:hAnsi="Calibri" w:cs="Calibri"/>
                <w:lang w:eastAsia="en-GB"/>
              </w:rPr>
            </w:pPr>
            <w:r w:rsidRPr="00673A07">
              <w:rPr>
                <w:rFonts w:ascii="Helvetica" w:hAnsi="Helvetica" w:cs="Helvetica"/>
                <w:color w:val="000000"/>
                <w:sz w:val="16"/>
                <w:szCs w:val="16"/>
                <w:lang w:eastAsia="en-GB"/>
              </w:rPr>
              <w:t>Sponge or brush</w:t>
            </w:r>
          </w:p>
        </w:tc>
        <w:tc>
          <w:tcPr>
            <w:tcW w:w="23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Calibri" w:hAnsi="Calibri" w:cs="Calibri"/>
                <w:lang w:eastAsia="en-GB"/>
              </w:rPr>
            </w:pPr>
            <w:r w:rsidRPr="00673A07">
              <w:rPr>
                <w:rFonts w:ascii="Helvetica" w:hAnsi="Helvetica" w:cs="Helvetica"/>
                <w:color w:val="000000"/>
                <w:sz w:val="16"/>
                <w:szCs w:val="16"/>
                <w:lang w:eastAsia="en-GB"/>
              </w:rPr>
              <w:t>For highlighting on top of other coatings</w:t>
            </w:r>
          </w:p>
        </w:tc>
        <w:tc>
          <w:tcPr>
            <w:tcW w:w="17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p>
        </w:tc>
      </w:tr>
      <w:tr w:rsidR="00673A07" w:rsidRPr="00673A07">
        <w:trPr>
          <w:trHeight w:val="301"/>
        </w:trPr>
        <w:tc>
          <w:tcPr>
            <w:tcW w:w="12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Calibri" w:hAnsi="Calibri" w:cs="Calibri"/>
                <w:lang w:eastAsia="en-GB"/>
              </w:rPr>
            </w:pPr>
            <w:r w:rsidRPr="00673A07">
              <w:rPr>
                <w:rFonts w:ascii="Helvetica" w:hAnsi="Helvetica" w:cs="Helvetica"/>
                <w:color w:val="000000"/>
                <w:sz w:val="16"/>
                <w:szCs w:val="16"/>
                <w:lang w:eastAsia="en-GB"/>
              </w:rPr>
              <w:t>0599900011</w:t>
            </w:r>
          </w:p>
        </w:tc>
        <w:tc>
          <w:tcPr>
            <w:tcW w:w="232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Gold Patina</w:t>
            </w:r>
          </w:p>
        </w:tc>
        <w:tc>
          <w:tcPr>
            <w:tcW w:w="8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Calibri" w:hAnsi="Calibri" w:cs="Calibri"/>
                <w:lang w:eastAsia="en-GB"/>
              </w:rPr>
            </w:pPr>
            <w:r w:rsidRPr="00673A07">
              <w:rPr>
                <w:rFonts w:ascii="Helvetica" w:hAnsi="Helvetica" w:cs="Helvetica"/>
                <w:sz w:val="16"/>
                <w:szCs w:val="16"/>
                <w:lang w:eastAsia="en-GB"/>
              </w:rPr>
              <w:t>250ml</w:t>
            </w:r>
          </w:p>
        </w:tc>
        <w:tc>
          <w:tcPr>
            <w:tcW w:w="89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Calibri" w:hAnsi="Calibri" w:cs="Calibri"/>
                <w:lang w:eastAsia="en-GB"/>
              </w:rPr>
            </w:pPr>
            <w:r w:rsidRPr="00673A07">
              <w:rPr>
                <w:rFonts w:ascii="Helvetica" w:hAnsi="Helvetica" w:cs="Helvetica"/>
                <w:sz w:val="16"/>
                <w:szCs w:val="16"/>
                <w:lang w:eastAsia="en-GB"/>
              </w:rPr>
              <w:t>29WS05</w:t>
            </w:r>
          </w:p>
        </w:tc>
        <w:tc>
          <w:tcPr>
            <w:tcW w:w="117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Calibri" w:hAnsi="Calibri" w:cs="Calibri"/>
                <w:lang w:eastAsia="en-GB"/>
              </w:rPr>
            </w:pPr>
            <w:r w:rsidRPr="00673A07">
              <w:rPr>
                <w:rFonts w:ascii="Helvetica" w:hAnsi="Helvetica" w:cs="Helvetica"/>
                <w:color w:val="000000"/>
                <w:sz w:val="16"/>
                <w:szCs w:val="16"/>
                <w:lang w:eastAsia="en-GB"/>
              </w:rPr>
              <w:t>Sponge or brush</w:t>
            </w:r>
          </w:p>
        </w:tc>
        <w:tc>
          <w:tcPr>
            <w:tcW w:w="23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Calibri" w:hAnsi="Calibri" w:cs="Calibri"/>
                <w:lang w:eastAsia="en-GB"/>
              </w:rPr>
            </w:pPr>
            <w:r w:rsidRPr="00673A07">
              <w:rPr>
                <w:rFonts w:ascii="Helvetica" w:hAnsi="Helvetica" w:cs="Helvetica"/>
                <w:color w:val="000000"/>
                <w:sz w:val="16"/>
                <w:szCs w:val="16"/>
                <w:lang w:eastAsia="en-GB"/>
              </w:rPr>
              <w:t>For highlighting on top of other coatings</w:t>
            </w:r>
          </w:p>
        </w:tc>
        <w:tc>
          <w:tcPr>
            <w:tcW w:w="17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p>
        </w:tc>
      </w:tr>
      <w:tr w:rsidR="00673A07" w:rsidRPr="00673A07">
        <w:trPr>
          <w:trHeight w:val="301"/>
        </w:trPr>
        <w:tc>
          <w:tcPr>
            <w:tcW w:w="12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Calibri" w:hAnsi="Calibri" w:cs="Calibri"/>
                <w:lang w:eastAsia="en-GB"/>
              </w:rPr>
            </w:pPr>
            <w:r w:rsidRPr="00673A07">
              <w:rPr>
                <w:rFonts w:ascii="Helvetica" w:hAnsi="Helvetica" w:cs="Helvetica"/>
                <w:color w:val="000000"/>
                <w:sz w:val="16"/>
                <w:szCs w:val="16"/>
                <w:lang w:eastAsia="en-GB"/>
              </w:rPr>
              <w:t>0599900012</w:t>
            </w:r>
          </w:p>
        </w:tc>
        <w:tc>
          <w:tcPr>
            <w:tcW w:w="232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Green Patina</w:t>
            </w:r>
          </w:p>
        </w:tc>
        <w:tc>
          <w:tcPr>
            <w:tcW w:w="8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Calibri" w:hAnsi="Calibri" w:cs="Calibri"/>
                <w:lang w:eastAsia="en-GB"/>
              </w:rPr>
            </w:pPr>
            <w:r w:rsidRPr="00673A07">
              <w:rPr>
                <w:rFonts w:ascii="Helvetica" w:hAnsi="Helvetica" w:cs="Helvetica"/>
                <w:sz w:val="16"/>
                <w:szCs w:val="16"/>
                <w:lang w:eastAsia="en-GB"/>
              </w:rPr>
              <w:t>250ml</w:t>
            </w:r>
          </w:p>
        </w:tc>
        <w:tc>
          <w:tcPr>
            <w:tcW w:w="89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Calibri" w:hAnsi="Calibri" w:cs="Calibri"/>
                <w:lang w:eastAsia="en-GB"/>
              </w:rPr>
            </w:pPr>
            <w:r w:rsidRPr="00673A07">
              <w:rPr>
                <w:rFonts w:ascii="Helvetica" w:hAnsi="Helvetica" w:cs="Helvetica"/>
                <w:sz w:val="16"/>
                <w:szCs w:val="16"/>
                <w:lang w:eastAsia="en-GB"/>
              </w:rPr>
              <w:t>29WS05</w:t>
            </w:r>
          </w:p>
        </w:tc>
        <w:tc>
          <w:tcPr>
            <w:tcW w:w="117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Calibri" w:hAnsi="Calibri" w:cs="Calibri"/>
                <w:lang w:eastAsia="en-GB"/>
              </w:rPr>
            </w:pPr>
            <w:r w:rsidRPr="00673A07">
              <w:rPr>
                <w:rFonts w:ascii="Helvetica" w:hAnsi="Helvetica" w:cs="Helvetica"/>
                <w:color w:val="000000"/>
                <w:sz w:val="16"/>
                <w:szCs w:val="16"/>
                <w:lang w:eastAsia="en-GB"/>
              </w:rPr>
              <w:t>Sponge or brush</w:t>
            </w:r>
          </w:p>
        </w:tc>
        <w:tc>
          <w:tcPr>
            <w:tcW w:w="23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Calibri" w:hAnsi="Calibri" w:cs="Calibri"/>
                <w:lang w:eastAsia="en-GB"/>
              </w:rPr>
            </w:pPr>
            <w:r w:rsidRPr="00673A07">
              <w:rPr>
                <w:rFonts w:ascii="Helvetica" w:hAnsi="Helvetica" w:cs="Helvetica"/>
                <w:color w:val="000000"/>
                <w:sz w:val="16"/>
                <w:szCs w:val="16"/>
                <w:lang w:eastAsia="en-GB"/>
              </w:rPr>
              <w:t>For highlighting on top of other coatings</w:t>
            </w:r>
          </w:p>
        </w:tc>
        <w:tc>
          <w:tcPr>
            <w:tcW w:w="17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p>
        </w:tc>
      </w:tr>
      <w:tr w:rsidR="00673A07" w:rsidRPr="00673A07">
        <w:trPr>
          <w:trHeight w:val="301"/>
        </w:trPr>
        <w:tc>
          <w:tcPr>
            <w:tcW w:w="12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Calibri" w:hAnsi="Calibri" w:cs="Calibri"/>
                <w:lang w:eastAsia="en-GB"/>
              </w:rPr>
            </w:pPr>
            <w:r w:rsidRPr="00673A07">
              <w:rPr>
                <w:rFonts w:ascii="Helvetica" w:hAnsi="Helvetica" w:cs="Helvetica"/>
                <w:color w:val="000000"/>
                <w:sz w:val="16"/>
                <w:szCs w:val="16"/>
                <w:lang w:eastAsia="en-GB"/>
              </w:rPr>
              <w:t>0599900013</w:t>
            </w:r>
          </w:p>
        </w:tc>
        <w:tc>
          <w:tcPr>
            <w:tcW w:w="232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Silver Patina</w:t>
            </w:r>
          </w:p>
        </w:tc>
        <w:tc>
          <w:tcPr>
            <w:tcW w:w="8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Calibri" w:hAnsi="Calibri" w:cs="Calibri"/>
                <w:lang w:eastAsia="en-GB"/>
              </w:rPr>
            </w:pPr>
            <w:r w:rsidRPr="00673A07">
              <w:rPr>
                <w:rFonts w:ascii="Helvetica" w:hAnsi="Helvetica" w:cs="Helvetica"/>
                <w:sz w:val="16"/>
                <w:szCs w:val="16"/>
                <w:lang w:eastAsia="en-GB"/>
              </w:rPr>
              <w:t>250ml</w:t>
            </w:r>
          </w:p>
        </w:tc>
        <w:tc>
          <w:tcPr>
            <w:tcW w:w="89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jc w:val="center"/>
              <w:rPr>
                <w:rFonts w:ascii="Helvetica" w:hAnsi="Helvetica" w:cs="Helvetica"/>
                <w:color w:val="FF0000"/>
                <w:sz w:val="16"/>
                <w:szCs w:val="16"/>
                <w:lang w:eastAsia="en-GB"/>
              </w:rPr>
            </w:pPr>
            <w:r w:rsidRPr="00673A07">
              <w:rPr>
                <w:rFonts w:ascii="Helvetica" w:hAnsi="Helvetica" w:cs="Helvetica"/>
                <w:sz w:val="16"/>
                <w:szCs w:val="16"/>
                <w:lang w:eastAsia="en-GB"/>
              </w:rPr>
              <w:t>29WS05</w:t>
            </w:r>
          </w:p>
        </w:tc>
        <w:tc>
          <w:tcPr>
            <w:tcW w:w="117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color w:val="000000"/>
                <w:sz w:val="16"/>
                <w:szCs w:val="16"/>
                <w:lang w:eastAsia="en-GB"/>
              </w:rPr>
            </w:pPr>
            <w:r w:rsidRPr="00673A07">
              <w:rPr>
                <w:rFonts w:ascii="Helvetica" w:hAnsi="Helvetica" w:cs="Helvetica"/>
                <w:color w:val="000000"/>
                <w:sz w:val="16"/>
                <w:szCs w:val="16"/>
                <w:lang w:eastAsia="en-GB"/>
              </w:rPr>
              <w:t>Sponge or brush</w:t>
            </w:r>
          </w:p>
        </w:tc>
        <w:tc>
          <w:tcPr>
            <w:tcW w:w="23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color w:val="000000"/>
                <w:sz w:val="16"/>
                <w:szCs w:val="16"/>
                <w:lang w:eastAsia="en-GB"/>
              </w:rPr>
            </w:pPr>
            <w:r w:rsidRPr="00673A07">
              <w:rPr>
                <w:rFonts w:ascii="Helvetica" w:hAnsi="Helvetica" w:cs="Helvetica"/>
                <w:color w:val="000000"/>
                <w:sz w:val="16"/>
                <w:szCs w:val="16"/>
                <w:lang w:eastAsia="en-GB"/>
              </w:rPr>
              <w:t>For highlighting on top of other coatings</w:t>
            </w:r>
          </w:p>
        </w:tc>
        <w:tc>
          <w:tcPr>
            <w:tcW w:w="170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p>
        </w:tc>
      </w:tr>
    </w:tbl>
    <w:p w:rsidR="008A03AA" w:rsidRDefault="008A03AA"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b/>
          <w:bCs/>
          <w:sz w:val="20"/>
          <w:szCs w:val="20"/>
          <w:lang w:eastAsia="en-GB"/>
        </w:rPr>
      </w:pPr>
    </w:p>
    <w:p w:rsidR="001A49B2" w:rsidRDefault="001A49B2"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sidRPr="00673A07">
        <w:rPr>
          <w:rFonts w:ascii="Helvetica LT" w:hAnsi="Helvetica LT" w:cs="Helvetica LT"/>
          <w:sz w:val="20"/>
          <w:szCs w:val="20"/>
          <w:lang w:eastAsia="en-GB"/>
        </w:rPr>
        <w:t>METALLIC PAINTS INCLUDING STAYGOLD</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Helvetica"/>
          <w:sz w:val="20"/>
          <w:szCs w:val="20"/>
          <w:lang w:eastAsia="en-GB"/>
        </w:rPr>
      </w:pPr>
      <w:r w:rsidRPr="00673A07">
        <w:rPr>
          <w:rFonts w:ascii="Helvetica" w:hAnsi="Helvetica" w:cs="Helvetica"/>
          <w:sz w:val="20"/>
          <w:szCs w:val="20"/>
          <w:lang w:eastAsia="en-GB"/>
        </w:rPr>
        <w:t>Use for small solid areas of colour such as finials and rosettes.</w:t>
      </w:r>
    </w:p>
    <w:tbl>
      <w:tblPr>
        <w:tblW w:w="0" w:type="auto"/>
        <w:tblInd w:w="108" w:type="dxa"/>
        <w:tblLayout w:type="fixed"/>
        <w:tblLook w:val="0000" w:firstRow="0" w:lastRow="0" w:firstColumn="0" w:lastColumn="0" w:noHBand="0" w:noVBand="0"/>
      </w:tblPr>
      <w:tblGrid>
        <w:gridCol w:w="1058"/>
        <w:gridCol w:w="1619"/>
        <w:gridCol w:w="734"/>
        <w:gridCol w:w="1448"/>
        <w:gridCol w:w="1508"/>
        <w:gridCol w:w="2540"/>
        <w:gridCol w:w="1583"/>
      </w:tblGrid>
      <w:tr w:rsidR="00673A07" w:rsidRPr="00673A07">
        <w:trPr>
          <w:trHeight w:val="361"/>
        </w:trPr>
        <w:tc>
          <w:tcPr>
            <w:tcW w:w="1058"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 Code</w:t>
            </w:r>
          </w:p>
        </w:tc>
        <w:tc>
          <w:tcPr>
            <w:tcW w:w="1619"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Description</w:t>
            </w:r>
          </w:p>
        </w:tc>
        <w:tc>
          <w:tcPr>
            <w:tcW w:w="734"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Can Sizes</w:t>
            </w:r>
          </w:p>
        </w:tc>
        <w:tc>
          <w:tcPr>
            <w:tcW w:w="1448"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Thinners</w:t>
            </w:r>
          </w:p>
        </w:tc>
        <w:tc>
          <w:tcPr>
            <w:tcW w:w="1508"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Apply with:</w:t>
            </w:r>
          </w:p>
        </w:tc>
        <w:tc>
          <w:tcPr>
            <w:tcW w:w="2540"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Use with Coating</w:t>
            </w:r>
          </w:p>
        </w:tc>
        <w:tc>
          <w:tcPr>
            <w:tcW w:w="1583"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Notes</w:t>
            </w:r>
          </w:p>
        </w:tc>
      </w:tr>
      <w:tr w:rsidR="00673A07" w:rsidRPr="00673A07">
        <w:trPr>
          <w:trHeight w:val="302"/>
        </w:trPr>
        <w:tc>
          <w:tcPr>
            <w:tcW w:w="105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color w:val="000000"/>
                <w:sz w:val="16"/>
                <w:szCs w:val="16"/>
                <w:lang w:eastAsia="en-GB"/>
              </w:rPr>
            </w:pPr>
            <w:r w:rsidRPr="00673A07">
              <w:rPr>
                <w:rFonts w:ascii="Helvetica" w:hAnsi="Helvetica" w:cs="Helvetica"/>
                <w:color w:val="000000"/>
                <w:sz w:val="16"/>
                <w:szCs w:val="16"/>
                <w:lang w:eastAsia="en-GB"/>
              </w:rPr>
              <w:t>29014</w:t>
            </w:r>
          </w:p>
        </w:tc>
        <w:tc>
          <w:tcPr>
            <w:tcW w:w="161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 xml:space="preserve">Gold Polyurethane </w:t>
            </w:r>
          </w:p>
        </w:tc>
        <w:tc>
          <w:tcPr>
            <w:tcW w:w="73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1L</w:t>
            </w:r>
          </w:p>
        </w:tc>
        <w:tc>
          <w:tcPr>
            <w:tcW w:w="144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Brundle White Spirit: 29WS05</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p>
        </w:tc>
        <w:tc>
          <w:tcPr>
            <w:tcW w:w="15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Brush</w:t>
            </w:r>
          </w:p>
        </w:tc>
        <w:tc>
          <w:tcPr>
            <w:tcW w:w="254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Can be applied on top of most paints. Test a small area if in any doubt.</w:t>
            </w:r>
          </w:p>
        </w:tc>
        <w:tc>
          <w:tcPr>
            <w:tcW w:w="158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Apply several coats as necessary</w:t>
            </w:r>
          </w:p>
        </w:tc>
      </w:tr>
      <w:tr w:rsidR="00673A07" w:rsidRPr="00673A07">
        <w:trPr>
          <w:trHeight w:val="301"/>
        </w:trPr>
        <w:tc>
          <w:tcPr>
            <w:tcW w:w="105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29007</w:t>
            </w:r>
          </w:p>
        </w:tc>
        <w:tc>
          <w:tcPr>
            <w:tcW w:w="161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eastAsia="Times New Roman" w:hAnsi="Helvetica" w:cs="Helvetica"/>
                <w:sz w:val="16"/>
                <w:szCs w:val="16"/>
                <w:lang w:eastAsia="en-GB"/>
              </w:rPr>
            </w:pPr>
            <w:r w:rsidRPr="00673A07">
              <w:rPr>
                <w:rFonts w:ascii="Helvetica" w:hAnsi="Helvetica" w:cs="Helvetica"/>
                <w:sz w:val="16"/>
                <w:szCs w:val="16"/>
                <w:lang w:eastAsia="en-GB"/>
              </w:rPr>
              <w:t>Rourke</w:t>
            </w:r>
            <w:r w:rsidRPr="00673A07">
              <w:rPr>
                <w:rFonts w:ascii="Helvetica" w:eastAsia="Times New Roman" w:hAnsi="Helvetica" w:cs="Helvetica"/>
                <w:sz w:val="16"/>
                <w:szCs w:val="16"/>
                <w:lang w:eastAsia="en-GB"/>
              </w:rPr>
              <w:t>’s Staygold</w:t>
            </w:r>
          </w:p>
        </w:tc>
        <w:tc>
          <w:tcPr>
            <w:tcW w:w="73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eastAsia="Times New Roman" w:hAnsi="Helvetica" w:cs="Helvetica"/>
                <w:sz w:val="16"/>
                <w:szCs w:val="16"/>
                <w:lang w:eastAsia="en-GB"/>
              </w:rPr>
            </w:pPr>
            <w:r w:rsidRPr="00673A07">
              <w:rPr>
                <w:rFonts w:ascii="Helvetica" w:eastAsia="Times New Roman" w:hAnsi="Helvetica" w:cs="Helvetica"/>
                <w:sz w:val="16"/>
                <w:szCs w:val="16"/>
                <w:lang w:eastAsia="en-GB"/>
              </w:rPr>
              <w:t>1L</w:t>
            </w:r>
          </w:p>
        </w:tc>
        <w:tc>
          <w:tcPr>
            <w:tcW w:w="144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color w:val="000000"/>
                <w:sz w:val="16"/>
                <w:szCs w:val="16"/>
                <w:lang w:eastAsia="en-GB"/>
              </w:rPr>
            </w:pPr>
            <w:r w:rsidRPr="00673A07">
              <w:rPr>
                <w:rFonts w:ascii="Helvetica" w:hAnsi="Helvetica" w:cs="Helvetica"/>
                <w:color w:val="000000"/>
                <w:sz w:val="16"/>
                <w:szCs w:val="16"/>
                <w:lang w:eastAsia="en-GB"/>
              </w:rPr>
              <w:t>Brundle White Spirit: 29WS05</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jc w:val="center"/>
              <w:rPr>
                <w:rFonts w:ascii="Helvetica" w:hAnsi="Helvetica" w:cs="Helvetica"/>
                <w:sz w:val="16"/>
                <w:szCs w:val="16"/>
                <w:lang w:eastAsia="en-GB"/>
              </w:rPr>
            </w:pPr>
          </w:p>
        </w:tc>
        <w:tc>
          <w:tcPr>
            <w:tcW w:w="15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Brush</w:t>
            </w:r>
          </w:p>
        </w:tc>
        <w:tc>
          <w:tcPr>
            <w:tcW w:w="254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Use for painting railheads and decorative parts on ironwork</w:t>
            </w:r>
          </w:p>
        </w:tc>
        <w:tc>
          <w:tcPr>
            <w:tcW w:w="158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Long-lasting, high quality gold paint</w:t>
            </w:r>
          </w:p>
        </w:tc>
      </w:tr>
      <w:tr w:rsidR="00673A07" w:rsidRPr="00673A07">
        <w:trPr>
          <w:trHeight w:val="301"/>
        </w:trPr>
        <w:tc>
          <w:tcPr>
            <w:tcW w:w="105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29RSS025</w:t>
            </w:r>
          </w:p>
        </w:tc>
        <w:tc>
          <w:tcPr>
            <w:tcW w:w="161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Rourke</w:t>
            </w:r>
            <w:r w:rsidRPr="00673A07">
              <w:rPr>
                <w:rFonts w:ascii="Helvetica" w:eastAsia="Times New Roman" w:hAnsi="Helvetica" w:cs="Helvetica"/>
                <w:sz w:val="16"/>
                <w:szCs w:val="16"/>
                <w:lang w:eastAsia="en-GB"/>
              </w:rPr>
              <w:t>’s Sparkle Silver Vinylast</w:t>
            </w:r>
            <w:r w:rsidRPr="00673A07">
              <w:rPr>
                <w:rFonts w:ascii="Helvetica" w:eastAsia="Times New Roman" w:hAnsi="Helvetica" w:cs="Helvetica"/>
                <w:position w:val="4"/>
                <w:sz w:val="16"/>
                <w:szCs w:val="16"/>
                <w:lang w:eastAsia="en-GB"/>
              </w:rPr>
              <w:t>™</w:t>
            </w:r>
          </w:p>
        </w:tc>
        <w:tc>
          <w:tcPr>
            <w:tcW w:w="73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2.5L</w:t>
            </w:r>
          </w:p>
        </w:tc>
        <w:tc>
          <w:tcPr>
            <w:tcW w:w="144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Brundle No.1 Industrial Thinners</w:t>
            </w:r>
          </w:p>
        </w:tc>
        <w:tc>
          <w:tcPr>
            <w:tcW w:w="15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Spray or small areas can be brushed</w:t>
            </w:r>
          </w:p>
        </w:tc>
        <w:tc>
          <w:tcPr>
            <w:tcW w:w="254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Use as a main coat for a modern appearance on ironwork</w:t>
            </w:r>
          </w:p>
        </w:tc>
        <w:tc>
          <w:tcPr>
            <w:tcW w:w="1583"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Beautiful finish</w:t>
            </w:r>
          </w:p>
        </w:tc>
      </w:tr>
    </w:tbl>
    <w:p w:rsidR="008A03AA" w:rsidRDefault="008A03AA"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LT" w:hAnsi="Helvetica LT" w:cs="Helvetica LT"/>
          <w:sz w:val="20"/>
          <w:szCs w:val="20"/>
          <w:lang w:eastAsia="en-GB"/>
        </w:rPr>
      </w:pPr>
    </w:p>
    <w:p w:rsidR="001A49B2" w:rsidRDefault="001A49B2"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LT" w:hAnsi="Helvetica LT" w:cs="Helvetica LT"/>
          <w:sz w:val="20"/>
          <w:szCs w:val="20"/>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LT" w:hAnsi="Helvetica LT" w:cs="Helvetica LT"/>
          <w:sz w:val="20"/>
          <w:szCs w:val="20"/>
          <w:lang w:eastAsia="en-GB"/>
        </w:rPr>
      </w:pPr>
      <w:r w:rsidRPr="00673A07">
        <w:rPr>
          <w:rFonts w:ascii="Helvetica LT" w:hAnsi="Helvetica LT" w:cs="Helvetica LT"/>
          <w:sz w:val="20"/>
          <w:szCs w:val="20"/>
          <w:lang w:eastAsia="en-GB"/>
        </w:rPr>
        <w:t>BRUNDLE ANTI-CLIMB COATINGS</w:t>
      </w: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sz w:val="20"/>
          <w:szCs w:val="20"/>
          <w:lang w:eastAsia="en-GB"/>
        </w:rPr>
      </w:pPr>
      <w:r w:rsidRPr="00673A07">
        <w:rPr>
          <w:rFonts w:ascii="Helvetica" w:hAnsi="Helvetica" w:cs="Helvetica"/>
          <w:sz w:val="20"/>
          <w:szCs w:val="20"/>
          <w:lang w:eastAsia="en-GB"/>
        </w:rPr>
        <w:t>Ideal solution for security applications.</w:t>
      </w:r>
    </w:p>
    <w:tbl>
      <w:tblPr>
        <w:tblW w:w="0" w:type="auto"/>
        <w:tblInd w:w="108" w:type="dxa"/>
        <w:tblLayout w:type="fixed"/>
        <w:tblLook w:val="0000" w:firstRow="0" w:lastRow="0" w:firstColumn="0" w:lastColumn="0" w:noHBand="0" w:noVBand="0"/>
      </w:tblPr>
      <w:tblGrid>
        <w:gridCol w:w="1310"/>
        <w:gridCol w:w="2059"/>
        <w:gridCol w:w="1008"/>
        <w:gridCol w:w="980"/>
        <w:gridCol w:w="1552"/>
        <w:gridCol w:w="3581"/>
      </w:tblGrid>
      <w:tr w:rsidR="00673A07" w:rsidRPr="00673A07">
        <w:trPr>
          <w:trHeight w:val="363"/>
        </w:trPr>
        <w:tc>
          <w:tcPr>
            <w:tcW w:w="1310"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 Code</w:t>
            </w:r>
          </w:p>
        </w:tc>
        <w:tc>
          <w:tcPr>
            <w:tcW w:w="2059"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w:t>
            </w:r>
          </w:p>
        </w:tc>
        <w:tc>
          <w:tcPr>
            <w:tcW w:w="1008"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Can Sizes</w:t>
            </w:r>
          </w:p>
        </w:tc>
        <w:tc>
          <w:tcPr>
            <w:tcW w:w="980"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Apply by:</w:t>
            </w:r>
          </w:p>
        </w:tc>
        <w:tc>
          <w:tcPr>
            <w:tcW w:w="1552"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Use for</w:t>
            </w:r>
          </w:p>
        </w:tc>
        <w:tc>
          <w:tcPr>
            <w:tcW w:w="3581"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Notes</w:t>
            </w:r>
          </w:p>
        </w:tc>
      </w:tr>
      <w:tr w:rsidR="00673A07" w:rsidRPr="00673A07">
        <w:trPr>
          <w:trHeight w:val="484"/>
        </w:trPr>
        <w:tc>
          <w:tcPr>
            <w:tcW w:w="131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29ACCB01</w:t>
            </w:r>
          </w:p>
        </w:tc>
        <w:tc>
          <w:tcPr>
            <w:tcW w:w="20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Black Anti-Climb Coating</w:t>
            </w:r>
          </w:p>
        </w:tc>
        <w:tc>
          <w:tcPr>
            <w:tcW w:w="10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1L</w:t>
            </w:r>
          </w:p>
        </w:tc>
        <w:tc>
          <w:tcPr>
            <w:tcW w:w="98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Brush</w:t>
            </w:r>
          </w:p>
        </w:tc>
        <w:tc>
          <w:tcPr>
            <w:tcW w:w="155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Security purposes</w:t>
            </w:r>
          </w:p>
        </w:tc>
        <w:tc>
          <w:tcPr>
            <w:tcW w:w="358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Please read Advice Sheet No. 8 before using.</w:t>
            </w:r>
          </w:p>
        </w:tc>
      </w:tr>
      <w:tr w:rsidR="00673A07" w:rsidRPr="00673A07">
        <w:trPr>
          <w:trHeight w:val="484"/>
        </w:trPr>
        <w:tc>
          <w:tcPr>
            <w:tcW w:w="131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29ACCG01</w:t>
            </w:r>
          </w:p>
        </w:tc>
        <w:tc>
          <w:tcPr>
            <w:tcW w:w="2059"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rPr>
                <w:rFonts w:ascii="Helvetica" w:hAnsi="Helvetica" w:cs="Helvetica"/>
                <w:sz w:val="16"/>
                <w:szCs w:val="16"/>
                <w:lang w:eastAsia="en-GB"/>
              </w:rPr>
            </w:pPr>
            <w:r w:rsidRPr="00673A07">
              <w:rPr>
                <w:rFonts w:ascii="Helvetica" w:hAnsi="Helvetica" w:cs="Helvetica"/>
                <w:sz w:val="16"/>
                <w:szCs w:val="16"/>
                <w:lang w:eastAsia="en-GB"/>
              </w:rPr>
              <w:t>Grey Anti-Climb Coating</w:t>
            </w:r>
          </w:p>
        </w:tc>
        <w:tc>
          <w:tcPr>
            <w:tcW w:w="100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1L</w:t>
            </w:r>
          </w:p>
        </w:tc>
        <w:tc>
          <w:tcPr>
            <w:tcW w:w="98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Brush</w:t>
            </w:r>
          </w:p>
        </w:tc>
        <w:tc>
          <w:tcPr>
            <w:tcW w:w="1552"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Security purposes</w:t>
            </w:r>
          </w:p>
        </w:tc>
        <w:tc>
          <w:tcPr>
            <w:tcW w:w="3581"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Please read Advice Sheet No. 8 before using.</w:t>
            </w:r>
          </w:p>
        </w:tc>
      </w:tr>
    </w:tbl>
    <w:p w:rsidR="008A03AA" w:rsidRDefault="008A03AA"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1A49B2" w:rsidRDefault="001A49B2"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LT" w:hAnsi="Helvetica LT" w:cs="Helvetica LT"/>
          <w:sz w:val="20"/>
          <w:szCs w:val="20"/>
          <w:lang w:eastAsia="en-GB"/>
        </w:rPr>
      </w:pPr>
      <w:r w:rsidRPr="00673A07">
        <w:rPr>
          <w:rFonts w:ascii="Helvetica LT" w:hAnsi="Helvetica LT" w:cs="Helvetica LT"/>
          <w:sz w:val="20"/>
          <w:szCs w:val="20"/>
          <w:lang w:eastAsia="en-GB"/>
        </w:rPr>
        <w:t xml:space="preserve">MISCELLANEOUS PRODUCTS </w:t>
      </w:r>
    </w:p>
    <w:tbl>
      <w:tblPr>
        <w:tblW w:w="0" w:type="auto"/>
        <w:tblInd w:w="108" w:type="dxa"/>
        <w:tblLayout w:type="fixed"/>
        <w:tblLook w:val="0000" w:firstRow="0" w:lastRow="0" w:firstColumn="0" w:lastColumn="0" w:noHBand="0" w:noVBand="0"/>
      </w:tblPr>
      <w:tblGrid>
        <w:gridCol w:w="1047"/>
        <w:gridCol w:w="1305"/>
        <w:gridCol w:w="920"/>
        <w:gridCol w:w="1278"/>
        <w:gridCol w:w="3266"/>
        <w:gridCol w:w="2674"/>
      </w:tblGrid>
      <w:tr w:rsidR="00673A07" w:rsidRPr="00673A07">
        <w:trPr>
          <w:trHeight w:val="363"/>
        </w:trPr>
        <w:tc>
          <w:tcPr>
            <w:tcW w:w="1047"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 Code</w:t>
            </w:r>
          </w:p>
        </w:tc>
        <w:tc>
          <w:tcPr>
            <w:tcW w:w="1305"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Product</w:t>
            </w:r>
          </w:p>
        </w:tc>
        <w:tc>
          <w:tcPr>
            <w:tcW w:w="920"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Can Sizes</w:t>
            </w:r>
          </w:p>
        </w:tc>
        <w:tc>
          <w:tcPr>
            <w:tcW w:w="1278"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Apply by:</w:t>
            </w:r>
          </w:p>
        </w:tc>
        <w:tc>
          <w:tcPr>
            <w:tcW w:w="3266"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Use for</w:t>
            </w:r>
          </w:p>
        </w:tc>
        <w:tc>
          <w:tcPr>
            <w:tcW w:w="2674" w:type="dxa"/>
            <w:tcBorders>
              <w:top w:val="single" w:sz="4" w:space="0" w:color="auto"/>
              <w:left w:val="single" w:sz="4" w:space="0" w:color="auto"/>
              <w:bottom w:val="single" w:sz="4" w:space="0" w:color="auto"/>
              <w:right w:val="single" w:sz="4" w:space="0" w:color="auto"/>
            </w:tcBorders>
            <w:vAlign w:val="center"/>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LT" w:hAnsi="Helvetica LT" w:cs="Helvetica LT"/>
                <w:sz w:val="16"/>
                <w:szCs w:val="16"/>
                <w:lang w:eastAsia="en-GB"/>
              </w:rPr>
            </w:pPr>
            <w:r w:rsidRPr="00673A07">
              <w:rPr>
                <w:rFonts w:ascii="Helvetica LT" w:hAnsi="Helvetica LT" w:cs="Helvetica LT"/>
                <w:sz w:val="16"/>
                <w:szCs w:val="16"/>
                <w:lang w:eastAsia="en-GB"/>
              </w:rPr>
              <w:t>Notes</w:t>
            </w:r>
          </w:p>
        </w:tc>
      </w:tr>
      <w:tr w:rsidR="00673A07" w:rsidRPr="00673A07">
        <w:trPr>
          <w:trHeight w:val="484"/>
        </w:trPr>
        <w:tc>
          <w:tcPr>
            <w:tcW w:w="104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29FOAM</w:t>
            </w:r>
          </w:p>
        </w:tc>
        <w:tc>
          <w:tcPr>
            <w:tcW w:w="130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Foam pieces</w:t>
            </w:r>
          </w:p>
        </w:tc>
        <w:tc>
          <w:tcPr>
            <w:tcW w:w="9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n/a</w:t>
            </w:r>
          </w:p>
        </w:tc>
        <w:tc>
          <w:tcPr>
            <w:tcW w:w="127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Load patina and wipe gently</w:t>
            </w:r>
          </w:p>
        </w:tc>
        <w:tc>
          <w:tcPr>
            <w:tcW w:w="326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Highlighting with our Patinas. Applying Patina with Foam sponges will give the best results</w:t>
            </w:r>
          </w:p>
        </w:tc>
        <w:tc>
          <w:tcPr>
            <w:tcW w:w="267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Apply a small amount initially and add more to achieve the desired effect</w:t>
            </w:r>
          </w:p>
        </w:tc>
      </w:tr>
      <w:tr w:rsidR="00673A07" w:rsidRPr="00673A07">
        <w:trPr>
          <w:trHeight w:val="484"/>
        </w:trPr>
        <w:tc>
          <w:tcPr>
            <w:tcW w:w="104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29PTG01</w:t>
            </w:r>
          </w:p>
        </w:tc>
        <w:tc>
          <w:tcPr>
            <w:tcW w:w="130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Helvetica" w:hAnsi="Helvetica" w:cs="Helvetica"/>
                <w:sz w:val="16"/>
                <w:szCs w:val="16"/>
                <w:lang w:eastAsia="en-GB"/>
              </w:rPr>
            </w:pPr>
            <w:r w:rsidRPr="00673A07">
              <w:rPr>
                <w:rFonts w:ascii="Helvetica" w:hAnsi="Helvetica" w:cs="Helvetica"/>
                <w:sz w:val="16"/>
                <w:szCs w:val="16"/>
                <w:lang w:eastAsia="en-GB"/>
              </w:rPr>
              <w:t>Wet film thickness comb</w:t>
            </w:r>
          </w:p>
        </w:tc>
        <w:tc>
          <w:tcPr>
            <w:tcW w:w="9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n/a</w:t>
            </w:r>
          </w:p>
        </w:tc>
        <w:tc>
          <w:tcPr>
            <w:tcW w:w="127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n/a</w:t>
            </w:r>
          </w:p>
        </w:tc>
        <w:tc>
          <w:tcPr>
            <w:tcW w:w="326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Checking the amount of wet paint applied</w:t>
            </w:r>
          </w:p>
        </w:tc>
        <w:tc>
          <w:tcPr>
            <w:tcW w:w="267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p>
        </w:tc>
      </w:tr>
      <w:tr w:rsidR="00673A07" w:rsidRPr="00673A07">
        <w:trPr>
          <w:trHeight w:val="484"/>
        </w:trPr>
        <w:tc>
          <w:tcPr>
            <w:tcW w:w="104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 xml:space="preserve">29SW68 </w:t>
            </w:r>
          </w:p>
        </w:tc>
        <w:tc>
          <w:tcPr>
            <w:tcW w:w="130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Helvetica" w:hAnsi="Helvetica" w:cs="Helvetica"/>
                <w:color w:val="000000"/>
                <w:sz w:val="16"/>
                <w:szCs w:val="16"/>
                <w:lang w:eastAsia="en-GB"/>
              </w:rPr>
            </w:pPr>
            <w:r w:rsidRPr="00673A07">
              <w:rPr>
                <w:rFonts w:ascii="Helvetica" w:hAnsi="Helvetica" w:cs="Helvetica"/>
                <w:sz w:val="16"/>
                <w:szCs w:val="16"/>
                <w:lang w:eastAsia="en-GB"/>
              </w:rPr>
              <w:t>Lint Free Cloth</w:t>
            </w:r>
          </w:p>
        </w:tc>
        <w:tc>
          <w:tcPr>
            <w:tcW w:w="9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 400 pieces*</w:t>
            </w:r>
          </w:p>
        </w:tc>
        <w:tc>
          <w:tcPr>
            <w:tcW w:w="127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n/a</w:t>
            </w:r>
          </w:p>
        </w:tc>
        <w:tc>
          <w:tcPr>
            <w:tcW w:w="326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For use with Brundle Panelwipe and general purposes</w:t>
            </w:r>
          </w:p>
        </w:tc>
        <w:tc>
          <w:tcPr>
            <w:tcW w:w="267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Has many uses around the workshop</w:t>
            </w:r>
          </w:p>
        </w:tc>
      </w:tr>
      <w:tr w:rsidR="00673A07" w:rsidRPr="00673A07">
        <w:trPr>
          <w:trHeight w:val="484"/>
        </w:trPr>
        <w:tc>
          <w:tcPr>
            <w:tcW w:w="1047"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rPr>
                <w:rFonts w:ascii="Helvetica" w:hAnsi="Helvetica" w:cs="Helvetica"/>
                <w:sz w:val="16"/>
                <w:szCs w:val="16"/>
                <w:lang w:eastAsia="en-GB"/>
              </w:rPr>
            </w:pPr>
            <w:r w:rsidRPr="00673A07">
              <w:rPr>
                <w:rFonts w:ascii="Helvetica" w:hAnsi="Helvetica" w:cs="Helvetica"/>
                <w:sz w:val="16"/>
                <w:szCs w:val="16"/>
                <w:lang w:eastAsia="en-GB"/>
              </w:rPr>
              <w:t xml:space="preserve">29RT150 </w:t>
            </w:r>
          </w:p>
        </w:tc>
        <w:tc>
          <w:tcPr>
            <w:tcW w:w="1305"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rPr>
                <w:rFonts w:ascii="Helvetica" w:hAnsi="Helvetica" w:cs="Helvetica"/>
                <w:color w:val="000000"/>
                <w:sz w:val="16"/>
                <w:szCs w:val="16"/>
                <w:lang w:eastAsia="en-GB"/>
              </w:rPr>
            </w:pPr>
            <w:r w:rsidRPr="00673A07">
              <w:rPr>
                <w:rFonts w:ascii="Helvetica" w:hAnsi="Helvetica" w:cs="Helvetica"/>
                <w:sz w:val="16"/>
                <w:szCs w:val="16"/>
                <w:lang w:eastAsia="en-GB"/>
              </w:rPr>
              <w:t>Low Lint cloth</w:t>
            </w:r>
          </w:p>
        </w:tc>
        <w:tc>
          <w:tcPr>
            <w:tcW w:w="920"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 150 pieces*</w:t>
            </w:r>
          </w:p>
        </w:tc>
        <w:tc>
          <w:tcPr>
            <w:tcW w:w="1278"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jc w:val="center"/>
              <w:rPr>
                <w:rFonts w:ascii="Helvetica" w:hAnsi="Helvetica" w:cs="Helvetica"/>
                <w:sz w:val="16"/>
                <w:szCs w:val="16"/>
                <w:lang w:eastAsia="en-GB"/>
              </w:rPr>
            </w:pPr>
            <w:r w:rsidRPr="00673A07">
              <w:rPr>
                <w:rFonts w:ascii="Helvetica" w:hAnsi="Helvetica" w:cs="Helvetica"/>
                <w:sz w:val="16"/>
                <w:szCs w:val="16"/>
                <w:lang w:eastAsia="en-GB"/>
              </w:rPr>
              <w:t>n/a</w:t>
            </w:r>
          </w:p>
        </w:tc>
        <w:tc>
          <w:tcPr>
            <w:tcW w:w="3266"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position w:val="4"/>
                <w:sz w:val="16"/>
                <w:szCs w:val="16"/>
                <w:lang w:eastAsia="en-GB"/>
              </w:rPr>
            </w:pPr>
            <w:r w:rsidRPr="00673A07">
              <w:rPr>
                <w:rFonts w:ascii="Helvetica" w:hAnsi="Helvetica" w:cs="Helvetica"/>
                <w:sz w:val="16"/>
                <w:szCs w:val="16"/>
                <w:lang w:eastAsia="en-GB"/>
              </w:rPr>
              <w:t>General purpose cloths</w:t>
            </w:r>
          </w:p>
        </w:tc>
        <w:tc>
          <w:tcPr>
            <w:tcW w:w="2674" w:type="dxa"/>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96" w:line="276" w:lineRule="auto"/>
              <w:rPr>
                <w:rFonts w:ascii="Helvetica" w:hAnsi="Helvetica" w:cs="Helvetica"/>
                <w:sz w:val="16"/>
                <w:szCs w:val="16"/>
                <w:lang w:eastAsia="en-GB"/>
              </w:rPr>
            </w:pPr>
            <w:r w:rsidRPr="00673A07">
              <w:rPr>
                <w:rFonts w:ascii="Helvetica" w:hAnsi="Helvetica" w:cs="Helvetica"/>
                <w:sz w:val="16"/>
                <w:szCs w:val="16"/>
                <w:lang w:eastAsia="en-GB"/>
              </w:rPr>
              <w:t>Has many uses around the workshop</w:t>
            </w:r>
          </w:p>
        </w:tc>
      </w:tr>
      <w:tr w:rsidR="00673A07" w:rsidRPr="00673A07">
        <w:trPr>
          <w:trHeight w:val="266"/>
        </w:trPr>
        <w:tc>
          <w:tcPr>
            <w:tcW w:w="10490" w:type="dxa"/>
            <w:gridSpan w:val="6"/>
            <w:tcBorders>
              <w:top w:val="single" w:sz="4" w:space="0" w:color="auto"/>
              <w:left w:val="single" w:sz="4" w:space="0" w:color="auto"/>
              <w:bottom w:val="single" w:sz="4" w:space="0" w:color="auto"/>
              <w:right w:val="single" w:sz="4" w:space="0" w:color="auto"/>
            </w:tcBorders>
          </w:tcPr>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line="276" w:lineRule="auto"/>
              <w:jc w:val="both"/>
              <w:rPr>
                <w:rFonts w:ascii="Helvetica" w:hAnsi="Helvetica" w:cs="Helvetica"/>
                <w:i/>
                <w:iCs/>
                <w:sz w:val="20"/>
                <w:szCs w:val="20"/>
                <w:lang w:eastAsia="en-GB"/>
              </w:rPr>
            </w:pPr>
            <w:r w:rsidRPr="00673A07">
              <w:rPr>
                <w:rFonts w:ascii="Helvetica" w:hAnsi="Helvetica" w:cs="Helvetica"/>
                <w:i/>
                <w:iCs/>
                <w:sz w:val="20"/>
                <w:szCs w:val="20"/>
                <w:lang w:eastAsia="en-GB"/>
              </w:rPr>
              <w:t xml:space="preserve">* </w:t>
            </w:r>
            <w:r w:rsidRPr="00673A07">
              <w:rPr>
                <w:rFonts w:ascii="Helvetica" w:hAnsi="Helvetica" w:cs="Helvetica"/>
                <w:i/>
                <w:iCs/>
                <w:sz w:val="16"/>
                <w:szCs w:val="16"/>
                <w:lang w:eastAsia="en-GB"/>
              </w:rPr>
              <w:t>Approximate number of cloths per pack.</w:t>
            </w:r>
          </w:p>
        </w:tc>
      </w:tr>
    </w:tbl>
    <w:p w:rsidR="001A49B2" w:rsidRDefault="001A49B2"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i/>
          <w:iCs/>
          <w:sz w:val="20"/>
          <w:szCs w:val="20"/>
          <w:lang w:eastAsia="en-GB"/>
        </w:rPr>
      </w:pPr>
    </w:p>
    <w:p w:rsidR="00673A07" w:rsidRPr="00673A07" w:rsidRDefault="00673A07" w:rsidP="00673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LT" w:hAnsi="Helvetica LT" w:cs="Helvetica LT"/>
          <w:sz w:val="20"/>
          <w:szCs w:val="20"/>
          <w:lang w:eastAsia="en-GB"/>
        </w:rPr>
      </w:pPr>
      <w:r w:rsidRPr="00673A07">
        <w:rPr>
          <w:rFonts w:ascii="Helvetica LT" w:hAnsi="Helvetica LT" w:cs="Helvetica LT"/>
          <w:sz w:val="20"/>
          <w:szCs w:val="20"/>
          <w:lang w:eastAsia="en-GB"/>
        </w:rPr>
        <w:lastRenderedPageBreak/>
        <w:t>IMPORTANT</w:t>
      </w:r>
    </w:p>
    <w:p w:rsidR="00923E7A" w:rsidRDefault="00673A07" w:rsidP="00923E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276" w:lineRule="auto"/>
        <w:jc w:val="both"/>
        <w:rPr>
          <w:rFonts w:ascii="Helvetica" w:hAnsi="Helvetica" w:cs="Helvetica"/>
          <w:sz w:val="20"/>
          <w:szCs w:val="20"/>
          <w:lang w:eastAsia="en-GB"/>
        </w:rPr>
      </w:pPr>
      <w:r w:rsidRPr="00673A07">
        <w:rPr>
          <w:rFonts w:ascii="Helvetica" w:hAnsi="Helvetica" w:cs="Helvetica"/>
          <w:sz w:val="20"/>
          <w:szCs w:val="20"/>
          <w:lang w:eastAsia="en-GB"/>
        </w:rPr>
        <w:t>Drying times for all paints and coatings may vary according to temperature and humidity. Always handle newly painted products with care. Some coatings may take a considera</w:t>
      </w:r>
      <w:r w:rsidR="00923E7A">
        <w:rPr>
          <w:rFonts w:ascii="Helvetica" w:hAnsi="Helvetica" w:cs="Helvetica"/>
          <w:sz w:val="20"/>
          <w:szCs w:val="20"/>
          <w:lang w:eastAsia="en-GB"/>
        </w:rPr>
        <w:t>ble time to become fully cured.</w:t>
      </w:r>
    </w:p>
    <w:p w:rsidR="00BD28FE" w:rsidRPr="00923E7A" w:rsidRDefault="006B77E4" w:rsidP="00923E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276" w:lineRule="auto"/>
        <w:jc w:val="both"/>
        <w:rPr>
          <w:rFonts w:ascii="Helvetica" w:hAnsi="Helvetica" w:cs="Helvetica"/>
          <w:sz w:val="20"/>
          <w:szCs w:val="20"/>
          <w:lang w:eastAsia="en-GB"/>
        </w:rPr>
      </w:pPr>
      <w:r w:rsidRPr="006B77E4">
        <w:rPr>
          <w:rFonts w:ascii="Helvetica LT" w:hAnsi="Helvetica LT" w:cs="Arial"/>
          <w:sz w:val="20"/>
          <w:szCs w:val="20"/>
        </w:rPr>
        <w:t>Please Note</w:t>
      </w:r>
    </w:p>
    <w:p w:rsidR="00BD28FE" w:rsidRPr="00BD28FE" w:rsidRDefault="00BD28FE" w:rsidP="00BD28FE">
      <w:pPr>
        <w:spacing w:after="200" w:line="276" w:lineRule="auto"/>
        <w:jc w:val="both"/>
        <w:rPr>
          <w:rFonts w:ascii="Helvetica" w:hAnsi="Helvetica" w:cs="Arial"/>
          <w:b/>
          <w:sz w:val="20"/>
          <w:szCs w:val="20"/>
        </w:rPr>
      </w:pPr>
      <w:r w:rsidRPr="00BD28FE">
        <w:rPr>
          <w:rFonts w:ascii="Helvetica" w:hAnsi="Helvetica" w:cs="Arial"/>
          <w:sz w:val="20"/>
          <w:szCs w:val="20"/>
        </w:rPr>
        <w:t>This information is as accurate as possible but should be treated as a helpful guide only. F.H. Brundle cannot accept any responsibilities for the information contained in our Advice Sheets. As we have no control over application, film thickness, the skill of the operator, the equipment used, local conditions, basic materials or the particular situation, it is therefore impossible to offer any specific guarantees. If you require information about a project please do not hesitate to ask. We will arrange for a specialist technician to contact you with advice if necessary.</w:t>
      </w:r>
      <w:r w:rsidRPr="00BD28FE">
        <w:rPr>
          <w:rFonts w:ascii="Helvetica" w:hAnsi="Helvetica" w:cs="Arial"/>
          <w:b/>
          <w:sz w:val="20"/>
          <w:szCs w:val="20"/>
        </w:rPr>
        <w:t xml:space="preserve"> </w:t>
      </w:r>
    </w:p>
    <w:p w:rsidR="00BD28FE" w:rsidRPr="008A03AA" w:rsidRDefault="00BD28FE" w:rsidP="008A03AA">
      <w:pPr>
        <w:spacing w:after="200" w:line="276" w:lineRule="auto"/>
        <w:jc w:val="both"/>
        <w:rPr>
          <w:rFonts w:ascii="Helvetica" w:hAnsi="Helvetica" w:cs="Arial"/>
          <w:sz w:val="20"/>
          <w:szCs w:val="20"/>
        </w:rPr>
      </w:pPr>
      <w:r w:rsidRPr="00BD28FE">
        <w:rPr>
          <w:rFonts w:ascii="Helvetica" w:hAnsi="Helvetica" w:cs="Arial"/>
          <w:sz w:val="20"/>
          <w:szCs w:val="20"/>
        </w:rPr>
        <w:t>Drying times may vary according to temperature and humidity. Always handle newly painted products with care. Some coatings may take a considera</w:t>
      </w:r>
      <w:r w:rsidR="008A03AA">
        <w:rPr>
          <w:rFonts w:ascii="Helvetica" w:hAnsi="Helvetica" w:cs="Arial"/>
          <w:sz w:val="20"/>
          <w:szCs w:val="20"/>
        </w:rPr>
        <w:t>ble time to become fully cured.</w:t>
      </w:r>
    </w:p>
    <w:p w:rsidR="00C638F9" w:rsidRPr="00BD28FE" w:rsidRDefault="00C638F9" w:rsidP="00BD28FE">
      <w:pPr>
        <w:autoSpaceDE w:val="0"/>
        <w:autoSpaceDN w:val="0"/>
        <w:adjustRightInd w:val="0"/>
        <w:spacing w:line="276" w:lineRule="auto"/>
        <w:jc w:val="both"/>
        <w:rPr>
          <w:rFonts w:ascii="Helvetica" w:hAnsi="Helvetica" w:cs="Arial"/>
          <w:b/>
          <w:sz w:val="20"/>
          <w:szCs w:val="20"/>
        </w:rPr>
      </w:pPr>
    </w:p>
    <w:p w:rsidR="00041B09" w:rsidRPr="001A49B2" w:rsidRDefault="0029073E" w:rsidP="008A03AA">
      <w:pPr>
        <w:jc w:val="center"/>
        <w:rPr>
          <w:rFonts w:ascii="Helvetica" w:hAnsi="Helvetica" w:cs="Helvetica"/>
          <w:i/>
          <w:sz w:val="20"/>
          <w:szCs w:val="20"/>
        </w:rPr>
      </w:pPr>
      <w:r w:rsidRPr="001A49B2">
        <w:rPr>
          <w:rFonts w:ascii="Helvetica" w:hAnsi="Helvetica" w:cs="Helvetica"/>
          <w:i/>
          <w:sz w:val="20"/>
          <w:szCs w:val="20"/>
        </w:rPr>
        <w:t>Below: A few e</w:t>
      </w:r>
      <w:r w:rsidR="00C638F9" w:rsidRPr="001A49B2">
        <w:rPr>
          <w:rFonts w:ascii="Helvetica" w:hAnsi="Helvetica" w:cs="Helvetica"/>
          <w:i/>
          <w:sz w:val="20"/>
          <w:szCs w:val="20"/>
        </w:rPr>
        <w:t xml:space="preserve">xamples of work painted with </w:t>
      </w:r>
      <w:r w:rsidR="00C638F9" w:rsidRPr="001A49B2">
        <w:rPr>
          <w:rFonts w:ascii="Helvetica" w:hAnsi="Helvetica" w:cs="Arial"/>
          <w:i/>
          <w:sz w:val="20"/>
          <w:szCs w:val="20"/>
        </w:rPr>
        <w:t>Rourke’s Vinylast</w:t>
      </w:r>
      <w:r w:rsidR="00923E7A" w:rsidRPr="001A49B2">
        <w:rPr>
          <w:rFonts w:ascii="Helvetica" w:hAnsi="Helvetica" w:cs="Helvetica"/>
          <w:i/>
          <w:sz w:val="20"/>
          <w:szCs w:val="20"/>
          <w:vertAlign w:val="superscript"/>
        </w:rPr>
        <w:t>™</w:t>
      </w:r>
    </w:p>
    <w:p w:rsidR="009B78CE" w:rsidRDefault="009B78CE" w:rsidP="009B78CE">
      <w:pPr>
        <w:autoSpaceDE w:val="0"/>
        <w:autoSpaceDN w:val="0"/>
        <w:adjustRightInd w:val="0"/>
        <w:spacing w:line="276" w:lineRule="auto"/>
        <w:jc w:val="center"/>
        <w:rPr>
          <w:rFonts w:ascii="Helvetica" w:hAnsi="Helvetica" w:cs="Arial"/>
          <w:b/>
          <w:sz w:val="20"/>
          <w:szCs w:val="20"/>
        </w:rPr>
      </w:pPr>
      <w:r>
        <w:rPr>
          <w:noProof/>
          <w:lang w:eastAsia="en-GB"/>
        </w:rPr>
        <w:t xml:space="preserve">    </w:t>
      </w:r>
    </w:p>
    <w:p w:rsidR="001A49B2" w:rsidRDefault="001A49B2" w:rsidP="009B78CE">
      <w:pPr>
        <w:autoSpaceDE w:val="0"/>
        <w:autoSpaceDN w:val="0"/>
        <w:adjustRightInd w:val="0"/>
        <w:spacing w:line="276" w:lineRule="auto"/>
        <w:rPr>
          <w:rFonts w:ascii="Helvetica" w:hAnsi="Helvetica" w:cs="Arial"/>
          <w:b/>
          <w:sz w:val="20"/>
          <w:szCs w:val="20"/>
        </w:rPr>
      </w:pPr>
      <w:r>
        <w:rPr>
          <w:noProof/>
          <w:lang w:eastAsia="en-GB"/>
        </w:rPr>
        <w:drawing>
          <wp:inline distT="0" distB="0" distL="0" distR="0" wp14:anchorId="3960B8CB" wp14:editId="4E9E24A1">
            <wp:extent cx="3168000" cy="2261952"/>
            <wp:effectExtent l="19050" t="19050" r="13970" b="24130"/>
            <wp:docPr id="54" name="Picture 54" descr="C:\Users\rt1.BRUNDLE.000\AppData\Local\Microsoft\Windows\Temporary Internet Files\Content.Word\111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t1.BRUNDLE.000\AppData\Local\Microsoft\Windows\Temporary Internet Files\Content.Word\111_113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68000" cy="2261952"/>
                    </a:xfrm>
                    <a:prstGeom prst="rect">
                      <a:avLst/>
                    </a:prstGeom>
                    <a:noFill/>
                    <a:ln w="12700">
                      <a:solidFill>
                        <a:srgbClr val="0070C0"/>
                      </a:solidFill>
                    </a:ln>
                  </pic:spPr>
                </pic:pic>
              </a:graphicData>
            </a:graphic>
          </wp:inline>
        </w:drawing>
      </w:r>
      <w:r>
        <w:rPr>
          <w:noProof/>
          <w:lang w:eastAsia="en-GB"/>
        </w:rPr>
        <w:t xml:space="preserve">     </w:t>
      </w:r>
      <w:r>
        <w:rPr>
          <w:noProof/>
          <w:lang w:eastAsia="en-GB"/>
        </w:rPr>
        <w:drawing>
          <wp:inline distT="0" distB="0" distL="0" distR="0" wp14:anchorId="4C57B982" wp14:editId="5C748B57">
            <wp:extent cx="3168000" cy="2261299"/>
            <wp:effectExtent l="19050" t="19050" r="13970" b="24765"/>
            <wp:docPr id="55" name="Picture 55" descr="C:\Users\rt1.BRUNDLE.000\AppData\Local\Microsoft\Windows\Temporary Internet Files\Content.Word\105_05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t1.BRUNDLE.000\AppData\Local\Microsoft\Windows\Temporary Internet Files\Content.Word\105_0545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68000" cy="2261299"/>
                    </a:xfrm>
                    <a:prstGeom prst="rect">
                      <a:avLst/>
                    </a:prstGeom>
                    <a:noFill/>
                    <a:ln w="12700">
                      <a:solidFill>
                        <a:srgbClr val="0070C0"/>
                      </a:solidFill>
                    </a:ln>
                  </pic:spPr>
                </pic:pic>
              </a:graphicData>
            </a:graphic>
          </wp:inline>
        </w:drawing>
      </w:r>
    </w:p>
    <w:p w:rsidR="001A49B2" w:rsidRDefault="001A49B2" w:rsidP="009B78CE">
      <w:pPr>
        <w:autoSpaceDE w:val="0"/>
        <w:autoSpaceDN w:val="0"/>
        <w:adjustRightInd w:val="0"/>
        <w:spacing w:line="276" w:lineRule="auto"/>
        <w:rPr>
          <w:rFonts w:ascii="Helvetica" w:hAnsi="Helvetica" w:cs="Arial"/>
          <w:b/>
          <w:sz w:val="20"/>
          <w:szCs w:val="20"/>
        </w:rPr>
      </w:pPr>
    </w:p>
    <w:p w:rsidR="009B78CE" w:rsidRDefault="003D63DF" w:rsidP="009B78CE">
      <w:pPr>
        <w:autoSpaceDE w:val="0"/>
        <w:autoSpaceDN w:val="0"/>
        <w:adjustRightInd w:val="0"/>
        <w:spacing w:line="276" w:lineRule="auto"/>
        <w:rPr>
          <w:rFonts w:ascii="Helvetica" w:hAnsi="Helvetica" w:cs="Arial"/>
          <w:b/>
          <w:sz w:val="20"/>
          <w:szCs w:val="20"/>
        </w:rPr>
      </w:pPr>
      <w:r>
        <w:rPr>
          <w:rFonts w:ascii="Helvetica LT" w:hAnsi="Helvetica LT" w:cs="Helvetica LT"/>
          <w:noProof/>
          <w:sz w:val="20"/>
          <w:szCs w:val="20"/>
          <w:lang w:eastAsia="en-GB"/>
        </w:rPr>
        <w:drawing>
          <wp:inline distT="0" distB="0" distL="0" distR="0" wp14:anchorId="1A79124D" wp14:editId="31BFD89C">
            <wp:extent cx="2570136" cy="1836000"/>
            <wp:effectExtent l="19050" t="19050" r="20955" b="120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0136" cy="1836000"/>
                    </a:xfrm>
                    <a:prstGeom prst="rect">
                      <a:avLst/>
                    </a:prstGeom>
                    <a:noFill/>
                    <a:ln w="12700">
                      <a:solidFill>
                        <a:srgbClr val="5B9BD5"/>
                      </a:solidFill>
                    </a:ln>
                  </pic:spPr>
                </pic:pic>
              </a:graphicData>
            </a:graphic>
          </wp:inline>
        </w:drawing>
      </w:r>
      <w:r>
        <w:rPr>
          <w:rFonts w:ascii="Helvetica" w:hAnsi="Helvetica" w:cs="Arial"/>
          <w:b/>
          <w:sz w:val="20"/>
          <w:szCs w:val="20"/>
        </w:rPr>
        <w:t xml:space="preserve"> </w:t>
      </w:r>
      <w:r>
        <w:rPr>
          <w:rFonts w:ascii="Helvetica LT" w:hAnsi="Helvetica LT" w:cs="Helvetica LT"/>
          <w:noProof/>
          <w:sz w:val="20"/>
          <w:szCs w:val="20"/>
          <w:lang w:eastAsia="en-GB"/>
        </w:rPr>
        <w:drawing>
          <wp:inline distT="0" distB="0" distL="0" distR="0" wp14:anchorId="27E59AD6" wp14:editId="2E71C621">
            <wp:extent cx="1261920" cy="1836000"/>
            <wp:effectExtent l="19050" t="19050" r="14605" b="120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1920" cy="1836000"/>
                    </a:xfrm>
                    <a:prstGeom prst="rect">
                      <a:avLst/>
                    </a:prstGeom>
                    <a:noFill/>
                    <a:ln w="12700">
                      <a:solidFill>
                        <a:srgbClr val="5B9BD5"/>
                      </a:solidFill>
                    </a:ln>
                  </pic:spPr>
                </pic:pic>
              </a:graphicData>
            </a:graphic>
          </wp:inline>
        </w:drawing>
      </w:r>
      <w:r>
        <w:rPr>
          <w:rFonts w:ascii="Helvetica" w:hAnsi="Helvetica" w:cs="Arial"/>
          <w:b/>
          <w:sz w:val="20"/>
          <w:szCs w:val="20"/>
        </w:rPr>
        <w:t xml:space="preserve"> </w:t>
      </w:r>
      <w:r>
        <w:rPr>
          <w:rFonts w:ascii="Helvetica LT" w:hAnsi="Helvetica LT" w:cs="Helvetica LT"/>
          <w:noProof/>
          <w:sz w:val="20"/>
          <w:szCs w:val="20"/>
          <w:lang w:eastAsia="en-GB"/>
        </w:rPr>
        <w:drawing>
          <wp:inline distT="0" distB="0" distL="0" distR="0" wp14:anchorId="5DCAB747" wp14:editId="44E61016">
            <wp:extent cx="2570136" cy="1836000"/>
            <wp:effectExtent l="19050" t="19050" r="20955" b="120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0136" cy="1836000"/>
                    </a:xfrm>
                    <a:prstGeom prst="rect">
                      <a:avLst/>
                    </a:prstGeom>
                    <a:noFill/>
                    <a:ln w="12700">
                      <a:solidFill>
                        <a:srgbClr val="5B9BD5"/>
                      </a:solidFill>
                    </a:ln>
                  </pic:spPr>
                </pic:pic>
              </a:graphicData>
            </a:graphic>
          </wp:inline>
        </w:drawing>
      </w:r>
    </w:p>
    <w:p w:rsidR="003D63DF" w:rsidRDefault="003D63DF" w:rsidP="001A49B2">
      <w:pPr>
        <w:autoSpaceDE w:val="0"/>
        <w:autoSpaceDN w:val="0"/>
        <w:adjustRightInd w:val="0"/>
        <w:spacing w:line="276" w:lineRule="auto"/>
        <w:rPr>
          <w:rFonts w:ascii="Helvetica" w:hAnsi="Helvetica" w:cs="Arial"/>
          <w:b/>
          <w:sz w:val="20"/>
          <w:szCs w:val="20"/>
        </w:rPr>
      </w:pPr>
    </w:p>
    <w:p w:rsidR="009B78CE" w:rsidRDefault="009B78CE" w:rsidP="001A49B2">
      <w:pPr>
        <w:autoSpaceDE w:val="0"/>
        <w:autoSpaceDN w:val="0"/>
        <w:adjustRightInd w:val="0"/>
        <w:spacing w:line="276" w:lineRule="auto"/>
        <w:rPr>
          <w:rFonts w:ascii="Helvetica" w:hAnsi="Helvetica" w:cs="Arial"/>
          <w:b/>
          <w:sz w:val="20"/>
          <w:szCs w:val="20"/>
        </w:rPr>
      </w:pPr>
      <w:r>
        <w:rPr>
          <w:rFonts w:ascii="Helvetica" w:hAnsi="Helvetica" w:cs="Arial"/>
          <w:b/>
          <w:noProof/>
          <w:sz w:val="20"/>
          <w:szCs w:val="20"/>
          <w:lang w:eastAsia="en-GB"/>
        </w:rPr>
        <w:drawing>
          <wp:inline distT="0" distB="0" distL="0" distR="0" wp14:anchorId="7068678C" wp14:editId="705957AC">
            <wp:extent cx="3168000" cy="2262861"/>
            <wp:effectExtent l="19050" t="19050" r="1397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 2012-03-26 057p.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68000" cy="2262861"/>
                    </a:xfrm>
                    <a:prstGeom prst="rect">
                      <a:avLst/>
                    </a:prstGeom>
                    <a:ln w="12700">
                      <a:solidFill>
                        <a:srgbClr val="0070C0"/>
                      </a:solidFill>
                    </a:ln>
                  </pic:spPr>
                </pic:pic>
              </a:graphicData>
            </a:graphic>
          </wp:inline>
        </w:drawing>
      </w:r>
      <w:r>
        <w:rPr>
          <w:rFonts w:ascii="Helvetica" w:hAnsi="Helvetica" w:cs="Arial"/>
          <w:b/>
          <w:sz w:val="20"/>
          <w:szCs w:val="20"/>
        </w:rPr>
        <w:t xml:space="preserve"> </w:t>
      </w:r>
      <w:r w:rsidR="001A49B2">
        <w:rPr>
          <w:rFonts w:ascii="Helvetica" w:hAnsi="Helvetica" w:cs="Arial"/>
          <w:b/>
          <w:sz w:val="20"/>
          <w:szCs w:val="20"/>
        </w:rPr>
        <w:t xml:space="preserve">   </w:t>
      </w:r>
      <w:r>
        <w:rPr>
          <w:rFonts w:ascii="Helvetica" w:hAnsi="Helvetica" w:cs="Arial"/>
          <w:b/>
          <w:sz w:val="20"/>
          <w:szCs w:val="20"/>
        </w:rPr>
        <w:t xml:space="preserve"> </w:t>
      </w:r>
      <w:r>
        <w:rPr>
          <w:rFonts w:ascii="Helvetica" w:hAnsi="Helvetica" w:cs="Helvetica"/>
          <w:noProof/>
          <w:sz w:val="20"/>
          <w:szCs w:val="20"/>
          <w:lang w:eastAsia="en-GB"/>
        </w:rPr>
        <w:drawing>
          <wp:inline distT="0" distB="0" distL="0" distR="0" wp14:anchorId="2E855E64" wp14:editId="4D82F460">
            <wp:extent cx="3168000" cy="2262857"/>
            <wp:effectExtent l="19050" t="19050" r="1397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806 00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68000" cy="2262857"/>
                    </a:xfrm>
                    <a:prstGeom prst="rect">
                      <a:avLst/>
                    </a:prstGeom>
                    <a:ln w="12700">
                      <a:solidFill>
                        <a:srgbClr val="0070C0"/>
                      </a:solidFill>
                    </a:ln>
                  </pic:spPr>
                </pic:pic>
              </a:graphicData>
            </a:graphic>
          </wp:inline>
        </w:drawing>
      </w:r>
    </w:p>
    <w:p w:rsidR="00EF40B0" w:rsidRPr="003D63DF" w:rsidRDefault="00EF40B0" w:rsidP="003D63DF">
      <w:pPr>
        <w:rPr>
          <w:rFonts w:ascii="Helvetica" w:hAnsi="Helvetica" w:cs="Helvetica"/>
          <w:noProof/>
          <w:sz w:val="20"/>
          <w:szCs w:val="20"/>
          <w:lang w:eastAsia="en-GB"/>
        </w:rPr>
      </w:pPr>
      <w:r w:rsidRPr="001A0C80">
        <w:rPr>
          <w:rFonts w:ascii="Helvetica LT" w:hAnsi="Helvetica LT" w:cs="Arial"/>
          <w:sz w:val="20"/>
          <w:szCs w:val="20"/>
        </w:rPr>
        <w:lastRenderedPageBreak/>
        <w:t>Finally…</w:t>
      </w:r>
    </w:p>
    <w:p w:rsidR="00EF40B0" w:rsidRPr="00C638F9" w:rsidRDefault="00EF40B0" w:rsidP="00EF40B0">
      <w:pPr>
        <w:spacing w:after="200" w:line="276" w:lineRule="auto"/>
        <w:jc w:val="both"/>
        <w:rPr>
          <w:rFonts w:ascii="Helvetica" w:hAnsi="Helvetica" w:cs="Arial"/>
          <w:b/>
          <w:sz w:val="20"/>
          <w:szCs w:val="20"/>
        </w:rPr>
      </w:pPr>
      <w:r w:rsidRPr="00BD28FE">
        <w:rPr>
          <w:rFonts w:ascii="Helvetica" w:hAnsi="Helvetica" w:cs="Arial"/>
          <w:sz w:val="20"/>
          <w:szCs w:val="20"/>
        </w:rPr>
        <w:t>We hope this guide has been useful. As always, we try our best to provide a friendly and helpful service, so if you have any further questions please do not hesitate to contact any member of staff who will be pleased to help. If the information isn’t available to hand then we will do our best to find it for you.</w:t>
      </w:r>
    </w:p>
    <w:p w:rsidR="00EF40B0" w:rsidRPr="00BD28FE" w:rsidRDefault="00EF40B0" w:rsidP="00EF40B0">
      <w:pPr>
        <w:tabs>
          <w:tab w:val="left" w:pos="-720"/>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 w:val="left" w:pos="7884"/>
          <w:tab w:val="left" w:pos="8208"/>
          <w:tab w:val="left" w:pos="8584"/>
          <w:tab w:val="left" w:pos="8960"/>
          <w:tab w:val="left" w:pos="9373"/>
        </w:tabs>
        <w:spacing w:line="276" w:lineRule="auto"/>
        <w:jc w:val="both"/>
        <w:rPr>
          <w:rFonts w:ascii="Helvetica" w:hAnsi="Helvetica" w:cs="Arial"/>
          <w:sz w:val="20"/>
          <w:szCs w:val="20"/>
        </w:rPr>
      </w:pPr>
      <w:r w:rsidRPr="00BD28FE">
        <w:rPr>
          <w:rFonts w:ascii="Helvetica" w:hAnsi="Helvetica" w:cs="Arial"/>
          <w:sz w:val="20"/>
          <w:szCs w:val="20"/>
        </w:rPr>
        <w:t xml:space="preserve">Please visit </w:t>
      </w:r>
      <w:hyperlink r:id="rId66" w:history="1">
        <w:r w:rsidRPr="005D2B1B">
          <w:rPr>
            <w:rStyle w:val="Hyperlink"/>
            <w:rFonts w:ascii="Helvetica" w:hAnsi="Helvetica" w:cs="Arial"/>
            <w:color w:val="auto"/>
            <w:sz w:val="20"/>
            <w:szCs w:val="20"/>
          </w:rPr>
          <w:t>www.fhbrundle.co.uk</w:t>
        </w:r>
      </w:hyperlink>
      <w:r w:rsidRPr="00BD28FE">
        <w:rPr>
          <w:rFonts w:ascii="Helvetica" w:hAnsi="Helvetica" w:cs="Arial"/>
          <w:sz w:val="20"/>
          <w:szCs w:val="20"/>
        </w:rPr>
        <w:t xml:space="preserve"> for a full range of products and our online order service. You can also find a list of all our branches and their contact numbers on our website. You can also e-mail </w:t>
      </w:r>
      <w:hyperlink r:id="rId67" w:history="1">
        <w:r w:rsidRPr="005D2B1B">
          <w:rPr>
            <w:rStyle w:val="Hyperlink"/>
            <w:rFonts w:ascii="Helvetica" w:hAnsi="Helvetica" w:cs="Arial"/>
            <w:color w:val="auto"/>
            <w:sz w:val="20"/>
            <w:szCs w:val="20"/>
          </w:rPr>
          <w:t>sales@brundle.com</w:t>
        </w:r>
      </w:hyperlink>
      <w:r w:rsidRPr="00BD28FE">
        <w:rPr>
          <w:rFonts w:ascii="Helvetica" w:hAnsi="Helvetica" w:cs="Arial"/>
          <w:sz w:val="20"/>
          <w:szCs w:val="20"/>
        </w:rPr>
        <w:t xml:space="preserve"> for prompt attention.</w:t>
      </w:r>
    </w:p>
    <w:p w:rsidR="00EF40B0" w:rsidRPr="001A0C80" w:rsidRDefault="00EF40B0" w:rsidP="00EF40B0">
      <w:pPr>
        <w:tabs>
          <w:tab w:val="left" w:pos="-720"/>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 w:val="left" w:pos="7884"/>
          <w:tab w:val="left" w:pos="8208"/>
          <w:tab w:val="left" w:pos="8584"/>
          <w:tab w:val="left" w:pos="8960"/>
          <w:tab w:val="left" w:pos="9373"/>
        </w:tabs>
        <w:spacing w:line="276" w:lineRule="auto"/>
        <w:jc w:val="both"/>
        <w:rPr>
          <w:rFonts w:ascii="Helvetica LT" w:hAnsi="Helvetica LT" w:cs="Arial"/>
          <w:sz w:val="20"/>
          <w:szCs w:val="20"/>
        </w:rPr>
      </w:pPr>
      <w:r w:rsidRPr="001A0C80">
        <w:rPr>
          <w:rFonts w:ascii="Helvetica LT" w:hAnsi="Helvetica LT" w:cs="Arial"/>
          <w:sz w:val="20"/>
          <w:szCs w:val="20"/>
        </w:rPr>
        <w:t>Brundle Design Studio</w:t>
      </w:r>
    </w:p>
    <w:p w:rsidR="00EF40B0" w:rsidRPr="00BD28FE" w:rsidRDefault="00EF40B0" w:rsidP="00EF40B0">
      <w:pPr>
        <w:autoSpaceDE w:val="0"/>
        <w:autoSpaceDN w:val="0"/>
        <w:adjustRightInd w:val="0"/>
        <w:spacing w:line="276" w:lineRule="auto"/>
        <w:jc w:val="both"/>
        <w:rPr>
          <w:rFonts w:ascii="Helvetica" w:hAnsi="Helvetica" w:cs="Arial"/>
          <w:sz w:val="20"/>
          <w:szCs w:val="20"/>
        </w:rPr>
      </w:pPr>
      <w:r w:rsidRPr="00BD28FE">
        <w:rPr>
          <w:rFonts w:ascii="Helvetica" w:hAnsi="Helvetica" w:cs="Arial"/>
          <w:sz w:val="20"/>
          <w:szCs w:val="20"/>
        </w:rPr>
        <w:t xml:space="preserve">F H Brundle has also produced a web app to assist our customers. It can help convert enquiries into sales by enabling you to design ironwork with, or for, your customers. Our </w:t>
      </w:r>
      <w:r w:rsidRPr="00BD28FE">
        <w:rPr>
          <w:rFonts w:ascii="Helvetica" w:hAnsi="Helvetica" w:cs="Arial"/>
          <w:i/>
          <w:sz w:val="20"/>
          <w:szCs w:val="20"/>
        </w:rPr>
        <w:t>FREE</w:t>
      </w:r>
      <w:r w:rsidRPr="00BD28FE">
        <w:rPr>
          <w:rFonts w:ascii="Helvetica" w:hAnsi="Helvetica" w:cs="Arial"/>
          <w:sz w:val="20"/>
          <w:szCs w:val="20"/>
        </w:rPr>
        <w:t xml:space="preserve"> </w:t>
      </w:r>
      <w:r w:rsidRPr="00BD28FE">
        <w:rPr>
          <w:rFonts w:ascii="Helvetica" w:hAnsi="Helvetica" w:cs="Arial"/>
          <w:b/>
          <w:sz w:val="20"/>
          <w:szCs w:val="20"/>
        </w:rPr>
        <w:t>Brundle</w:t>
      </w:r>
      <w:r w:rsidRPr="00BD28FE">
        <w:rPr>
          <w:rFonts w:ascii="Helvetica" w:hAnsi="Helvetica" w:cs="Arial"/>
          <w:sz w:val="20"/>
          <w:szCs w:val="20"/>
        </w:rPr>
        <w:t xml:space="preserve"> </w:t>
      </w:r>
      <w:r w:rsidRPr="00BD28FE">
        <w:rPr>
          <w:rFonts w:ascii="Helvetica" w:hAnsi="Helvetica" w:cs="Arial"/>
          <w:b/>
          <w:sz w:val="20"/>
          <w:szCs w:val="20"/>
        </w:rPr>
        <w:t>Design Studio</w:t>
      </w:r>
      <w:r w:rsidRPr="00BD28FE">
        <w:rPr>
          <w:rFonts w:ascii="Helvetica" w:hAnsi="Helvetica" w:cs="Arial"/>
          <w:sz w:val="20"/>
          <w:szCs w:val="20"/>
        </w:rPr>
        <w:t xml:space="preserve"> can be found on our main website at </w:t>
      </w:r>
      <w:hyperlink r:id="rId68" w:history="1">
        <w:r w:rsidRPr="005D2B1B">
          <w:rPr>
            <w:rStyle w:val="Hyperlink"/>
            <w:rFonts w:ascii="Helvetica" w:hAnsi="Helvetica"/>
            <w:color w:val="auto"/>
            <w:sz w:val="20"/>
            <w:szCs w:val="20"/>
          </w:rPr>
          <w:t>http://www.fhbrundle.co.uk/design-app</w:t>
        </w:r>
      </w:hyperlink>
      <w:r>
        <w:t xml:space="preserve"> </w:t>
      </w:r>
      <w:r w:rsidRPr="00BD28FE">
        <w:rPr>
          <w:rFonts w:ascii="Helvetica" w:hAnsi="Helvetica" w:cs="Arial"/>
          <w:sz w:val="20"/>
          <w:szCs w:val="20"/>
        </w:rPr>
        <w:t xml:space="preserve">where you can register. </w:t>
      </w:r>
    </w:p>
    <w:p w:rsidR="00EF40B0" w:rsidRPr="00BD28FE" w:rsidRDefault="00EF40B0" w:rsidP="00EF40B0">
      <w:pPr>
        <w:autoSpaceDE w:val="0"/>
        <w:autoSpaceDN w:val="0"/>
        <w:adjustRightInd w:val="0"/>
        <w:spacing w:line="276" w:lineRule="auto"/>
        <w:jc w:val="both"/>
        <w:rPr>
          <w:rFonts w:ascii="Helvetica" w:hAnsi="Helvetica" w:cs="Arial"/>
          <w:sz w:val="20"/>
          <w:szCs w:val="20"/>
        </w:rPr>
      </w:pPr>
    </w:p>
    <w:p w:rsidR="00EF40B0" w:rsidRPr="00BD28FE" w:rsidRDefault="00EF40B0" w:rsidP="00EF40B0">
      <w:pPr>
        <w:autoSpaceDE w:val="0"/>
        <w:autoSpaceDN w:val="0"/>
        <w:adjustRightInd w:val="0"/>
        <w:spacing w:line="276" w:lineRule="auto"/>
        <w:jc w:val="both"/>
        <w:rPr>
          <w:rFonts w:ascii="Helvetica" w:hAnsi="Helvetica" w:cs="Arial"/>
          <w:b/>
          <w:sz w:val="20"/>
          <w:szCs w:val="20"/>
        </w:rPr>
      </w:pPr>
      <w:r w:rsidRPr="00041B09">
        <w:rPr>
          <w:rFonts w:ascii="Helvetica" w:hAnsi="Helvetica" w:cs="Arial"/>
          <w:sz w:val="20"/>
          <w:szCs w:val="20"/>
        </w:rPr>
        <w:t>Brundle Design Studio</w:t>
      </w:r>
      <w:r w:rsidRPr="00BD28FE">
        <w:rPr>
          <w:rFonts w:ascii="Helvetica" w:hAnsi="Helvetica" w:cs="Arial"/>
          <w:sz w:val="20"/>
          <w:szCs w:val="20"/>
        </w:rPr>
        <w:t xml:space="preserve"> also contains useful </w:t>
      </w:r>
      <w:r w:rsidRPr="00BD28FE">
        <w:rPr>
          <w:rFonts w:ascii="Helvetica" w:hAnsi="Helvetica" w:cs="Arial"/>
          <w:b/>
          <w:sz w:val="20"/>
          <w:szCs w:val="20"/>
        </w:rPr>
        <w:t>Calculators</w:t>
      </w:r>
      <w:r w:rsidRPr="00BD28FE">
        <w:rPr>
          <w:rFonts w:ascii="Helvetica" w:hAnsi="Helvetica" w:cs="Arial"/>
          <w:sz w:val="20"/>
          <w:szCs w:val="20"/>
        </w:rPr>
        <w:t xml:space="preserve"> to help with estimating and designing your work, and a </w:t>
      </w:r>
      <w:r w:rsidR="001A49B2" w:rsidRPr="00BD28FE">
        <w:rPr>
          <w:rFonts w:ascii="Helvetica" w:hAnsi="Helvetica" w:cs="Arial"/>
          <w:sz w:val="20"/>
          <w:szCs w:val="20"/>
        </w:rPr>
        <w:t xml:space="preserve">shared </w:t>
      </w:r>
      <w:r w:rsidR="001A49B2" w:rsidRPr="00BD28FE">
        <w:rPr>
          <w:rFonts w:ascii="Helvetica" w:hAnsi="Helvetica" w:cs="Arial"/>
          <w:b/>
          <w:sz w:val="20"/>
          <w:szCs w:val="20"/>
        </w:rPr>
        <w:t>Design</w:t>
      </w:r>
      <w:r w:rsidRPr="00BD28FE">
        <w:rPr>
          <w:rFonts w:ascii="Helvetica" w:hAnsi="Helvetica" w:cs="Arial"/>
          <w:b/>
          <w:sz w:val="20"/>
          <w:szCs w:val="20"/>
        </w:rPr>
        <w:t xml:space="preserve"> Library. </w:t>
      </w:r>
    </w:p>
    <w:p w:rsidR="003D63DF" w:rsidRDefault="003D63DF" w:rsidP="00460288">
      <w:pPr>
        <w:spacing w:line="276" w:lineRule="auto"/>
        <w:jc w:val="both"/>
        <w:rPr>
          <w:rFonts w:ascii="Helvetica LT" w:hAnsi="Helvetica LT" w:cs="Arial"/>
          <w:sz w:val="20"/>
          <w:szCs w:val="20"/>
        </w:rPr>
      </w:pPr>
    </w:p>
    <w:p w:rsidR="00460288" w:rsidRPr="006E49E2" w:rsidRDefault="00460288" w:rsidP="00460288">
      <w:pPr>
        <w:tabs>
          <w:tab w:val="left" w:pos="-720"/>
          <w:tab w:val="left" w:pos="2890"/>
          <w:tab w:val="left" w:pos="3830"/>
          <w:tab w:val="left" w:pos="4172"/>
          <w:tab w:val="left" w:pos="4446"/>
          <w:tab w:val="left" w:pos="4719"/>
          <w:tab w:val="left" w:pos="5080"/>
          <w:tab w:val="left" w:pos="5335"/>
          <w:tab w:val="left" w:pos="5694"/>
          <w:tab w:val="left" w:pos="5882"/>
          <w:tab w:val="left" w:pos="6224"/>
          <w:tab w:val="left" w:pos="6482"/>
          <w:tab w:val="left" w:pos="6840"/>
          <w:tab w:val="left" w:pos="7183"/>
          <w:tab w:val="left" w:pos="7455"/>
          <w:tab w:val="left" w:pos="7884"/>
          <w:tab w:val="left" w:pos="8208"/>
          <w:tab w:val="left" w:pos="8584"/>
          <w:tab w:val="left" w:pos="8960"/>
          <w:tab w:val="left" w:pos="9373"/>
        </w:tabs>
        <w:spacing w:line="276" w:lineRule="auto"/>
        <w:jc w:val="both"/>
        <w:rPr>
          <w:rFonts w:ascii="Helvetica" w:hAnsi="Helvetica" w:cs="Arial"/>
          <w:sz w:val="20"/>
          <w:szCs w:val="20"/>
        </w:rPr>
      </w:pPr>
    </w:p>
    <w:p w:rsidR="00460288" w:rsidRDefault="00460288" w:rsidP="00460288">
      <w:pPr>
        <w:spacing w:line="276" w:lineRule="auto"/>
        <w:jc w:val="center"/>
        <w:rPr>
          <w:rFonts w:ascii="Helvetica" w:hAnsi="Helvetica" w:cs="Arial"/>
          <w:b/>
          <w:sz w:val="20"/>
          <w:szCs w:val="20"/>
        </w:rPr>
      </w:pPr>
    </w:p>
    <w:p w:rsidR="00E201AB" w:rsidRPr="00E201AB" w:rsidRDefault="002934BD" w:rsidP="00E201AB">
      <w:pPr>
        <w:rPr>
          <w:rFonts w:ascii="Helvetica" w:hAnsi="Helvetica" w:cs="Helvetica"/>
          <w:sz w:val="20"/>
          <w:szCs w:val="20"/>
        </w:rPr>
      </w:pPr>
      <w:r>
        <w:rPr>
          <w:rFonts w:ascii="Helvetica" w:hAnsi="Helvetica" w:cs="Helvetica"/>
          <w:noProof/>
          <w:sz w:val="20"/>
          <w:szCs w:val="20"/>
          <w:lang w:eastAsia="en-GB"/>
        </w:rPr>
        <w:drawing>
          <wp:anchor distT="0" distB="0" distL="114300" distR="114300" simplePos="0" relativeHeight="251658240" behindDoc="0" locked="1" layoutInCell="1" allowOverlap="1" wp14:anchorId="2BB7B283" wp14:editId="41480A28">
            <wp:simplePos x="0" y="0"/>
            <wp:positionH relativeFrom="page">
              <wp:align>right</wp:align>
            </wp:positionH>
            <wp:positionV relativeFrom="page">
              <wp:align>bottom</wp:align>
            </wp:positionV>
            <wp:extent cx="7560000" cy="1958400"/>
            <wp:effectExtent l="0" t="0" r="3175" b="381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oter Long Paint Information Sheet.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60000" cy="1958400"/>
                    </a:xfrm>
                    <a:prstGeom prst="rect">
                      <a:avLst/>
                    </a:prstGeom>
                  </pic:spPr>
                </pic:pic>
              </a:graphicData>
            </a:graphic>
            <wp14:sizeRelH relativeFrom="margin">
              <wp14:pctWidth>0</wp14:pctWidth>
            </wp14:sizeRelH>
            <wp14:sizeRelV relativeFrom="margin">
              <wp14:pctHeight>0</wp14:pctHeight>
            </wp14:sizeRelV>
          </wp:anchor>
        </w:drawing>
      </w:r>
    </w:p>
    <w:sectPr w:rsidR="00E201AB" w:rsidRPr="00E201AB" w:rsidSect="006136F8">
      <w:footerReference w:type="default" r:id="rId70"/>
      <w:headerReference w:type="first" r:id="rId71"/>
      <w:footerReference w:type="first" r:id="rId72"/>
      <w:pgSz w:w="11906" w:h="16838"/>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3AA" w:rsidRDefault="008A03AA" w:rsidP="001D4FD3">
      <w:r>
        <w:separator/>
      </w:r>
    </w:p>
  </w:endnote>
  <w:endnote w:type="continuationSeparator" w:id="0">
    <w:p w:rsidR="008A03AA" w:rsidRDefault="008A03AA" w:rsidP="001D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T">
    <w:panose1 w:val="02000803040000020004"/>
    <w:charset w:val="00"/>
    <w:family w:val="auto"/>
    <w:pitch w:val="variable"/>
    <w:sig w:usb0="80000027" w:usb1="00000000" w:usb2="00000000" w:usb3="00000000" w:csb0="00000001" w:csb1="00000000"/>
  </w:font>
  <w:font w:name="TT26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3AA" w:rsidRPr="006136F8" w:rsidRDefault="00056F93" w:rsidP="006136F8">
    <w:pPr>
      <w:pStyle w:val="Footer"/>
      <w:jc w:val="right"/>
      <w:rPr>
        <w:rFonts w:ascii="Helvetica" w:hAnsi="Helvetica" w:cs="Helvetica"/>
        <w:sz w:val="16"/>
        <w:szCs w:val="16"/>
      </w:rPr>
    </w:pPr>
    <w:sdt>
      <w:sdtPr>
        <w:id w:val="899790113"/>
        <w:docPartObj>
          <w:docPartGallery w:val="Page Numbers (Bottom of Page)"/>
          <w:docPartUnique/>
        </w:docPartObj>
      </w:sdtPr>
      <w:sdtEndPr>
        <w:rPr>
          <w:rFonts w:ascii="Helvetica" w:hAnsi="Helvetica" w:cs="Helvetica"/>
          <w:noProof/>
          <w:sz w:val="16"/>
          <w:szCs w:val="16"/>
        </w:rPr>
      </w:sdtEndPr>
      <w:sdtContent>
        <w:r w:rsidR="008A03AA" w:rsidRPr="006136F8">
          <w:rPr>
            <w:rFonts w:ascii="Helvetica" w:hAnsi="Helvetica" w:cs="Helvetica"/>
            <w:sz w:val="16"/>
            <w:szCs w:val="16"/>
          </w:rPr>
          <w:fldChar w:fldCharType="begin"/>
        </w:r>
        <w:r w:rsidR="008A03AA" w:rsidRPr="006136F8">
          <w:rPr>
            <w:rFonts w:ascii="Helvetica" w:hAnsi="Helvetica" w:cs="Helvetica"/>
            <w:sz w:val="16"/>
            <w:szCs w:val="16"/>
          </w:rPr>
          <w:instrText xml:space="preserve"> PAGE   \* MERGEFORMAT </w:instrText>
        </w:r>
        <w:r w:rsidR="008A03AA" w:rsidRPr="006136F8">
          <w:rPr>
            <w:rFonts w:ascii="Helvetica" w:hAnsi="Helvetica" w:cs="Helvetica"/>
            <w:sz w:val="16"/>
            <w:szCs w:val="16"/>
          </w:rPr>
          <w:fldChar w:fldCharType="separate"/>
        </w:r>
        <w:r>
          <w:rPr>
            <w:rFonts w:ascii="Helvetica" w:hAnsi="Helvetica" w:cs="Helvetica"/>
            <w:noProof/>
            <w:sz w:val="16"/>
            <w:szCs w:val="16"/>
          </w:rPr>
          <w:t>8</w:t>
        </w:r>
        <w:r w:rsidR="008A03AA" w:rsidRPr="006136F8">
          <w:rPr>
            <w:rFonts w:ascii="Helvetica" w:hAnsi="Helvetica" w:cs="Helvetica"/>
            <w:noProof/>
            <w:sz w:val="16"/>
            <w:szCs w:val="16"/>
          </w:rPr>
          <w:fldChar w:fldCharType="end"/>
        </w:r>
      </w:sdtContent>
    </w:sdt>
    <w:r w:rsidR="008A03AA">
      <w:rPr>
        <w:noProof/>
        <w:lang w:eastAsia="en-GB"/>
      </w:rPr>
      <w:drawing>
        <wp:anchor distT="0" distB="0" distL="114300" distR="114300" simplePos="0" relativeHeight="251665408" behindDoc="0" locked="1" layoutInCell="1" allowOverlap="1" wp14:anchorId="57529457" wp14:editId="1611A0DB">
          <wp:simplePos x="0" y="0"/>
          <wp:positionH relativeFrom="page">
            <wp:align>left</wp:align>
          </wp:positionH>
          <wp:positionV relativeFrom="page">
            <wp:align>bottom</wp:align>
          </wp:positionV>
          <wp:extent cx="7559675" cy="229235"/>
          <wp:effectExtent l="0" t="0" r="317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Double Pages Paint Information She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2292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3AA" w:rsidRDefault="00056F93" w:rsidP="006136F8">
    <w:pPr>
      <w:pStyle w:val="Footer"/>
      <w:jc w:val="right"/>
    </w:pPr>
    <w:sdt>
      <w:sdtPr>
        <w:id w:val="1762179402"/>
        <w:docPartObj>
          <w:docPartGallery w:val="Page Numbers (Bottom of Page)"/>
          <w:docPartUnique/>
        </w:docPartObj>
      </w:sdtPr>
      <w:sdtEndPr>
        <w:rPr>
          <w:noProof/>
        </w:rPr>
      </w:sdtEndPr>
      <w:sdtContent>
        <w:r w:rsidR="008A03AA" w:rsidRPr="006136F8">
          <w:rPr>
            <w:rFonts w:ascii="Helvetica" w:hAnsi="Helvetica" w:cs="Helvetica"/>
            <w:sz w:val="16"/>
            <w:szCs w:val="16"/>
          </w:rPr>
          <w:fldChar w:fldCharType="begin"/>
        </w:r>
        <w:r w:rsidR="008A03AA" w:rsidRPr="006136F8">
          <w:rPr>
            <w:rFonts w:ascii="Helvetica" w:hAnsi="Helvetica" w:cs="Helvetica"/>
            <w:sz w:val="16"/>
            <w:szCs w:val="16"/>
          </w:rPr>
          <w:instrText xml:space="preserve"> PAGE   \* MERGEFORMAT </w:instrText>
        </w:r>
        <w:r w:rsidR="008A03AA" w:rsidRPr="006136F8">
          <w:rPr>
            <w:rFonts w:ascii="Helvetica" w:hAnsi="Helvetica" w:cs="Helvetica"/>
            <w:sz w:val="16"/>
            <w:szCs w:val="16"/>
          </w:rPr>
          <w:fldChar w:fldCharType="separate"/>
        </w:r>
        <w:r>
          <w:rPr>
            <w:rFonts w:ascii="Helvetica" w:hAnsi="Helvetica" w:cs="Helvetica"/>
            <w:noProof/>
            <w:sz w:val="16"/>
            <w:szCs w:val="16"/>
          </w:rPr>
          <w:t>1</w:t>
        </w:r>
        <w:r w:rsidR="008A03AA" w:rsidRPr="006136F8">
          <w:rPr>
            <w:rFonts w:ascii="Helvetica" w:hAnsi="Helvetica" w:cs="Helvetica"/>
            <w:noProof/>
            <w:sz w:val="16"/>
            <w:szCs w:val="16"/>
          </w:rPr>
          <w:fldChar w:fldCharType="end"/>
        </w:r>
      </w:sdtContent>
    </w:sdt>
    <w:r w:rsidR="008A03AA">
      <w:rPr>
        <w:noProof/>
        <w:lang w:eastAsia="en-GB"/>
      </w:rPr>
      <w:drawing>
        <wp:anchor distT="0" distB="0" distL="114300" distR="114300" simplePos="0" relativeHeight="251663360" behindDoc="0" locked="1" layoutInCell="1" allowOverlap="1" wp14:anchorId="4E0E71A8" wp14:editId="1B2B1692">
          <wp:simplePos x="0" y="0"/>
          <wp:positionH relativeFrom="page">
            <wp:align>left</wp:align>
          </wp:positionH>
          <wp:positionV relativeFrom="page">
            <wp:align>bottom</wp:align>
          </wp:positionV>
          <wp:extent cx="7559675" cy="229235"/>
          <wp:effectExtent l="0" t="0" r="317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Double Pages Paint Information She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229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3AA" w:rsidRDefault="008A03AA" w:rsidP="001D4FD3">
      <w:r>
        <w:separator/>
      </w:r>
    </w:p>
  </w:footnote>
  <w:footnote w:type="continuationSeparator" w:id="0">
    <w:p w:rsidR="008A03AA" w:rsidRDefault="008A03AA" w:rsidP="001D4F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3AA" w:rsidRDefault="008A03AA">
    <w:pPr>
      <w:pStyle w:val="Header"/>
    </w:pPr>
    <w:r>
      <w:rPr>
        <w:noProof/>
        <w:lang w:eastAsia="en-GB"/>
      </w:rPr>
      <w:drawing>
        <wp:anchor distT="0" distB="0" distL="114300" distR="114300" simplePos="0" relativeHeight="251661312" behindDoc="0" locked="1" layoutInCell="1" allowOverlap="1" wp14:anchorId="397B3ED8" wp14:editId="4826B4DE">
          <wp:simplePos x="0" y="0"/>
          <wp:positionH relativeFrom="page">
            <wp:align>left</wp:align>
          </wp:positionH>
          <wp:positionV relativeFrom="paragraph">
            <wp:posOffset>-432435</wp:posOffset>
          </wp:positionV>
          <wp:extent cx="7559675" cy="521970"/>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Paint Information She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5219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35pt;height:14.4pt;visibility:visible;mso-wrap-style:square" o:bullet="t">
        <v:imagedata r:id="rId1" o:title="light-bulb-and-a-star-15838-large[1]"/>
      </v:shape>
    </w:pict>
  </w:numPicBullet>
  <w:abstractNum w:abstractNumId="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0"/>
        <w:szCs w:val="20"/>
        <w:u w:val="none"/>
      </w:rPr>
    </w:lvl>
    <w:lvl w:ilvl="1">
      <w:start w:val="1"/>
      <w:numFmt w:val="bullet"/>
      <w:lvlText w:val=""/>
      <w:lvlJc w:val="left"/>
      <w:pPr>
        <w:ind w:left="1080" w:hanging="360"/>
      </w:pPr>
      <w:rPr>
        <w:rFonts w:ascii="Symbol" w:hAnsi="Symbol" w:cs="Symbol" w:hint="default"/>
        <w:b w:val="0"/>
        <w:bCs w:val="0"/>
        <w:i w:val="0"/>
        <w:iCs w:val="0"/>
        <w:strike w:val="0"/>
        <w:color w:val="auto"/>
        <w:sz w:val="20"/>
        <w:szCs w:val="20"/>
        <w:u w:val="none"/>
      </w:rPr>
    </w:lvl>
    <w:lvl w:ilvl="2">
      <w:start w:val="1"/>
      <w:numFmt w:val="bullet"/>
      <w:lvlText w:val=""/>
      <w:lvlJc w:val="left"/>
      <w:pPr>
        <w:ind w:left="1440" w:hanging="360"/>
      </w:pPr>
      <w:rPr>
        <w:rFonts w:ascii="Symbol" w:hAnsi="Symbol" w:cs="Symbol" w:hint="default"/>
        <w:b w:val="0"/>
        <w:bCs w:val="0"/>
        <w:i w:val="0"/>
        <w:iCs w:val="0"/>
        <w:strike w:val="0"/>
        <w:color w:val="auto"/>
        <w:sz w:val="20"/>
        <w:szCs w:val="20"/>
        <w:u w:val="none"/>
      </w:rPr>
    </w:lvl>
    <w:lvl w:ilvl="3">
      <w:start w:val="1"/>
      <w:numFmt w:val="bullet"/>
      <w:lvlText w:val=""/>
      <w:lvlJc w:val="left"/>
      <w:pPr>
        <w:ind w:left="1800" w:hanging="360"/>
      </w:pPr>
      <w:rPr>
        <w:rFonts w:ascii="Symbol" w:hAnsi="Symbol" w:cs="Symbol" w:hint="default"/>
        <w:b w:val="0"/>
        <w:bCs w:val="0"/>
        <w:i w:val="0"/>
        <w:iCs w:val="0"/>
        <w:strike w:val="0"/>
        <w:color w:val="auto"/>
        <w:sz w:val="20"/>
        <w:szCs w:val="20"/>
        <w:u w:val="none"/>
      </w:rPr>
    </w:lvl>
    <w:lvl w:ilvl="4">
      <w:start w:val="1"/>
      <w:numFmt w:val="bullet"/>
      <w:lvlText w:val=""/>
      <w:lvlJc w:val="left"/>
      <w:pPr>
        <w:ind w:left="2160" w:hanging="360"/>
      </w:pPr>
      <w:rPr>
        <w:rFonts w:ascii="Symbol" w:hAnsi="Symbol" w:cs="Symbol" w:hint="default"/>
        <w:b w:val="0"/>
        <w:bCs w:val="0"/>
        <w:i w:val="0"/>
        <w:iCs w:val="0"/>
        <w:strike w:val="0"/>
        <w:color w:val="auto"/>
        <w:sz w:val="20"/>
        <w:szCs w:val="20"/>
        <w:u w:val="none"/>
      </w:rPr>
    </w:lvl>
    <w:lvl w:ilvl="5">
      <w:start w:val="1"/>
      <w:numFmt w:val="bullet"/>
      <w:lvlText w:val=""/>
      <w:lvlJc w:val="left"/>
      <w:pPr>
        <w:ind w:left="2520" w:hanging="360"/>
      </w:pPr>
      <w:rPr>
        <w:rFonts w:ascii="Symbol" w:hAnsi="Symbol" w:cs="Symbol" w:hint="default"/>
        <w:b w:val="0"/>
        <w:bCs w:val="0"/>
        <w:i w:val="0"/>
        <w:iCs w:val="0"/>
        <w:strike w:val="0"/>
        <w:color w:val="auto"/>
        <w:sz w:val="20"/>
        <w:szCs w:val="20"/>
        <w:u w:val="none"/>
      </w:rPr>
    </w:lvl>
    <w:lvl w:ilvl="6">
      <w:start w:val="1"/>
      <w:numFmt w:val="bullet"/>
      <w:lvlText w:val=""/>
      <w:lvlJc w:val="left"/>
      <w:pPr>
        <w:ind w:left="2880" w:hanging="360"/>
      </w:pPr>
      <w:rPr>
        <w:rFonts w:ascii="Symbol" w:hAnsi="Symbol" w:cs="Symbol" w:hint="default"/>
        <w:b w:val="0"/>
        <w:bCs w:val="0"/>
        <w:i w:val="0"/>
        <w:iCs w:val="0"/>
        <w:strike w:val="0"/>
        <w:color w:val="auto"/>
        <w:sz w:val="20"/>
        <w:szCs w:val="20"/>
        <w:u w:val="none"/>
      </w:rPr>
    </w:lvl>
    <w:lvl w:ilvl="7">
      <w:start w:val="1"/>
      <w:numFmt w:val="bullet"/>
      <w:lvlText w:val=""/>
      <w:lvlJc w:val="left"/>
      <w:pPr>
        <w:ind w:left="3240" w:hanging="360"/>
      </w:pPr>
      <w:rPr>
        <w:rFonts w:ascii="Symbol" w:hAnsi="Symbol" w:cs="Symbol" w:hint="default"/>
        <w:b w:val="0"/>
        <w:bCs w:val="0"/>
        <w:i w:val="0"/>
        <w:iCs w:val="0"/>
        <w:strike w:val="0"/>
        <w:color w:val="auto"/>
        <w:sz w:val="20"/>
        <w:szCs w:val="20"/>
        <w:u w:val="none"/>
      </w:rPr>
    </w:lvl>
    <w:lvl w:ilvl="8">
      <w:start w:val="1"/>
      <w:numFmt w:val="bullet"/>
      <w:lvlText w:val=""/>
      <w:lvlJc w:val="left"/>
      <w:pPr>
        <w:ind w:left="3600" w:hanging="360"/>
      </w:pPr>
      <w:rPr>
        <w:rFonts w:ascii="Symbol" w:hAnsi="Symbol" w:cs="Symbol" w:hint="default"/>
        <w:b w:val="0"/>
        <w:bCs w:val="0"/>
        <w:i w:val="0"/>
        <w:iCs w:val="0"/>
        <w:strike w:val="0"/>
        <w:color w:val="auto"/>
        <w:sz w:val="20"/>
        <w:szCs w:val="20"/>
        <w:u w:val="none"/>
      </w:rPr>
    </w:lvl>
  </w:abstractNum>
  <w:abstractNum w:abstractNumId="1">
    <w:nsid w:val="072E1BF9"/>
    <w:multiLevelType w:val="hybridMultilevel"/>
    <w:tmpl w:val="A096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B97970"/>
    <w:multiLevelType w:val="hybridMultilevel"/>
    <w:tmpl w:val="020828C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C46100C"/>
    <w:multiLevelType w:val="hybridMultilevel"/>
    <w:tmpl w:val="C24EC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EF44B6"/>
    <w:multiLevelType w:val="multilevel"/>
    <w:tmpl w:val="67708AF0"/>
    <w:lvl w:ilvl="0">
      <w:start w:val="1"/>
      <w:numFmt w:val="decimal"/>
      <w:lvlText w:val="%1"/>
      <w:lvlJc w:val="left"/>
      <w:pPr>
        <w:ind w:left="360" w:hanging="360"/>
      </w:pPr>
      <w:rPr>
        <w:rFonts w:ascii="Helvetica LT" w:hAnsi="Helvetica LT" w:cs="TT260t00" w:hint="default"/>
        <w:sz w:val="20"/>
      </w:rPr>
    </w:lvl>
    <w:lvl w:ilvl="1">
      <w:start w:val="1"/>
      <w:numFmt w:val="decimal"/>
      <w:lvlText w:val="%1.%2"/>
      <w:lvlJc w:val="left"/>
      <w:pPr>
        <w:ind w:left="360" w:hanging="360"/>
      </w:pPr>
      <w:rPr>
        <w:rFonts w:ascii="Helvetica LT" w:hAnsi="Helvetica LT" w:cs="TT260t00" w:hint="default"/>
        <w:sz w:val="20"/>
      </w:rPr>
    </w:lvl>
    <w:lvl w:ilvl="2">
      <w:start w:val="1"/>
      <w:numFmt w:val="decimal"/>
      <w:lvlText w:val="%1.%2.%3"/>
      <w:lvlJc w:val="left"/>
      <w:pPr>
        <w:ind w:left="720" w:hanging="720"/>
      </w:pPr>
      <w:rPr>
        <w:rFonts w:ascii="Helvetica LT" w:hAnsi="Helvetica LT" w:cs="TT260t00" w:hint="default"/>
        <w:sz w:val="20"/>
      </w:rPr>
    </w:lvl>
    <w:lvl w:ilvl="3">
      <w:start w:val="1"/>
      <w:numFmt w:val="decimal"/>
      <w:lvlText w:val="%1.%2.%3.%4"/>
      <w:lvlJc w:val="left"/>
      <w:pPr>
        <w:ind w:left="720" w:hanging="720"/>
      </w:pPr>
      <w:rPr>
        <w:rFonts w:ascii="Helvetica LT" w:hAnsi="Helvetica LT" w:cs="TT260t00" w:hint="default"/>
        <w:sz w:val="20"/>
      </w:rPr>
    </w:lvl>
    <w:lvl w:ilvl="4">
      <w:start w:val="1"/>
      <w:numFmt w:val="decimal"/>
      <w:lvlText w:val="%1.%2.%3.%4.%5"/>
      <w:lvlJc w:val="left"/>
      <w:pPr>
        <w:ind w:left="1080" w:hanging="1080"/>
      </w:pPr>
      <w:rPr>
        <w:rFonts w:ascii="Helvetica LT" w:hAnsi="Helvetica LT" w:cs="TT260t00" w:hint="default"/>
        <w:sz w:val="20"/>
      </w:rPr>
    </w:lvl>
    <w:lvl w:ilvl="5">
      <w:start w:val="1"/>
      <w:numFmt w:val="decimal"/>
      <w:lvlText w:val="%1.%2.%3.%4.%5.%6"/>
      <w:lvlJc w:val="left"/>
      <w:pPr>
        <w:ind w:left="1080" w:hanging="1080"/>
      </w:pPr>
      <w:rPr>
        <w:rFonts w:ascii="Helvetica LT" w:hAnsi="Helvetica LT" w:cs="TT260t00" w:hint="default"/>
        <w:sz w:val="20"/>
      </w:rPr>
    </w:lvl>
    <w:lvl w:ilvl="6">
      <w:start w:val="1"/>
      <w:numFmt w:val="decimal"/>
      <w:lvlText w:val="%1.%2.%3.%4.%5.%6.%7"/>
      <w:lvlJc w:val="left"/>
      <w:pPr>
        <w:ind w:left="1440" w:hanging="1440"/>
      </w:pPr>
      <w:rPr>
        <w:rFonts w:ascii="Helvetica LT" w:hAnsi="Helvetica LT" w:cs="TT260t00" w:hint="default"/>
        <w:sz w:val="20"/>
      </w:rPr>
    </w:lvl>
    <w:lvl w:ilvl="7">
      <w:start w:val="1"/>
      <w:numFmt w:val="decimal"/>
      <w:lvlText w:val="%1.%2.%3.%4.%5.%6.%7.%8"/>
      <w:lvlJc w:val="left"/>
      <w:pPr>
        <w:ind w:left="1440" w:hanging="1440"/>
      </w:pPr>
      <w:rPr>
        <w:rFonts w:ascii="Helvetica LT" w:hAnsi="Helvetica LT" w:cs="TT260t00" w:hint="default"/>
        <w:sz w:val="20"/>
      </w:rPr>
    </w:lvl>
    <w:lvl w:ilvl="8">
      <w:start w:val="1"/>
      <w:numFmt w:val="decimal"/>
      <w:lvlText w:val="%1.%2.%3.%4.%5.%6.%7.%8.%9"/>
      <w:lvlJc w:val="left"/>
      <w:pPr>
        <w:ind w:left="1800" w:hanging="1800"/>
      </w:pPr>
      <w:rPr>
        <w:rFonts w:ascii="Helvetica LT" w:hAnsi="Helvetica LT" w:cs="TT260t00" w:hint="default"/>
        <w:sz w:val="20"/>
      </w:rPr>
    </w:lvl>
  </w:abstractNum>
  <w:abstractNum w:abstractNumId="5">
    <w:nsid w:val="2550315E"/>
    <w:multiLevelType w:val="hybridMultilevel"/>
    <w:tmpl w:val="50ECE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7F058A4"/>
    <w:multiLevelType w:val="hybridMultilevel"/>
    <w:tmpl w:val="D2FE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884C15"/>
    <w:multiLevelType w:val="hybridMultilevel"/>
    <w:tmpl w:val="FEDE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A119B8"/>
    <w:multiLevelType w:val="hybridMultilevel"/>
    <w:tmpl w:val="DE4CB5F8"/>
    <w:lvl w:ilvl="0" w:tplc="90686B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755F52"/>
    <w:multiLevelType w:val="hybridMultilevel"/>
    <w:tmpl w:val="4398705E"/>
    <w:lvl w:ilvl="0" w:tplc="53A8BFB4">
      <w:start w:val="1"/>
      <w:numFmt w:val="bullet"/>
      <w:lvlText w:val=""/>
      <w:lvlPicBulletId w:val="0"/>
      <w:lvlJc w:val="left"/>
      <w:pPr>
        <w:tabs>
          <w:tab w:val="num" w:pos="720"/>
        </w:tabs>
        <w:ind w:left="720" w:hanging="360"/>
      </w:pPr>
      <w:rPr>
        <w:rFonts w:ascii="Symbol" w:hAnsi="Symbol" w:hint="default"/>
      </w:rPr>
    </w:lvl>
    <w:lvl w:ilvl="1" w:tplc="036ECCB0" w:tentative="1">
      <w:start w:val="1"/>
      <w:numFmt w:val="bullet"/>
      <w:lvlText w:val=""/>
      <w:lvlJc w:val="left"/>
      <w:pPr>
        <w:tabs>
          <w:tab w:val="num" w:pos="1440"/>
        </w:tabs>
        <w:ind w:left="1440" w:hanging="360"/>
      </w:pPr>
      <w:rPr>
        <w:rFonts w:ascii="Symbol" w:hAnsi="Symbol" w:hint="default"/>
      </w:rPr>
    </w:lvl>
    <w:lvl w:ilvl="2" w:tplc="3B964864" w:tentative="1">
      <w:start w:val="1"/>
      <w:numFmt w:val="bullet"/>
      <w:lvlText w:val=""/>
      <w:lvlJc w:val="left"/>
      <w:pPr>
        <w:tabs>
          <w:tab w:val="num" w:pos="2160"/>
        </w:tabs>
        <w:ind w:left="2160" w:hanging="360"/>
      </w:pPr>
      <w:rPr>
        <w:rFonts w:ascii="Symbol" w:hAnsi="Symbol" w:hint="default"/>
      </w:rPr>
    </w:lvl>
    <w:lvl w:ilvl="3" w:tplc="A058DDB6" w:tentative="1">
      <w:start w:val="1"/>
      <w:numFmt w:val="bullet"/>
      <w:lvlText w:val=""/>
      <w:lvlJc w:val="left"/>
      <w:pPr>
        <w:tabs>
          <w:tab w:val="num" w:pos="2880"/>
        </w:tabs>
        <w:ind w:left="2880" w:hanging="360"/>
      </w:pPr>
      <w:rPr>
        <w:rFonts w:ascii="Symbol" w:hAnsi="Symbol" w:hint="default"/>
      </w:rPr>
    </w:lvl>
    <w:lvl w:ilvl="4" w:tplc="3EC0B4BE" w:tentative="1">
      <w:start w:val="1"/>
      <w:numFmt w:val="bullet"/>
      <w:lvlText w:val=""/>
      <w:lvlJc w:val="left"/>
      <w:pPr>
        <w:tabs>
          <w:tab w:val="num" w:pos="3600"/>
        </w:tabs>
        <w:ind w:left="3600" w:hanging="360"/>
      </w:pPr>
      <w:rPr>
        <w:rFonts w:ascii="Symbol" w:hAnsi="Symbol" w:hint="default"/>
      </w:rPr>
    </w:lvl>
    <w:lvl w:ilvl="5" w:tplc="86FE5DB0" w:tentative="1">
      <w:start w:val="1"/>
      <w:numFmt w:val="bullet"/>
      <w:lvlText w:val=""/>
      <w:lvlJc w:val="left"/>
      <w:pPr>
        <w:tabs>
          <w:tab w:val="num" w:pos="4320"/>
        </w:tabs>
        <w:ind w:left="4320" w:hanging="360"/>
      </w:pPr>
      <w:rPr>
        <w:rFonts w:ascii="Symbol" w:hAnsi="Symbol" w:hint="default"/>
      </w:rPr>
    </w:lvl>
    <w:lvl w:ilvl="6" w:tplc="B5E49466" w:tentative="1">
      <w:start w:val="1"/>
      <w:numFmt w:val="bullet"/>
      <w:lvlText w:val=""/>
      <w:lvlJc w:val="left"/>
      <w:pPr>
        <w:tabs>
          <w:tab w:val="num" w:pos="5040"/>
        </w:tabs>
        <w:ind w:left="5040" w:hanging="360"/>
      </w:pPr>
      <w:rPr>
        <w:rFonts w:ascii="Symbol" w:hAnsi="Symbol" w:hint="default"/>
      </w:rPr>
    </w:lvl>
    <w:lvl w:ilvl="7" w:tplc="919E0884" w:tentative="1">
      <w:start w:val="1"/>
      <w:numFmt w:val="bullet"/>
      <w:lvlText w:val=""/>
      <w:lvlJc w:val="left"/>
      <w:pPr>
        <w:tabs>
          <w:tab w:val="num" w:pos="5760"/>
        </w:tabs>
        <w:ind w:left="5760" w:hanging="360"/>
      </w:pPr>
      <w:rPr>
        <w:rFonts w:ascii="Symbol" w:hAnsi="Symbol" w:hint="default"/>
      </w:rPr>
    </w:lvl>
    <w:lvl w:ilvl="8" w:tplc="0236539E" w:tentative="1">
      <w:start w:val="1"/>
      <w:numFmt w:val="bullet"/>
      <w:lvlText w:val=""/>
      <w:lvlJc w:val="left"/>
      <w:pPr>
        <w:tabs>
          <w:tab w:val="num" w:pos="6480"/>
        </w:tabs>
        <w:ind w:left="6480" w:hanging="360"/>
      </w:pPr>
      <w:rPr>
        <w:rFonts w:ascii="Symbol" w:hAnsi="Symbol" w:hint="default"/>
      </w:rPr>
    </w:lvl>
  </w:abstractNum>
  <w:abstractNum w:abstractNumId="10">
    <w:nsid w:val="334C35EE"/>
    <w:multiLevelType w:val="hybridMultilevel"/>
    <w:tmpl w:val="2DEC1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4E7A10"/>
    <w:multiLevelType w:val="hybridMultilevel"/>
    <w:tmpl w:val="F6500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EB344E"/>
    <w:multiLevelType w:val="hybridMultilevel"/>
    <w:tmpl w:val="8980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A0206"/>
    <w:multiLevelType w:val="hybridMultilevel"/>
    <w:tmpl w:val="B53A1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D72295E"/>
    <w:multiLevelType w:val="hybridMultilevel"/>
    <w:tmpl w:val="64E2B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63D124DF"/>
    <w:multiLevelType w:val="multilevel"/>
    <w:tmpl w:val="67708AF0"/>
    <w:lvl w:ilvl="0">
      <w:start w:val="1"/>
      <w:numFmt w:val="decimal"/>
      <w:lvlText w:val="%1"/>
      <w:lvlJc w:val="left"/>
      <w:pPr>
        <w:ind w:left="360" w:hanging="360"/>
      </w:pPr>
      <w:rPr>
        <w:rFonts w:ascii="Helvetica LT" w:hAnsi="Helvetica LT" w:cs="TT260t00" w:hint="default"/>
        <w:sz w:val="20"/>
      </w:rPr>
    </w:lvl>
    <w:lvl w:ilvl="1">
      <w:start w:val="1"/>
      <w:numFmt w:val="decimal"/>
      <w:lvlText w:val="%1.%2"/>
      <w:lvlJc w:val="left"/>
      <w:pPr>
        <w:ind w:left="360" w:hanging="360"/>
      </w:pPr>
      <w:rPr>
        <w:rFonts w:ascii="Helvetica LT" w:hAnsi="Helvetica LT" w:cs="TT260t00" w:hint="default"/>
        <w:sz w:val="20"/>
      </w:rPr>
    </w:lvl>
    <w:lvl w:ilvl="2">
      <w:start w:val="1"/>
      <w:numFmt w:val="decimal"/>
      <w:lvlText w:val="%1.%2.%3"/>
      <w:lvlJc w:val="left"/>
      <w:pPr>
        <w:ind w:left="720" w:hanging="720"/>
      </w:pPr>
      <w:rPr>
        <w:rFonts w:ascii="Helvetica LT" w:hAnsi="Helvetica LT" w:cs="TT260t00" w:hint="default"/>
        <w:sz w:val="20"/>
      </w:rPr>
    </w:lvl>
    <w:lvl w:ilvl="3">
      <w:start w:val="1"/>
      <w:numFmt w:val="decimal"/>
      <w:lvlText w:val="%1.%2.%3.%4"/>
      <w:lvlJc w:val="left"/>
      <w:pPr>
        <w:ind w:left="720" w:hanging="720"/>
      </w:pPr>
      <w:rPr>
        <w:rFonts w:ascii="Helvetica LT" w:hAnsi="Helvetica LT" w:cs="TT260t00" w:hint="default"/>
        <w:sz w:val="20"/>
      </w:rPr>
    </w:lvl>
    <w:lvl w:ilvl="4">
      <w:start w:val="1"/>
      <w:numFmt w:val="decimal"/>
      <w:lvlText w:val="%1.%2.%3.%4.%5"/>
      <w:lvlJc w:val="left"/>
      <w:pPr>
        <w:ind w:left="1080" w:hanging="1080"/>
      </w:pPr>
      <w:rPr>
        <w:rFonts w:ascii="Helvetica LT" w:hAnsi="Helvetica LT" w:cs="TT260t00" w:hint="default"/>
        <w:sz w:val="20"/>
      </w:rPr>
    </w:lvl>
    <w:lvl w:ilvl="5">
      <w:start w:val="1"/>
      <w:numFmt w:val="decimal"/>
      <w:lvlText w:val="%1.%2.%3.%4.%5.%6"/>
      <w:lvlJc w:val="left"/>
      <w:pPr>
        <w:ind w:left="1080" w:hanging="1080"/>
      </w:pPr>
      <w:rPr>
        <w:rFonts w:ascii="Helvetica LT" w:hAnsi="Helvetica LT" w:cs="TT260t00" w:hint="default"/>
        <w:sz w:val="20"/>
      </w:rPr>
    </w:lvl>
    <w:lvl w:ilvl="6">
      <w:start w:val="1"/>
      <w:numFmt w:val="decimal"/>
      <w:lvlText w:val="%1.%2.%3.%4.%5.%6.%7"/>
      <w:lvlJc w:val="left"/>
      <w:pPr>
        <w:ind w:left="1440" w:hanging="1440"/>
      </w:pPr>
      <w:rPr>
        <w:rFonts w:ascii="Helvetica LT" w:hAnsi="Helvetica LT" w:cs="TT260t00" w:hint="default"/>
        <w:sz w:val="20"/>
      </w:rPr>
    </w:lvl>
    <w:lvl w:ilvl="7">
      <w:start w:val="1"/>
      <w:numFmt w:val="decimal"/>
      <w:lvlText w:val="%1.%2.%3.%4.%5.%6.%7.%8"/>
      <w:lvlJc w:val="left"/>
      <w:pPr>
        <w:ind w:left="1440" w:hanging="1440"/>
      </w:pPr>
      <w:rPr>
        <w:rFonts w:ascii="Helvetica LT" w:hAnsi="Helvetica LT" w:cs="TT260t00" w:hint="default"/>
        <w:sz w:val="20"/>
      </w:rPr>
    </w:lvl>
    <w:lvl w:ilvl="8">
      <w:start w:val="1"/>
      <w:numFmt w:val="decimal"/>
      <w:lvlText w:val="%1.%2.%3.%4.%5.%6.%7.%8.%9"/>
      <w:lvlJc w:val="left"/>
      <w:pPr>
        <w:ind w:left="1800" w:hanging="1800"/>
      </w:pPr>
      <w:rPr>
        <w:rFonts w:ascii="Helvetica LT" w:hAnsi="Helvetica LT" w:cs="TT260t00" w:hint="default"/>
        <w:sz w:val="20"/>
      </w:rPr>
    </w:lvl>
  </w:abstractNum>
  <w:abstractNum w:abstractNumId="16">
    <w:nsid w:val="731F2AB8"/>
    <w:multiLevelType w:val="hybridMultilevel"/>
    <w:tmpl w:val="3CF2A2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5"/>
  </w:num>
  <w:num w:numId="3">
    <w:abstractNumId w:val="14"/>
  </w:num>
  <w:num w:numId="4">
    <w:abstractNumId w:val="5"/>
  </w:num>
  <w:num w:numId="5">
    <w:abstractNumId w:val="12"/>
  </w:num>
  <w:num w:numId="6">
    <w:abstractNumId w:val="11"/>
  </w:num>
  <w:num w:numId="7">
    <w:abstractNumId w:val="6"/>
  </w:num>
  <w:num w:numId="8">
    <w:abstractNumId w:val="8"/>
  </w:num>
  <w:num w:numId="9">
    <w:abstractNumId w:val="10"/>
  </w:num>
  <w:num w:numId="10">
    <w:abstractNumId w:val="7"/>
  </w:num>
  <w:num w:numId="11">
    <w:abstractNumId w:val="9"/>
  </w:num>
  <w:num w:numId="12">
    <w:abstractNumId w:val="3"/>
  </w:num>
  <w:num w:numId="13">
    <w:abstractNumId w:val="16"/>
  </w:num>
  <w:num w:numId="14">
    <w:abstractNumId w:val="13"/>
  </w:num>
  <w:num w:numId="15">
    <w:abstractNumId w:val="1"/>
  </w:num>
  <w:num w:numId="16">
    <w:abstractNumId w:val="0"/>
  </w:num>
  <w:num w:numId="17">
    <w:abstractNumId w:val="2"/>
  </w:num>
  <w:num w:numId="18">
    <w:abstractNumId w:val="0"/>
    <w:lvlOverride w:ilvl="0">
      <w:lvl w:ilvl="0">
        <w:start w:val="1"/>
        <w:numFmt w:val="bullet"/>
        <w:lvlText w:val=""/>
        <w:lvlJc w:val="left"/>
        <w:pPr>
          <w:ind w:left="714" w:hanging="357"/>
        </w:pPr>
        <w:rPr>
          <w:rFonts w:ascii="Symbol" w:hAnsi="Symbol" w:cs="Symbol" w:hint="default"/>
          <w:b w:val="0"/>
          <w:bCs w:val="0"/>
          <w:i w:val="0"/>
          <w:iCs w:val="0"/>
          <w:strike w:val="0"/>
          <w:color w:val="000000"/>
          <w:sz w:val="20"/>
          <w:szCs w:val="20"/>
          <w:u w:val="none"/>
        </w:rPr>
      </w:lvl>
    </w:lvlOverride>
    <w:lvlOverride w:ilvl="1">
      <w:lvl w:ilvl="1">
        <w:start w:val="1"/>
        <w:numFmt w:val="bullet"/>
        <w:lvlText w:val=""/>
        <w:lvlJc w:val="left"/>
        <w:pPr>
          <w:ind w:left="1074" w:hanging="357"/>
        </w:pPr>
        <w:rPr>
          <w:rFonts w:ascii="Symbol" w:hAnsi="Symbol" w:cs="Symbol" w:hint="default"/>
          <w:b w:val="0"/>
          <w:bCs w:val="0"/>
          <w:i w:val="0"/>
          <w:iCs w:val="0"/>
          <w:strike w:val="0"/>
          <w:color w:val="auto"/>
          <w:sz w:val="20"/>
          <w:szCs w:val="20"/>
          <w:u w:val="none"/>
        </w:rPr>
      </w:lvl>
    </w:lvlOverride>
    <w:lvlOverride w:ilvl="2">
      <w:lvl w:ilvl="2">
        <w:start w:val="1"/>
        <w:numFmt w:val="bullet"/>
        <w:lvlText w:val=""/>
        <w:lvlJc w:val="left"/>
        <w:pPr>
          <w:ind w:left="1434" w:hanging="357"/>
        </w:pPr>
        <w:rPr>
          <w:rFonts w:ascii="Symbol" w:hAnsi="Symbol" w:cs="Symbol" w:hint="default"/>
          <w:b w:val="0"/>
          <w:bCs w:val="0"/>
          <w:i w:val="0"/>
          <w:iCs w:val="0"/>
          <w:strike w:val="0"/>
          <w:color w:val="auto"/>
          <w:sz w:val="20"/>
          <w:szCs w:val="20"/>
          <w:u w:val="none"/>
        </w:rPr>
      </w:lvl>
    </w:lvlOverride>
    <w:lvlOverride w:ilvl="3">
      <w:lvl w:ilvl="3">
        <w:start w:val="1"/>
        <w:numFmt w:val="bullet"/>
        <w:lvlText w:val=""/>
        <w:lvlJc w:val="left"/>
        <w:pPr>
          <w:ind w:left="1794" w:hanging="357"/>
        </w:pPr>
        <w:rPr>
          <w:rFonts w:ascii="Symbol" w:hAnsi="Symbol" w:cs="Symbol" w:hint="default"/>
          <w:b w:val="0"/>
          <w:bCs w:val="0"/>
          <w:i w:val="0"/>
          <w:iCs w:val="0"/>
          <w:strike w:val="0"/>
          <w:color w:val="auto"/>
          <w:sz w:val="20"/>
          <w:szCs w:val="20"/>
          <w:u w:val="none"/>
        </w:rPr>
      </w:lvl>
    </w:lvlOverride>
    <w:lvlOverride w:ilvl="4">
      <w:lvl w:ilvl="4">
        <w:start w:val="1"/>
        <w:numFmt w:val="bullet"/>
        <w:lvlText w:val=""/>
        <w:lvlJc w:val="left"/>
        <w:pPr>
          <w:ind w:left="2154" w:hanging="357"/>
        </w:pPr>
        <w:rPr>
          <w:rFonts w:ascii="Symbol" w:hAnsi="Symbol" w:cs="Symbol" w:hint="default"/>
          <w:b w:val="0"/>
          <w:bCs w:val="0"/>
          <w:i w:val="0"/>
          <w:iCs w:val="0"/>
          <w:strike w:val="0"/>
          <w:color w:val="auto"/>
          <w:sz w:val="20"/>
          <w:szCs w:val="20"/>
          <w:u w:val="none"/>
        </w:rPr>
      </w:lvl>
    </w:lvlOverride>
    <w:lvlOverride w:ilvl="5">
      <w:lvl w:ilvl="5">
        <w:start w:val="1"/>
        <w:numFmt w:val="bullet"/>
        <w:lvlText w:val=""/>
        <w:lvlJc w:val="left"/>
        <w:pPr>
          <w:ind w:left="2514" w:hanging="357"/>
        </w:pPr>
        <w:rPr>
          <w:rFonts w:ascii="Symbol" w:hAnsi="Symbol" w:cs="Symbol" w:hint="default"/>
          <w:b w:val="0"/>
          <w:bCs w:val="0"/>
          <w:i w:val="0"/>
          <w:iCs w:val="0"/>
          <w:strike w:val="0"/>
          <w:color w:val="auto"/>
          <w:sz w:val="20"/>
          <w:szCs w:val="20"/>
          <w:u w:val="none"/>
        </w:rPr>
      </w:lvl>
    </w:lvlOverride>
    <w:lvlOverride w:ilvl="6">
      <w:lvl w:ilvl="6">
        <w:start w:val="1"/>
        <w:numFmt w:val="bullet"/>
        <w:lvlText w:val=""/>
        <w:lvlJc w:val="left"/>
        <w:pPr>
          <w:ind w:left="2874" w:hanging="357"/>
        </w:pPr>
        <w:rPr>
          <w:rFonts w:ascii="Symbol" w:hAnsi="Symbol" w:cs="Symbol" w:hint="default"/>
          <w:b w:val="0"/>
          <w:bCs w:val="0"/>
          <w:i w:val="0"/>
          <w:iCs w:val="0"/>
          <w:strike w:val="0"/>
          <w:color w:val="auto"/>
          <w:sz w:val="20"/>
          <w:szCs w:val="20"/>
          <w:u w:val="none"/>
        </w:rPr>
      </w:lvl>
    </w:lvlOverride>
    <w:lvlOverride w:ilvl="7">
      <w:lvl w:ilvl="7">
        <w:start w:val="1"/>
        <w:numFmt w:val="bullet"/>
        <w:lvlText w:val=""/>
        <w:lvlJc w:val="left"/>
        <w:pPr>
          <w:ind w:left="3234" w:hanging="357"/>
        </w:pPr>
        <w:rPr>
          <w:rFonts w:ascii="Symbol" w:hAnsi="Symbol" w:cs="Symbol" w:hint="default"/>
          <w:b w:val="0"/>
          <w:bCs w:val="0"/>
          <w:i w:val="0"/>
          <w:iCs w:val="0"/>
          <w:strike w:val="0"/>
          <w:color w:val="auto"/>
          <w:sz w:val="20"/>
          <w:szCs w:val="20"/>
          <w:u w:val="none"/>
        </w:rPr>
      </w:lvl>
    </w:lvlOverride>
    <w:lvlOverride w:ilvl="8">
      <w:lvl w:ilvl="8">
        <w:start w:val="1"/>
        <w:numFmt w:val="bullet"/>
        <w:lvlText w:val=""/>
        <w:lvlJc w:val="left"/>
        <w:pPr>
          <w:ind w:left="3594" w:hanging="357"/>
        </w:pPr>
        <w:rPr>
          <w:rFonts w:ascii="Symbol" w:hAnsi="Symbol" w:cs="Symbol" w:hint="default"/>
          <w:b w:val="0"/>
          <w:bCs w:val="0"/>
          <w:i w:val="0"/>
          <w:iCs w:val="0"/>
          <w:strike w:val="0"/>
          <w:color w:val="auto"/>
          <w:sz w:val="20"/>
          <w:szCs w:val="20"/>
          <w:u w:val="none"/>
        </w:rPr>
      </w:lvl>
    </w:lvlOverride>
  </w:num>
  <w:num w:numId="19">
    <w:abstractNumId w:val="0"/>
    <w:lvlOverride w:ilvl="0">
      <w:lvl w:ilvl="0">
        <w:start w:val="1"/>
        <w:numFmt w:val="bullet"/>
        <w:lvlText w:val=""/>
        <w:lvlJc w:val="left"/>
        <w:pPr>
          <w:ind w:left="720" w:hanging="360"/>
        </w:pPr>
        <w:rPr>
          <w:rFonts w:ascii="Symbol" w:hAnsi="Symbol" w:cs="Symbol" w:hint="default"/>
          <w:b w:val="0"/>
          <w:bCs w:val="0"/>
          <w:i w:val="0"/>
          <w:iCs w:val="0"/>
          <w:strike w:val="0"/>
          <w:color w:val="auto"/>
          <w:sz w:val="20"/>
          <w:szCs w:val="20"/>
          <w:u w:val="none"/>
        </w:rPr>
      </w:lvl>
    </w:lvlOverride>
    <w:lvlOverride w:ilvl="1">
      <w:lvl w:ilvl="1">
        <w:start w:val="1"/>
        <w:numFmt w:val="bullet"/>
        <w:lvlText w:val=""/>
        <w:lvlJc w:val="left"/>
        <w:pPr>
          <w:ind w:left="1074" w:hanging="357"/>
        </w:pPr>
        <w:rPr>
          <w:rFonts w:ascii="Symbol" w:hAnsi="Symbol" w:cs="Symbol" w:hint="default"/>
          <w:b w:val="0"/>
          <w:bCs w:val="0"/>
          <w:i w:val="0"/>
          <w:iCs w:val="0"/>
          <w:strike w:val="0"/>
          <w:color w:val="auto"/>
          <w:sz w:val="20"/>
          <w:szCs w:val="20"/>
          <w:u w:val="none"/>
        </w:rPr>
      </w:lvl>
    </w:lvlOverride>
    <w:lvlOverride w:ilvl="2">
      <w:lvl w:ilvl="2">
        <w:start w:val="1"/>
        <w:numFmt w:val="bullet"/>
        <w:lvlText w:val=""/>
        <w:lvlJc w:val="left"/>
        <w:pPr>
          <w:ind w:left="1434" w:hanging="357"/>
        </w:pPr>
        <w:rPr>
          <w:rFonts w:ascii="Symbol" w:hAnsi="Symbol" w:cs="Symbol" w:hint="default"/>
          <w:b w:val="0"/>
          <w:bCs w:val="0"/>
          <w:i w:val="0"/>
          <w:iCs w:val="0"/>
          <w:strike w:val="0"/>
          <w:color w:val="auto"/>
          <w:sz w:val="20"/>
          <w:szCs w:val="20"/>
          <w:u w:val="none"/>
        </w:rPr>
      </w:lvl>
    </w:lvlOverride>
    <w:lvlOverride w:ilvl="3">
      <w:lvl w:ilvl="3">
        <w:start w:val="1"/>
        <w:numFmt w:val="bullet"/>
        <w:lvlText w:val=""/>
        <w:lvlJc w:val="left"/>
        <w:pPr>
          <w:ind w:left="1794" w:hanging="357"/>
        </w:pPr>
        <w:rPr>
          <w:rFonts w:ascii="Symbol" w:hAnsi="Symbol" w:cs="Symbol" w:hint="default"/>
          <w:b w:val="0"/>
          <w:bCs w:val="0"/>
          <w:i w:val="0"/>
          <w:iCs w:val="0"/>
          <w:strike w:val="0"/>
          <w:color w:val="auto"/>
          <w:sz w:val="20"/>
          <w:szCs w:val="20"/>
          <w:u w:val="none"/>
        </w:rPr>
      </w:lvl>
    </w:lvlOverride>
    <w:lvlOverride w:ilvl="4">
      <w:lvl w:ilvl="4">
        <w:start w:val="1"/>
        <w:numFmt w:val="bullet"/>
        <w:lvlText w:val=""/>
        <w:lvlJc w:val="left"/>
        <w:pPr>
          <w:ind w:left="2154" w:hanging="357"/>
        </w:pPr>
        <w:rPr>
          <w:rFonts w:ascii="Symbol" w:hAnsi="Symbol" w:cs="Symbol" w:hint="default"/>
          <w:b w:val="0"/>
          <w:bCs w:val="0"/>
          <w:i w:val="0"/>
          <w:iCs w:val="0"/>
          <w:strike w:val="0"/>
          <w:color w:val="auto"/>
          <w:sz w:val="20"/>
          <w:szCs w:val="20"/>
          <w:u w:val="none"/>
        </w:rPr>
      </w:lvl>
    </w:lvlOverride>
    <w:lvlOverride w:ilvl="5">
      <w:lvl w:ilvl="5">
        <w:start w:val="1"/>
        <w:numFmt w:val="bullet"/>
        <w:lvlText w:val=""/>
        <w:lvlJc w:val="left"/>
        <w:pPr>
          <w:ind w:left="2514" w:hanging="357"/>
        </w:pPr>
        <w:rPr>
          <w:rFonts w:ascii="Symbol" w:hAnsi="Symbol" w:cs="Symbol" w:hint="default"/>
          <w:b w:val="0"/>
          <w:bCs w:val="0"/>
          <w:i w:val="0"/>
          <w:iCs w:val="0"/>
          <w:strike w:val="0"/>
          <w:color w:val="auto"/>
          <w:sz w:val="20"/>
          <w:szCs w:val="20"/>
          <w:u w:val="none"/>
        </w:rPr>
      </w:lvl>
    </w:lvlOverride>
    <w:lvlOverride w:ilvl="6">
      <w:lvl w:ilvl="6">
        <w:start w:val="1"/>
        <w:numFmt w:val="bullet"/>
        <w:lvlText w:val=""/>
        <w:lvlJc w:val="left"/>
        <w:pPr>
          <w:ind w:left="2874" w:hanging="357"/>
        </w:pPr>
        <w:rPr>
          <w:rFonts w:ascii="Symbol" w:hAnsi="Symbol" w:cs="Symbol" w:hint="default"/>
          <w:b w:val="0"/>
          <w:bCs w:val="0"/>
          <w:i w:val="0"/>
          <w:iCs w:val="0"/>
          <w:strike w:val="0"/>
          <w:color w:val="auto"/>
          <w:sz w:val="20"/>
          <w:szCs w:val="20"/>
          <w:u w:val="none"/>
        </w:rPr>
      </w:lvl>
    </w:lvlOverride>
    <w:lvlOverride w:ilvl="7">
      <w:lvl w:ilvl="7">
        <w:start w:val="1"/>
        <w:numFmt w:val="bullet"/>
        <w:lvlText w:val=""/>
        <w:lvlJc w:val="left"/>
        <w:pPr>
          <w:ind w:left="3234" w:hanging="357"/>
        </w:pPr>
        <w:rPr>
          <w:rFonts w:ascii="Symbol" w:hAnsi="Symbol" w:cs="Symbol" w:hint="default"/>
          <w:b w:val="0"/>
          <w:bCs w:val="0"/>
          <w:i w:val="0"/>
          <w:iCs w:val="0"/>
          <w:strike w:val="0"/>
          <w:color w:val="auto"/>
          <w:sz w:val="20"/>
          <w:szCs w:val="20"/>
          <w:u w:val="none"/>
        </w:rPr>
      </w:lvl>
    </w:lvlOverride>
    <w:lvlOverride w:ilvl="8">
      <w:lvl w:ilvl="8">
        <w:start w:val="1"/>
        <w:numFmt w:val="bullet"/>
        <w:lvlText w:val=""/>
        <w:lvlJc w:val="left"/>
        <w:pPr>
          <w:ind w:left="3594" w:hanging="357"/>
        </w:pPr>
        <w:rPr>
          <w:rFonts w:ascii="Symbol" w:hAnsi="Symbol" w:cs="Symbol" w:hint="default"/>
          <w:b w:val="0"/>
          <w:bCs w:val="0"/>
          <w:i w:val="0"/>
          <w:iCs w:val="0"/>
          <w:strike w:val="0"/>
          <w:color w:val="auto"/>
          <w:sz w:val="20"/>
          <w:szCs w:val="20"/>
          <w:u w:val="none"/>
        </w:rPr>
      </w:lvl>
    </w:lvlOverride>
  </w:num>
  <w:num w:numId="20">
    <w:abstractNumId w:val="0"/>
    <w:lvlOverride w:ilvl="0">
      <w:lvl w:ilvl="0">
        <w:start w:val="1"/>
        <w:numFmt w:val="bullet"/>
        <w:lvlText w:val=""/>
        <w:lvlJc w:val="left"/>
        <w:pPr>
          <w:ind w:left="720" w:hanging="360"/>
        </w:pPr>
        <w:rPr>
          <w:rFonts w:ascii="Symbol" w:hAnsi="Symbol" w:cs="Symbol" w:hint="default"/>
          <w:b w:val="0"/>
          <w:bCs w:val="0"/>
          <w:i/>
          <w:iCs/>
          <w:strike w:val="0"/>
          <w:color w:val="222222"/>
          <w:sz w:val="20"/>
          <w:szCs w:val="20"/>
          <w:u w:val="none"/>
        </w:rPr>
      </w:lvl>
    </w:lvlOverride>
    <w:lvlOverride w:ilvl="1">
      <w:lvl w:ilvl="1">
        <w:start w:val="1"/>
        <w:numFmt w:val="bullet"/>
        <w:lvlText w:val=""/>
        <w:lvlJc w:val="left"/>
        <w:pPr>
          <w:ind w:left="1074" w:hanging="357"/>
        </w:pPr>
        <w:rPr>
          <w:rFonts w:ascii="Symbol" w:hAnsi="Symbol" w:cs="Symbol" w:hint="default"/>
          <w:b w:val="0"/>
          <w:bCs w:val="0"/>
          <w:i w:val="0"/>
          <w:iCs w:val="0"/>
          <w:strike w:val="0"/>
          <w:color w:val="auto"/>
          <w:sz w:val="20"/>
          <w:szCs w:val="20"/>
          <w:u w:val="none"/>
        </w:rPr>
      </w:lvl>
    </w:lvlOverride>
    <w:lvlOverride w:ilvl="2">
      <w:lvl w:ilvl="2">
        <w:start w:val="1"/>
        <w:numFmt w:val="bullet"/>
        <w:lvlText w:val=""/>
        <w:lvlJc w:val="left"/>
        <w:pPr>
          <w:ind w:left="1434" w:hanging="357"/>
        </w:pPr>
        <w:rPr>
          <w:rFonts w:ascii="Symbol" w:hAnsi="Symbol" w:cs="Symbol" w:hint="default"/>
          <w:b w:val="0"/>
          <w:bCs w:val="0"/>
          <w:i w:val="0"/>
          <w:iCs w:val="0"/>
          <w:strike w:val="0"/>
          <w:color w:val="auto"/>
          <w:sz w:val="20"/>
          <w:szCs w:val="20"/>
          <w:u w:val="none"/>
        </w:rPr>
      </w:lvl>
    </w:lvlOverride>
    <w:lvlOverride w:ilvl="3">
      <w:lvl w:ilvl="3">
        <w:start w:val="1"/>
        <w:numFmt w:val="bullet"/>
        <w:lvlText w:val=""/>
        <w:lvlJc w:val="left"/>
        <w:pPr>
          <w:ind w:left="1794" w:hanging="357"/>
        </w:pPr>
        <w:rPr>
          <w:rFonts w:ascii="Symbol" w:hAnsi="Symbol" w:cs="Symbol" w:hint="default"/>
          <w:b w:val="0"/>
          <w:bCs w:val="0"/>
          <w:i w:val="0"/>
          <w:iCs w:val="0"/>
          <w:strike w:val="0"/>
          <w:color w:val="auto"/>
          <w:sz w:val="20"/>
          <w:szCs w:val="20"/>
          <w:u w:val="none"/>
        </w:rPr>
      </w:lvl>
    </w:lvlOverride>
    <w:lvlOverride w:ilvl="4">
      <w:lvl w:ilvl="4">
        <w:start w:val="1"/>
        <w:numFmt w:val="bullet"/>
        <w:lvlText w:val=""/>
        <w:lvlJc w:val="left"/>
        <w:pPr>
          <w:ind w:left="2154" w:hanging="357"/>
        </w:pPr>
        <w:rPr>
          <w:rFonts w:ascii="Symbol" w:hAnsi="Symbol" w:cs="Symbol" w:hint="default"/>
          <w:b w:val="0"/>
          <w:bCs w:val="0"/>
          <w:i w:val="0"/>
          <w:iCs w:val="0"/>
          <w:strike w:val="0"/>
          <w:color w:val="auto"/>
          <w:sz w:val="20"/>
          <w:szCs w:val="20"/>
          <w:u w:val="none"/>
        </w:rPr>
      </w:lvl>
    </w:lvlOverride>
    <w:lvlOverride w:ilvl="5">
      <w:lvl w:ilvl="5">
        <w:start w:val="1"/>
        <w:numFmt w:val="bullet"/>
        <w:lvlText w:val=""/>
        <w:lvlJc w:val="left"/>
        <w:pPr>
          <w:ind w:left="2514" w:hanging="357"/>
        </w:pPr>
        <w:rPr>
          <w:rFonts w:ascii="Symbol" w:hAnsi="Symbol" w:cs="Symbol" w:hint="default"/>
          <w:b w:val="0"/>
          <w:bCs w:val="0"/>
          <w:i w:val="0"/>
          <w:iCs w:val="0"/>
          <w:strike w:val="0"/>
          <w:color w:val="auto"/>
          <w:sz w:val="20"/>
          <w:szCs w:val="20"/>
          <w:u w:val="none"/>
        </w:rPr>
      </w:lvl>
    </w:lvlOverride>
    <w:lvlOverride w:ilvl="6">
      <w:lvl w:ilvl="6">
        <w:start w:val="1"/>
        <w:numFmt w:val="bullet"/>
        <w:lvlText w:val=""/>
        <w:lvlJc w:val="left"/>
        <w:pPr>
          <w:ind w:left="2874" w:hanging="357"/>
        </w:pPr>
        <w:rPr>
          <w:rFonts w:ascii="Symbol" w:hAnsi="Symbol" w:cs="Symbol" w:hint="default"/>
          <w:b w:val="0"/>
          <w:bCs w:val="0"/>
          <w:i w:val="0"/>
          <w:iCs w:val="0"/>
          <w:strike w:val="0"/>
          <w:color w:val="auto"/>
          <w:sz w:val="20"/>
          <w:szCs w:val="20"/>
          <w:u w:val="none"/>
        </w:rPr>
      </w:lvl>
    </w:lvlOverride>
    <w:lvlOverride w:ilvl="7">
      <w:lvl w:ilvl="7">
        <w:start w:val="1"/>
        <w:numFmt w:val="bullet"/>
        <w:lvlText w:val=""/>
        <w:lvlJc w:val="left"/>
        <w:pPr>
          <w:ind w:left="3234" w:hanging="357"/>
        </w:pPr>
        <w:rPr>
          <w:rFonts w:ascii="Symbol" w:hAnsi="Symbol" w:cs="Symbol" w:hint="default"/>
          <w:b w:val="0"/>
          <w:bCs w:val="0"/>
          <w:i w:val="0"/>
          <w:iCs w:val="0"/>
          <w:strike w:val="0"/>
          <w:color w:val="auto"/>
          <w:sz w:val="20"/>
          <w:szCs w:val="20"/>
          <w:u w:val="none"/>
        </w:rPr>
      </w:lvl>
    </w:lvlOverride>
    <w:lvlOverride w:ilvl="8">
      <w:lvl w:ilvl="8">
        <w:start w:val="1"/>
        <w:numFmt w:val="bullet"/>
        <w:lvlText w:val=""/>
        <w:lvlJc w:val="left"/>
        <w:pPr>
          <w:ind w:left="3594" w:hanging="357"/>
        </w:pPr>
        <w:rPr>
          <w:rFonts w:ascii="Symbol" w:hAnsi="Symbol" w:cs="Symbol" w:hint="default"/>
          <w:b w:val="0"/>
          <w:bCs w:val="0"/>
          <w:i w:val="0"/>
          <w:iCs w:val="0"/>
          <w:strike w:val="0"/>
          <w:color w:val="auto"/>
          <w:sz w:val="20"/>
          <w:szCs w:val="20"/>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FD3"/>
    <w:rsid w:val="000108F1"/>
    <w:rsid w:val="00011A51"/>
    <w:rsid w:val="000275EE"/>
    <w:rsid w:val="00027B44"/>
    <w:rsid w:val="00041B09"/>
    <w:rsid w:val="00055214"/>
    <w:rsid w:val="00056F93"/>
    <w:rsid w:val="00061EE7"/>
    <w:rsid w:val="00076330"/>
    <w:rsid w:val="00092489"/>
    <w:rsid w:val="000A7DF4"/>
    <w:rsid w:val="000E3970"/>
    <w:rsid w:val="000F7996"/>
    <w:rsid w:val="00100AB8"/>
    <w:rsid w:val="00103D7A"/>
    <w:rsid w:val="001128DB"/>
    <w:rsid w:val="00117DEA"/>
    <w:rsid w:val="001413EB"/>
    <w:rsid w:val="00144EF8"/>
    <w:rsid w:val="001516A8"/>
    <w:rsid w:val="00161131"/>
    <w:rsid w:val="00181954"/>
    <w:rsid w:val="00191F4C"/>
    <w:rsid w:val="001A0C80"/>
    <w:rsid w:val="001A49B2"/>
    <w:rsid w:val="001A4EDE"/>
    <w:rsid w:val="001D4FD3"/>
    <w:rsid w:val="001E0A5D"/>
    <w:rsid w:val="001F74EF"/>
    <w:rsid w:val="002014F5"/>
    <w:rsid w:val="002061AE"/>
    <w:rsid w:val="00217592"/>
    <w:rsid w:val="002241DC"/>
    <w:rsid w:val="00227CCD"/>
    <w:rsid w:val="00234C78"/>
    <w:rsid w:val="00275BCC"/>
    <w:rsid w:val="0029073E"/>
    <w:rsid w:val="002934BD"/>
    <w:rsid w:val="00296510"/>
    <w:rsid w:val="002974B5"/>
    <w:rsid w:val="00297BFE"/>
    <w:rsid w:val="002B430A"/>
    <w:rsid w:val="002C3D5D"/>
    <w:rsid w:val="002D7CC4"/>
    <w:rsid w:val="003018A9"/>
    <w:rsid w:val="00330793"/>
    <w:rsid w:val="0033091A"/>
    <w:rsid w:val="00343ADE"/>
    <w:rsid w:val="003647F0"/>
    <w:rsid w:val="00365E77"/>
    <w:rsid w:val="003A19DD"/>
    <w:rsid w:val="003D32DD"/>
    <w:rsid w:val="003D3E1B"/>
    <w:rsid w:val="003D63DF"/>
    <w:rsid w:val="003D79D6"/>
    <w:rsid w:val="00422E5A"/>
    <w:rsid w:val="00423C8C"/>
    <w:rsid w:val="00424C12"/>
    <w:rsid w:val="0042508B"/>
    <w:rsid w:val="004300B1"/>
    <w:rsid w:val="00432B23"/>
    <w:rsid w:val="00453CF2"/>
    <w:rsid w:val="00460288"/>
    <w:rsid w:val="00464617"/>
    <w:rsid w:val="00477B71"/>
    <w:rsid w:val="004947BC"/>
    <w:rsid w:val="00496EAD"/>
    <w:rsid w:val="004A0F64"/>
    <w:rsid w:val="004C5C5E"/>
    <w:rsid w:val="004F23A2"/>
    <w:rsid w:val="005022B7"/>
    <w:rsid w:val="00502F0C"/>
    <w:rsid w:val="0050597C"/>
    <w:rsid w:val="005420D0"/>
    <w:rsid w:val="00543505"/>
    <w:rsid w:val="00547043"/>
    <w:rsid w:val="00570A07"/>
    <w:rsid w:val="00570D61"/>
    <w:rsid w:val="005A4C2B"/>
    <w:rsid w:val="005D2B1B"/>
    <w:rsid w:val="005F7BBA"/>
    <w:rsid w:val="0060089A"/>
    <w:rsid w:val="006036BB"/>
    <w:rsid w:val="006136F8"/>
    <w:rsid w:val="00616FB1"/>
    <w:rsid w:val="00642FC8"/>
    <w:rsid w:val="00653557"/>
    <w:rsid w:val="00657576"/>
    <w:rsid w:val="00661B32"/>
    <w:rsid w:val="00673A07"/>
    <w:rsid w:val="00683A50"/>
    <w:rsid w:val="006902C4"/>
    <w:rsid w:val="006B5B23"/>
    <w:rsid w:val="006B77E4"/>
    <w:rsid w:val="006D687E"/>
    <w:rsid w:val="00714FC4"/>
    <w:rsid w:val="00724FF6"/>
    <w:rsid w:val="0079297C"/>
    <w:rsid w:val="007A7093"/>
    <w:rsid w:val="007B1364"/>
    <w:rsid w:val="007D268C"/>
    <w:rsid w:val="007D35F2"/>
    <w:rsid w:val="007D78A8"/>
    <w:rsid w:val="007D7BF7"/>
    <w:rsid w:val="00800932"/>
    <w:rsid w:val="00816469"/>
    <w:rsid w:val="00824411"/>
    <w:rsid w:val="00830553"/>
    <w:rsid w:val="0085223F"/>
    <w:rsid w:val="008538ED"/>
    <w:rsid w:val="0089503A"/>
    <w:rsid w:val="008A03AA"/>
    <w:rsid w:val="008A3051"/>
    <w:rsid w:val="008B3809"/>
    <w:rsid w:val="008C7ED7"/>
    <w:rsid w:val="008D5E60"/>
    <w:rsid w:val="008D7F22"/>
    <w:rsid w:val="00903824"/>
    <w:rsid w:val="009070E3"/>
    <w:rsid w:val="009135C1"/>
    <w:rsid w:val="009215D0"/>
    <w:rsid w:val="00923E7A"/>
    <w:rsid w:val="00932F5C"/>
    <w:rsid w:val="00937195"/>
    <w:rsid w:val="00953696"/>
    <w:rsid w:val="009718EE"/>
    <w:rsid w:val="009921B7"/>
    <w:rsid w:val="009A02C8"/>
    <w:rsid w:val="009A470F"/>
    <w:rsid w:val="009B36A0"/>
    <w:rsid w:val="009B78CE"/>
    <w:rsid w:val="009D0FDF"/>
    <w:rsid w:val="009E15D0"/>
    <w:rsid w:val="009F52E9"/>
    <w:rsid w:val="009F5975"/>
    <w:rsid w:val="00A551BC"/>
    <w:rsid w:val="00AB3584"/>
    <w:rsid w:val="00AB76F6"/>
    <w:rsid w:val="00AF7EC1"/>
    <w:rsid w:val="00B36FB4"/>
    <w:rsid w:val="00B42570"/>
    <w:rsid w:val="00B55E40"/>
    <w:rsid w:val="00B83204"/>
    <w:rsid w:val="00BA3EF9"/>
    <w:rsid w:val="00BD28FE"/>
    <w:rsid w:val="00BF4967"/>
    <w:rsid w:val="00BF63CA"/>
    <w:rsid w:val="00BF6A7D"/>
    <w:rsid w:val="00C06888"/>
    <w:rsid w:val="00C10288"/>
    <w:rsid w:val="00C10B51"/>
    <w:rsid w:val="00C23251"/>
    <w:rsid w:val="00C446A5"/>
    <w:rsid w:val="00C611CE"/>
    <w:rsid w:val="00C638F9"/>
    <w:rsid w:val="00C83F60"/>
    <w:rsid w:val="00CB0BF0"/>
    <w:rsid w:val="00CC4B2F"/>
    <w:rsid w:val="00CC5674"/>
    <w:rsid w:val="00CE3AF5"/>
    <w:rsid w:val="00CF4E76"/>
    <w:rsid w:val="00D21018"/>
    <w:rsid w:val="00D22686"/>
    <w:rsid w:val="00D34632"/>
    <w:rsid w:val="00D478AB"/>
    <w:rsid w:val="00D5330B"/>
    <w:rsid w:val="00D833EB"/>
    <w:rsid w:val="00D83681"/>
    <w:rsid w:val="00D9426B"/>
    <w:rsid w:val="00DA1538"/>
    <w:rsid w:val="00DB1513"/>
    <w:rsid w:val="00DF59A0"/>
    <w:rsid w:val="00E131C8"/>
    <w:rsid w:val="00E153E4"/>
    <w:rsid w:val="00E201AB"/>
    <w:rsid w:val="00E6173A"/>
    <w:rsid w:val="00EB21ED"/>
    <w:rsid w:val="00EB3B28"/>
    <w:rsid w:val="00EC07A6"/>
    <w:rsid w:val="00ED0D80"/>
    <w:rsid w:val="00EE5899"/>
    <w:rsid w:val="00EF40B0"/>
    <w:rsid w:val="00F25339"/>
    <w:rsid w:val="00F3164F"/>
    <w:rsid w:val="00F434C9"/>
    <w:rsid w:val="00F52F3F"/>
    <w:rsid w:val="00F54390"/>
    <w:rsid w:val="00F55B48"/>
    <w:rsid w:val="00F77D5D"/>
    <w:rsid w:val="00F91179"/>
    <w:rsid w:val="00FA7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FD3"/>
    <w:pPr>
      <w:tabs>
        <w:tab w:val="center" w:pos="4513"/>
        <w:tab w:val="right" w:pos="9026"/>
      </w:tabs>
    </w:pPr>
  </w:style>
  <w:style w:type="character" w:customStyle="1" w:styleId="HeaderChar">
    <w:name w:val="Header Char"/>
    <w:basedOn w:val="DefaultParagraphFont"/>
    <w:link w:val="Header"/>
    <w:uiPriority w:val="99"/>
    <w:rsid w:val="001D4FD3"/>
  </w:style>
  <w:style w:type="paragraph" w:styleId="Footer">
    <w:name w:val="footer"/>
    <w:basedOn w:val="Normal"/>
    <w:link w:val="FooterChar"/>
    <w:uiPriority w:val="99"/>
    <w:unhideWhenUsed/>
    <w:rsid w:val="001D4FD3"/>
    <w:pPr>
      <w:tabs>
        <w:tab w:val="center" w:pos="4513"/>
        <w:tab w:val="right" w:pos="9026"/>
      </w:tabs>
    </w:pPr>
  </w:style>
  <w:style w:type="character" w:customStyle="1" w:styleId="FooterChar">
    <w:name w:val="Footer Char"/>
    <w:basedOn w:val="DefaultParagraphFont"/>
    <w:link w:val="Footer"/>
    <w:uiPriority w:val="99"/>
    <w:rsid w:val="001D4FD3"/>
  </w:style>
  <w:style w:type="paragraph" w:styleId="ListParagraph">
    <w:name w:val="List Paragraph"/>
    <w:basedOn w:val="Normal"/>
    <w:uiPriority w:val="34"/>
    <w:qFormat/>
    <w:rsid w:val="002C3D5D"/>
    <w:pPr>
      <w:ind w:left="720"/>
      <w:contextualSpacing/>
    </w:pPr>
  </w:style>
  <w:style w:type="character" w:styleId="Hyperlink">
    <w:name w:val="Hyperlink"/>
    <w:unhideWhenUsed/>
    <w:rsid w:val="00BD28FE"/>
    <w:rPr>
      <w:color w:val="0000FF"/>
      <w:u w:val="single"/>
    </w:rPr>
  </w:style>
  <w:style w:type="paragraph" w:styleId="BodyText">
    <w:name w:val="Body Text"/>
    <w:basedOn w:val="Normal"/>
    <w:link w:val="BodyTextChar"/>
    <w:unhideWhenUsed/>
    <w:rsid w:val="00BD28FE"/>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BD28FE"/>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464617"/>
    <w:rPr>
      <w:rFonts w:ascii="Tahoma" w:hAnsi="Tahoma" w:cs="Tahoma"/>
      <w:sz w:val="16"/>
      <w:szCs w:val="16"/>
    </w:rPr>
  </w:style>
  <w:style w:type="character" w:customStyle="1" w:styleId="BalloonTextChar">
    <w:name w:val="Balloon Text Char"/>
    <w:basedOn w:val="DefaultParagraphFont"/>
    <w:link w:val="BalloonText"/>
    <w:uiPriority w:val="99"/>
    <w:semiHidden/>
    <w:rsid w:val="00464617"/>
    <w:rPr>
      <w:rFonts w:ascii="Tahoma" w:hAnsi="Tahoma" w:cs="Tahoma"/>
      <w:sz w:val="16"/>
      <w:szCs w:val="16"/>
    </w:rPr>
  </w:style>
  <w:style w:type="paragraph" w:customStyle="1" w:styleId="DefaultText">
    <w:name w:val="Default Text"/>
    <w:basedOn w:val="Normal"/>
    <w:rsid w:val="00460288"/>
    <w:pPr>
      <w:autoSpaceDE w:val="0"/>
      <w:autoSpaceDN w:val="0"/>
      <w:adjustRightInd w:val="0"/>
    </w:pPr>
    <w:rPr>
      <w:rFonts w:ascii="Times New Roman" w:eastAsia="Times New Roman" w:hAnsi="Times New Roman" w:cs="Times New Roman"/>
      <w:sz w:val="24"/>
      <w:szCs w:val="24"/>
      <w:lang w:eastAsia="en-GB"/>
    </w:rPr>
  </w:style>
  <w:style w:type="table" w:styleId="TableGrid">
    <w:name w:val="Table Grid"/>
    <w:basedOn w:val="TableNormal"/>
    <w:uiPriority w:val="59"/>
    <w:rsid w:val="00895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9503A"/>
    <w:pPr>
      <w:spacing w:before="100" w:beforeAutospacing="1" w:after="100" w:afterAutospacing="1"/>
    </w:pPr>
    <w:rPr>
      <w:rFonts w:ascii="Times New Roman" w:eastAsia="Times New Roman" w:hAnsi="Times New Roman" w:cs="Times New Roman"/>
      <w:color w:val="000000"/>
      <w:sz w:val="24"/>
      <w:szCs w:val="24"/>
      <w:lang w:eastAsia="en-GB"/>
    </w:rPr>
  </w:style>
  <w:style w:type="paragraph" w:styleId="Caption">
    <w:name w:val="caption"/>
    <w:basedOn w:val="Normal"/>
    <w:next w:val="Normal"/>
    <w:uiPriority w:val="35"/>
    <w:unhideWhenUsed/>
    <w:qFormat/>
    <w:rsid w:val="00BF6A7D"/>
    <w:pPr>
      <w:spacing w:after="200"/>
    </w:pPr>
    <w:rPr>
      <w:b/>
      <w:bCs/>
      <w:color w:val="5B9BD5" w:themeColor="accent1"/>
      <w:sz w:val="18"/>
      <w:szCs w:val="18"/>
    </w:rPr>
  </w:style>
  <w:style w:type="paragraph" w:styleId="BodyTextIndent3">
    <w:name w:val="Body Text Indent 3"/>
    <w:basedOn w:val="Normal"/>
    <w:link w:val="BodyTextIndent3Char"/>
    <w:uiPriority w:val="99"/>
    <w:semiHidden/>
    <w:unhideWhenUsed/>
    <w:rsid w:val="0080093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093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FD3"/>
    <w:pPr>
      <w:tabs>
        <w:tab w:val="center" w:pos="4513"/>
        <w:tab w:val="right" w:pos="9026"/>
      </w:tabs>
    </w:pPr>
  </w:style>
  <w:style w:type="character" w:customStyle="1" w:styleId="HeaderChar">
    <w:name w:val="Header Char"/>
    <w:basedOn w:val="DefaultParagraphFont"/>
    <w:link w:val="Header"/>
    <w:uiPriority w:val="99"/>
    <w:rsid w:val="001D4FD3"/>
  </w:style>
  <w:style w:type="paragraph" w:styleId="Footer">
    <w:name w:val="footer"/>
    <w:basedOn w:val="Normal"/>
    <w:link w:val="FooterChar"/>
    <w:uiPriority w:val="99"/>
    <w:unhideWhenUsed/>
    <w:rsid w:val="001D4FD3"/>
    <w:pPr>
      <w:tabs>
        <w:tab w:val="center" w:pos="4513"/>
        <w:tab w:val="right" w:pos="9026"/>
      </w:tabs>
    </w:pPr>
  </w:style>
  <w:style w:type="character" w:customStyle="1" w:styleId="FooterChar">
    <w:name w:val="Footer Char"/>
    <w:basedOn w:val="DefaultParagraphFont"/>
    <w:link w:val="Footer"/>
    <w:uiPriority w:val="99"/>
    <w:rsid w:val="001D4FD3"/>
  </w:style>
  <w:style w:type="paragraph" w:styleId="ListParagraph">
    <w:name w:val="List Paragraph"/>
    <w:basedOn w:val="Normal"/>
    <w:uiPriority w:val="34"/>
    <w:qFormat/>
    <w:rsid w:val="002C3D5D"/>
    <w:pPr>
      <w:ind w:left="720"/>
      <w:contextualSpacing/>
    </w:pPr>
  </w:style>
  <w:style w:type="character" w:styleId="Hyperlink">
    <w:name w:val="Hyperlink"/>
    <w:unhideWhenUsed/>
    <w:rsid w:val="00BD28FE"/>
    <w:rPr>
      <w:color w:val="0000FF"/>
      <w:u w:val="single"/>
    </w:rPr>
  </w:style>
  <w:style w:type="paragraph" w:styleId="BodyText">
    <w:name w:val="Body Text"/>
    <w:basedOn w:val="Normal"/>
    <w:link w:val="BodyTextChar"/>
    <w:unhideWhenUsed/>
    <w:rsid w:val="00BD28FE"/>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BD28FE"/>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464617"/>
    <w:rPr>
      <w:rFonts w:ascii="Tahoma" w:hAnsi="Tahoma" w:cs="Tahoma"/>
      <w:sz w:val="16"/>
      <w:szCs w:val="16"/>
    </w:rPr>
  </w:style>
  <w:style w:type="character" w:customStyle="1" w:styleId="BalloonTextChar">
    <w:name w:val="Balloon Text Char"/>
    <w:basedOn w:val="DefaultParagraphFont"/>
    <w:link w:val="BalloonText"/>
    <w:uiPriority w:val="99"/>
    <w:semiHidden/>
    <w:rsid w:val="00464617"/>
    <w:rPr>
      <w:rFonts w:ascii="Tahoma" w:hAnsi="Tahoma" w:cs="Tahoma"/>
      <w:sz w:val="16"/>
      <w:szCs w:val="16"/>
    </w:rPr>
  </w:style>
  <w:style w:type="paragraph" w:customStyle="1" w:styleId="DefaultText">
    <w:name w:val="Default Text"/>
    <w:basedOn w:val="Normal"/>
    <w:rsid w:val="00460288"/>
    <w:pPr>
      <w:autoSpaceDE w:val="0"/>
      <w:autoSpaceDN w:val="0"/>
      <w:adjustRightInd w:val="0"/>
    </w:pPr>
    <w:rPr>
      <w:rFonts w:ascii="Times New Roman" w:eastAsia="Times New Roman" w:hAnsi="Times New Roman" w:cs="Times New Roman"/>
      <w:sz w:val="24"/>
      <w:szCs w:val="24"/>
      <w:lang w:eastAsia="en-GB"/>
    </w:rPr>
  </w:style>
  <w:style w:type="table" w:styleId="TableGrid">
    <w:name w:val="Table Grid"/>
    <w:basedOn w:val="TableNormal"/>
    <w:uiPriority w:val="59"/>
    <w:rsid w:val="00895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9503A"/>
    <w:pPr>
      <w:spacing w:before="100" w:beforeAutospacing="1" w:after="100" w:afterAutospacing="1"/>
    </w:pPr>
    <w:rPr>
      <w:rFonts w:ascii="Times New Roman" w:eastAsia="Times New Roman" w:hAnsi="Times New Roman" w:cs="Times New Roman"/>
      <w:color w:val="000000"/>
      <w:sz w:val="24"/>
      <w:szCs w:val="24"/>
      <w:lang w:eastAsia="en-GB"/>
    </w:rPr>
  </w:style>
  <w:style w:type="paragraph" w:styleId="Caption">
    <w:name w:val="caption"/>
    <w:basedOn w:val="Normal"/>
    <w:next w:val="Normal"/>
    <w:uiPriority w:val="35"/>
    <w:unhideWhenUsed/>
    <w:qFormat/>
    <w:rsid w:val="00BF6A7D"/>
    <w:pPr>
      <w:spacing w:after="200"/>
    </w:pPr>
    <w:rPr>
      <w:b/>
      <w:bCs/>
      <w:color w:val="5B9BD5" w:themeColor="accent1"/>
      <w:sz w:val="18"/>
      <w:szCs w:val="18"/>
    </w:rPr>
  </w:style>
  <w:style w:type="paragraph" w:styleId="BodyTextIndent3">
    <w:name w:val="Body Text Indent 3"/>
    <w:basedOn w:val="Normal"/>
    <w:link w:val="BodyTextIndent3Char"/>
    <w:uiPriority w:val="99"/>
    <w:semiHidden/>
    <w:unhideWhenUsed/>
    <w:rsid w:val="0080093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093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3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hyperlink" Target="http://www.fhbrundle.co.uk/products/2906__5_Litres_Zinc_Phos_Grey_Oxide_Paint" TargetMode="External"/><Relationship Id="rId34" Type="http://schemas.openxmlformats.org/officeDocument/2006/relationships/image" Target="media/image18.png"/><Relationship Id="rId42" Type="http://schemas.openxmlformats.org/officeDocument/2006/relationships/hyperlink" Target="http://www.fhbrundle.co.uk" TargetMode="External"/><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hyperlink" Target="http://www.fhbrundle.co.uk" TargetMode="External"/><Relationship Id="rId63" Type="http://schemas.openxmlformats.org/officeDocument/2006/relationships/image" Target="media/image34.jpeg"/><Relationship Id="rId68" Type="http://schemas.openxmlformats.org/officeDocument/2006/relationships/hyperlink" Target="http://www.fhbrundle.co.uk/design-app" TargetMode="Externa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hyperlink" Target="http://www.fhbrundle.co.uk/products/2904P__5_Litres_Fast_Dry_Red_Oxide_Primer_Prime_Quality" TargetMode="External"/><Relationship Id="rId32" Type="http://schemas.openxmlformats.org/officeDocument/2006/relationships/hyperlink" Target="http://www.britishstandardcolour.com"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www.fhbrundle.co.uk/products/29RMBS__Matt_Black_Paint_400_ml_Spray_Rourkes_Vinylast" TargetMode="External"/><Relationship Id="rId53" Type="http://schemas.openxmlformats.org/officeDocument/2006/relationships/hyperlink" Target="http://www.hse.gov.uk/index.htm" TargetMode="External"/><Relationship Id="rId58" Type="http://schemas.openxmlformats.org/officeDocument/2006/relationships/hyperlink" Target="http://www.fhbrundle.co.uk/groups/PAINTTEC__Paints" TargetMode="External"/><Relationship Id="rId66" Type="http://schemas.openxmlformats.org/officeDocument/2006/relationships/hyperlink" Target="http://www.fhbrundle.co.uk"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fhbrundle.co.uk/products/29010__5_Litres_Black_Satin_Finish_High_Build_Vinyl_Primer_Black" TargetMode="Externa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7.emf"/><Relationship Id="rId57" Type="http://schemas.openxmlformats.org/officeDocument/2006/relationships/hyperlink" Target="mailto:burnleystaffemail@brundle.com" TargetMode="External"/><Relationship Id="rId61"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hyperlink" Target="http://www.fhbrundle.co.uk/products/290420__20_Litres_Red_Oxide_Paint" TargetMode="External"/><Relationship Id="rId31" Type="http://schemas.openxmlformats.org/officeDocument/2006/relationships/hyperlink" Target="http://www.ralcolor.com/" TargetMode="External"/><Relationship Id="rId44" Type="http://schemas.openxmlformats.org/officeDocument/2006/relationships/hyperlink" Target="mailto:sales@brundle.com" TargetMode="External"/><Relationship Id="rId52" Type="http://schemas.openxmlformats.org/officeDocument/2006/relationships/image" Target="media/image29.pn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fhbrundle.co.uk/products/2907__2_5_Litres_Grey_Oxide_Paint_Zinc_Phos_low_odour"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mailto:sales@brundle.com" TargetMode="External"/><Relationship Id="rId48" Type="http://schemas.openxmlformats.org/officeDocument/2006/relationships/image" Target="media/image26.jpeg"/><Relationship Id="rId56" Type="http://schemas.openxmlformats.org/officeDocument/2006/relationships/hyperlink" Target="http://www.fhbrundle.co.uk" TargetMode="External"/><Relationship Id="rId64" Type="http://schemas.openxmlformats.org/officeDocument/2006/relationships/image" Target="media/image35.jpeg"/><Relationship Id="rId69"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yperlink" Target="http://www.fhbrundle.co.uk"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galvanizing.org.uk" TargetMode="External"/><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www.fhbrundle.co.uk/products/29RGBS__Gloss_Black_Paint_400_ml_Spray_Rourkes_Vinylast" TargetMode="External"/><Relationship Id="rId59" Type="http://schemas.openxmlformats.org/officeDocument/2006/relationships/image" Target="media/image30.jpeg"/><Relationship Id="rId67" Type="http://schemas.openxmlformats.org/officeDocument/2006/relationships/hyperlink" Target="mailto:sales@brundle.com" TargetMode="External"/><Relationship Id="rId20" Type="http://schemas.openxmlformats.org/officeDocument/2006/relationships/hyperlink" Target="http://www.fhbrundle.co.uk/products/2905__2_5_Litres_Red_Oxide_Paint" TargetMode="External"/><Relationship Id="rId41" Type="http://schemas.openxmlformats.org/officeDocument/2006/relationships/hyperlink" Target="http://www.fhbrundle.co.uk" TargetMode="External"/><Relationship Id="rId54" Type="http://schemas.openxmlformats.org/officeDocument/2006/relationships/hyperlink" Target="mailto:sales@brundle.com" TargetMode="External"/><Relationship Id="rId62" Type="http://schemas.openxmlformats.org/officeDocument/2006/relationships/image" Target="media/image33.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0878D-7341-4205-ADF3-491E4D86D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436B1E2D</Template>
  <TotalTime>2223</TotalTime>
  <Pages>24</Pages>
  <Words>11870</Words>
  <Characters>67659</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Evelina Gedvilaite</dc:creator>
  <cp:lastModifiedBy>Richard Twiddy</cp:lastModifiedBy>
  <cp:revision>31</cp:revision>
  <cp:lastPrinted>2017-05-26T15:16:00Z</cp:lastPrinted>
  <dcterms:created xsi:type="dcterms:W3CDTF">2017-03-20T10:24:00Z</dcterms:created>
  <dcterms:modified xsi:type="dcterms:W3CDTF">2017-06-05T08:49:00Z</dcterms:modified>
</cp:coreProperties>
</file>